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C6826" w:rsidRDefault="00BC6826" w:rsidP="00BC6826">
      <w:pPr>
        <w:widowControl w:val="0"/>
        <w:jc w:val="center"/>
      </w:pPr>
      <w:r w:rsidRPr="00BC6826">
        <w:rPr>
          <w:b/>
        </w:rPr>
        <w:t>South Carolina General Assembly</w:t>
      </w:r>
    </w:p>
    <w:p w:rsidR="00BC6826" w:rsidRDefault="00BC6826" w:rsidP="00BC6826">
      <w:pPr>
        <w:widowControl w:val="0"/>
        <w:jc w:val="center"/>
      </w:pPr>
      <w:r>
        <w:t>122nd Session, 2017-2018</w:t>
      </w:r>
    </w:p>
    <w:p w:rsidR="00BC6826" w:rsidRDefault="00BC6826" w:rsidP="00BC6826">
      <w:pPr>
        <w:widowControl w:val="0"/>
        <w:jc w:val="left"/>
      </w:pPr>
    </w:p>
    <w:p w:rsidR="00BC6826" w:rsidRDefault="00BC6826" w:rsidP="00BC6826">
      <w:pPr>
        <w:widowControl w:val="0"/>
        <w:jc w:val="left"/>
        <w:rPr>
          <w:b/>
        </w:rPr>
      </w:pPr>
      <w:r w:rsidRPr="00BC6826">
        <w:rPr>
          <w:b/>
        </w:rPr>
        <w:t>H. 4810</w:t>
      </w:r>
    </w:p>
    <w:p w:rsidR="00BC6826" w:rsidRDefault="00BC6826" w:rsidP="00BC6826">
      <w:pPr>
        <w:widowControl w:val="0"/>
        <w:jc w:val="left"/>
        <w:rPr>
          <w:b/>
        </w:rPr>
      </w:pPr>
    </w:p>
    <w:p w:rsidR="00BC6826" w:rsidRDefault="00BC6826" w:rsidP="00BC6826">
      <w:pPr>
        <w:widowControl w:val="0"/>
        <w:jc w:val="left"/>
      </w:pPr>
      <w:r w:rsidRPr="00BC6826">
        <w:rPr>
          <w:b/>
        </w:rPr>
        <w:t>STATUS INFORMATION</w:t>
      </w:r>
    </w:p>
    <w:p w:rsidR="00BC6826" w:rsidRDefault="00BC6826" w:rsidP="00BC6826">
      <w:pPr>
        <w:widowControl w:val="0"/>
        <w:jc w:val="left"/>
      </w:pPr>
    </w:p>
    <w:p w:rsidR="00BC6826" w:rsidRDefault="00BC6826" w:rsidP="00BC6826">
      <w:pPr>
        <w:widowControl w:val="0"/>
        <w:jc w:val="left"/>
      </w:pPr>
      <w:r>
        <w:t>Joint Resolution</w:t>
      </w:r>
    </w:p>
    <w:p w:rsidR="00BC6826" w:rsidRDefault="006421CE" w:rsidP="00BC6826">
      <w:pPr>
        <w:widowControl w:val="0"/>
        <w:jc w:val="left"/>
      </w:pPr>
      <w:r>
        <w:t>Sponsors: Reps. Gilliard, Williams, Hosey, Jefferson, Cobb</w:t>
      </w:r>
      <w:r>
        <w:noBreakHyphen/>
        <w:t>Hunter, Henegan, Ott, King, Govan, Howard, Pendarvis, Brown, Huggins, Ballentine, Henderson</w:t>
      </w:r>
      <w:r>
        <w:noBreakHyphen/>
        <w:t>Myers, W. Newton, McCoy, Hewitt, Stavrinakis, Bannister and Herbkersman</w:t>
      </w:r>
    </w:p>
    <w:p w:rsidR="00BC6826" w:rsidRDefault="00BC6826" w:rsidP="00BC6826">
      <w:pPr>
        <w:widowControl w:val="0"/>
        <w:jc w:val="left"/>
      </w:pPr>
      <w:r>
        <w:t>Document Path: l:\council\bills\nbd\11210cz18.docx</w:t>
      </w:r>
    </w:p>
    <w:p w:rsidR="00BC6826" w:rsidRDefault="00BC6826" w:rsidP="00BC6826">
      <w:pPr>
        <w:widowControl w:val="0"/>
        <w:jc w:val="left"/>
      </w:pPr>
    </w:p>
    <w:p w:rsidR="00BD7507" w:rsidRDefault="00BD7507" w:rsidP="00BC6826">
      <w:pPr>
        <w:widowControl w:val="0"/>
        <w:jc w:val="left"/>
      </w:pPr>
      <w:r>
        <w:t>Introduced in the House on January 31, 2018</w:t>
      </w:r>
    </w:p>
    <w:p w:rsidR="00BD7507" w:rsidRDefault="00BD7507" w:rsidP="00BC6826">
      <w:pPr>
        <w:widowControl w:val="0"/>
        <w:jc w:val="left"/>
      </w:pPr>
      <w:r>
        <w:t>Introduced in the Senate on February 22, 2018</w:t>
      </w:r>
    </w:p>
    <w:p w:rsidR="00BD7507" w:rsidRDefault="00BD7507" w:rsidP="00BC6826">
      <w:pPr>
        <w:widowControl w:val="0"/>
        <w:jc w:val="left"/>
      </w:pPr>
      <w:r>
        <w:t>Last Amended on May 9, 2018</w:t>
      </w:r>
    </w:p>
    <w:p w:rsidR="00BD7507" w:rsidRDefault="00BD7507" w:rsidP="00BC6826">
      <w:pPr>
        <w:widowControl w:val="0"/>
        <w:jc w:val="left"/>
      </w:pPr>
      <w:r>
        <w:t>Currently residing in the Senate</w:t>
      </w:r>
    </w:p>
    <w:p w:rsidR="00BD7507" w:rsidRDefault="00BD7507" w:rsidP="00BC6826">
      <w:pPr>
        <w:widowControl w:val="0"/>
        <w:jc w:val="left"/>
      </w:pPr>
    </w:p>
    <w:p w:rsidR="00BC6826" w:rsidRDefault="00BC6826" w:rsidP="00BC6826">
      <w:pPr>
        <w:widowControl w:val="0"/>
        <w:jc w:val="left"/>
      </w:pPr>
      <w:r>
        <w:t xml:space="preserve">Summary: </w:t>
      </w:r>
      <w:r w:rsidR="008779B5">
        <w:t>School Metal Detector Study Committee</w:t>
      </w:r>
    </w:p>
    <w:p w:rsidR="00BC6826" w:rsidRDefault="00BC6826" w:rsidP="00BC6826">
      <w:pPr>
        <w:widowControl w:val="0"/>
        <w:jc w:val="left"/>
      </w:pPr>
    </w:p>
    <w:p w:rsidR="00BC6826" w:rsidRDefault="00BC6826" w:rsidP="00BC6826">
      <w:pPr>
        <w:widowControl w:val="0"/>
        <w:jc w:val="left"/>
      </w:pPr>
    </w:p>
    <w:p w:rsidR="00BC6826" w:rsidRDefault="00BC6826" w:rsidP="00BC6826">
      <w:pPr>
        <w:widowControl w:val="0"/>
        <w:tabs>
          <w:tab w:val="center" w:pos="590"/>
          <w:tab w:val="center" w:pos="1440"/>
          <w:tab w:val="left" w:pos="1872"/>
          <w:tab w:val="left" w:pos="9187"/>
        </w:tabs>
        <w:jc w:val="left"/>
      </w:pPr>
      <w:r w:rsidRPr="00BC6826">
        <w:rPr>
          <w:b/>
        </w:rPr>
        <w:t>HISTORY OF LEGISLATIVE ACTIONS</w:t>
      </w:r>
    </w:p>
    <w:p w:rsidR="00BC6826" w:rsidRDefault="00BC6826" w:rsidP="00BC6826">
      <w:pPr>
        <w:widowControl w:val="0"/>
        <w:tabs>
          <w:tab w:val="center" w:pos="590"/>
          <w:tab w:val="center" w:pos="1440"/>
          <w:tab w:val="left" w:pos="1872"/>
          <w:tab w:val="left" w:pos="9187"/>
        </w:tabs>
        <w:jc w:val="left"/>
      </w:pPr>
    </w:p>
    <w:p w:rsidR="00BC6826" w:rsidRPr="00BC6826" w:rsidRDefault="00BC6826" w:rsidP="00BC6826">
      <w:pPr>
        <w:widowControl w:val="0"/>
        <w:tabs>
          <w:tab w:val="center" w:pos="590"/>
          <w:tab w:val="center" w:pos="1440"/>
          <w:tab w:val="left" w:pos="1872"/>
          <w:tab w:val="left" w:pos="9187"/>
        </w:tabs>
        <w:jc w:val="left"/>
      </w:pPr>
      <w:r w:rsidRPr="00BC6826">
        <w:rPr>
          <w:u w:val="single"/>
        </w:rPr>
        <w:tab/>
        <w:t>Date</w:t>
      </w:r>
      <w:r w:rsidRPr="00BC6826">
        <w:rPr>
          <w:u w:val="single"/>
        </w:rPr>
        <w:tab/>
        <w:t>Body</w:t>
      </w:r>
      <w:r w:rsidRPr="00BC6826">
        <w:rPr>
          <w:u w:val="single"/>
        </w:rPr>
        <w:tab/>
        <w:t>Action Description with journal page number</w:t>
      </w:r>
      <w:r w:rsidRPr="00BC6826">
        <w:rPr>
          <w:u w:val="single"/>
        </w:rPr>
        <w:tab/>
      </w:r>
    </w:p>
    <w:p w:rsidR="00412E99" w:rsidRDefault="00412E99" w:rsidP="00412E99">
      <w:pPr>
        <w:widowControl w:val="0"/>
        <w:tabs>
          <w:tab w:val="right" w:pos="1008"/>
          <w:tab w:val="left" w:pos="1152"/>
          <w:tab w:val="left" w:pos="1872"/>
          <w:tab w:val="left" w:pos="9187"/>
        </w:tabs>
        <w:ind w:left="2088" w:hanging="2088"/>
        <w:jc w:val="left"/>
      </w:pPr>
      <w:r>
        <w:tab/>
        <w:t>1/31/2018</w:t>
      </w:r>
      <w:r>
        <w:tab/>
        <w:t>House</w:t>
      </w:r>
      <w:r>
        <w:tab/>
      </w:r>
      <w:r w:rsidRPr="00EC4E61">
        <w:t>Introduced and read first time (</w:t>
      </w:r>
      <w:hyperlink r:id="rId7" w:history="1">
        <w:r w:rsidRPr="00EC4E61">
          <w:rPr>
            <w:rStyle w:val="Hyperlink"/>
          </w:rPr>
          <w:t>House Journal</w:t>
        </w:r>
        <w:r w:rsidRPr="00EC4E61">
          <w:rPr>
            <w:rStyle w:val="Hyperlink"/>
          </w:rPr>
          <w:noBreakHyphen/>
          <w:t>page 76</w:t>
        </w:r>
      </w:hyperlink>
      <w:r w:rsidRPr="00EC4E61">
        <w:t>)</w:t>
      </w:r>
    </w:p>
    <w:p w:rsidR="00412E99" w:rsidRDefault="00412E99" w:rsidP="00412E99">
      <w:pPr>
        <w:widowControl w:val="0"/>
        <w:tabs>
          <w:tab w:val="right" w:pos="1008"/>
          <w:tab w:val="left" w:pos="1152"/>
          <w:tab w:val="left" w:pos="1872"/>
          <w:tab w:val="left" w:pos="9187"/>
        </w:tabs>
        <w:ind w:left="2088" w:hanging="2088"/>
        <w:jc w:val="left"/>
      </w:pPr>
      <w:r>
        <w:tab/>
        <w:t>1/31/2018</w:t>
      </w:r>
      <w:r>
        <w:tab/>
        <w:t>House</w:t>
      </w:r>
      <w:r>
        <w:tab/>
      </w:r>
      <w:r w:rsidRPr="00EC4E61">
        <w:t>Referred to Co</w:t>
      </w:r>
      <w:r>
        <w:t xml:space="preserve">mmittee on </w:t>
      </w:r>
      <w:r w:rsidRPr="00EC4E61">
        <w:rPr>
          <w:b/>
        </w:rPr>
        <w:t>Education and Public Works</w:t>
      </w:r>
      <w:r w:rsidRPr="00EC4E61">
        <w:t xml:space="preserve"> (</w:t>
      </w:r>
      <w:hyperlink r:id="rId8" w:history="1">
        <w:r w:rsidRPr="00EC4E61">
          <w:rPr>
            <w:rStyle w:val="Hyperlink"/>
          </w:rPr>
          <w:t>House Journal</w:t>
        </w:r>
        <w:r w:rsidRPr="00EC4E61">
          <w:rPr>
            <w:rStyle w:val="Hyperlink"/>
          </w:rPr>
          <w:noBreakHyphen/>
          <w:t>page 76</w:t>
        </w:r>
      </w:hyperlink>
      <w:r w:rsidRPr="00EC4E61">
        <w:t>)</w:t>
      </w:r>
    </w:p>
    <w:p w:rsidR="00412E99" w:rsidRDefault="00412E99" w:rsidP="00412E99">
      <w:pPr>
        <w:widowControl w:val="0"/>
        <w:tabs>
          <w:tab w:val="right" w:pos="1008"/>
          <w:tab w:val="left" w:pos="1152"/>
          <w:tab w:val="left" w:pos="1872"/>
          <w:tab w:val="left" w:pos="9187"/>
        </w:tabs>
        <w:ind w:left="2088" w:hanging="2088"/>
        <w:jc w:val="left"/>
      </w:pPr>
      <w:r>
        <w:tab/>
        <w:t>2/15/2018</w:t>
      </w:r>
      <w:r>
        <w:tab/>
        <w:t>House</w:t>
      </w:r>
      <w:r>
        <w:tab/>
      </w:r>
      <w:r w:rsidRPr="00EC4E61">
        <w:t>Member(s) request name added as sponsor: Brown</w:t>
      </w:r>
    </w:p>
    <w:p w:rsidR="00412E99" w:rsidRDefault="00412E99" w:rsidP="00412E99">
      <w:pPr>
        <w:widowControl w:val="0"/>
        <w:tabs>
          <w:tab w:val="right" w:pos="1008"/>
          <w:tab w:val="left" w:pos="1152"/>
          <w:tab w:val="left" w:pos="1872"/>
          <w:tab w:val="left" w:pos="9187"/>
        </w:tabs>
        <w:ind w:left="2088" w:hanging="2088"/>
        <w:jc w:val="left"/>
      </w:pPr>
      <w:r>
        <w:tab/>
        <w:t>2/15/2018</w:t>
      </w:r>
      <w:r>
        <w:tab/>
        <w:t>House</w:t>
      </w:r>
      <w:r>
        <w:tab/>
      </w:r>
      <w:r w:rsidRPr="00EC4E61">
        <w:t>Committee r</w:t>
      </w:r>
      <w:r>
        <w:t xml:space="preserve">eport: Favorable with amendment </w:t>
      </w:r>
      <w:r w:rsidRPr="00EC4E61">
        <w:rPr>
          <w:b/>
        </w:rPr>
        <w:t>Education and Public Works</w:t>
      </w:r>
      <w:r w:rsidRPr="00EC4E61">
        <w:t xml:space="preserve"> (</w:t>
      </w:r>
      <w:hyperlink r:id="rId9" w:history="1">
        <w:r w:rsidRPr="00EC4E61">
          <w:rPr>
            <w:rStyle w:val="Hyperlink"/>
          </w:rPr>
          <w:t>House Journal</w:t>
        </w:r>
        <w:r w:rsidRPr="00EC4E61">
          <w:rPr>
            <w:rStyle w:val="Hyperlink"/>
          </w:rPr>
          <w:noBreakHyphen/>
          <w:t>page 50</w:t>
        </w:r>
      </w:hyperlink>
      <w:r w:rsidRPr="00EC4E61">
        <w:t>)</w:t>
      </w:r>
    </w:p>
    <w:p w:rsidR="00412E99" w:rsidRDefault="00412E99" w:rsidP="00412E99">
      <w:pPr>
        <w:widowControl w:val="0"/>
        <w:tabs>
          <w:tab w:val="right" w:pos="1008"/>
          <w:tab w:val="left" w:pos="1152"/>
          <w:tab w:val="left" w:pos="1872"/>
          <w:tab w:val="left" w:pos="9187"/>
        </w:tabs>
        <w:ind w:left="2088" w:hanging="2088"/>
        <w:jc w:val="left"/>
      </w:pPr>
      <w:r>
        <w:tab/>
        <w:t>2/20/2018</w:t>
      </w:r>
      <w:r>
        <w:tab/>
        <w:t>House</w:t>
      </w:r>
      <w:r>
        <w:tab/>
      </w:r>
      <w:r w:rsidRPr="00EC4E61">
        <w:t xml:space="preserve">Member(s) request </w:t>
      </w:r>
      <w:r>
        <w:t xml:space="preserve">name added as sponsor: Huggins, </w:t>
      </w:r>
      <w:r w:rsidRPr="00EC4E61">
        <w:t>Ballentine, Henderson</w:t>
      </w:r>
      <w:r>
        <w:noBreakHyphen/>
      </w:r>
      <w:r w:rsidRPr="00EC4E61">
        <w:t>Myers</w:t>
      </w:r>
    </w:p>
    <w:p w:rsidR="00412E99" w:rsidRDefault="00412E99" w:rsidP="00412E99">
      <w:pPr>
        <w:widowControl w:val="0"/>
        <w:tabs>
          <w:tab w:val="right" w:pos="1008"/>
          <w:tab w:val="left" w:pos="1152"/>
          <w:tab w:val="left" w:pos="1872"/>
          <w:tab w:val="left" w:pos="9187"/>
        </w:tabs>
        <w:ind w:left="2088" w:hanging="2088"/>
        <w:jc w:val="left"/>
      </w:pPr>
      <w:r>
        <w:tab/>
        <w:t>2/21/2018</w:t>
      </w:r>
      <w:r>
        <w:tab/>
        <w:t>House</w:t>
      </w:r>
      <w:r>
        <w:tab/>
      </w:r>
      <w:r w:rsidRPr="00EC4E61">
        <w:t>Member(s)</w:t>
      </w:r>
      <w:r>
        <w:t xml:space="preserve"> request name added as sponsor: </w:t>
      </w:r>
      <w:r w:rsidRPr="00EC4E61">
        <w:t xml:space="preserve">W.Newton, McCoy, </w:t>
      </w:r>
      <w:r>
        <w:t xml:space="preserve">Hewitt, Stavrinakis, Bannister, </w:t>
      </w:r>
      <w:r w:rsidRPr="00EC4E61">
        <w:t>Herbkersman</w:t>
      </w:r>
    </w:p>
    <w:p w:rsidR="00412E99" w:rsidRDefault="00412E99" w:rsidP="00412E99">
      <w:pPr>
        <w:widowControl w:val="0"/>
        <w:tabs>
          <w:tab w:val="right" w:pos="1008"/>
          <w:tab w:val="left" w:pos="1152"/>
          <w:tab w:val="left" w:pos="1872"/>
          <w:tab w:val="left" w:pos="9187"/>
        </w:tabs>
        <w:ind w:left="2088" w:hanging="2088"/>
        <w:jc w:val="left"/>
      </w:pPr>
      <w:r>
        <w:tab/>
        <w:t>2/21/2018</w:t>
      </w:r>
      <w:r>
        <w:tab/>
        <w:t>House</w:t>
      </w:r>
      <w:r>
        <w:tab/>
      </w:r>
      <w:r w:rsidRPr="00EC4E61">
        <w:t>Amended (</w:t>
      </w:r>
      <w:hyperlink r:id="rId10" w:history="1">
        <w:r w:rsidRPr="00EC4E61">
          <w:rPr>
            <w:rStyle w:val="Hyperlink"/>
          </w:rPr>
          <w:t>House Journal</w:t>
        </w:r>
        <w:r w:rsidRPr="00EC4E61">
          <w:rPr>
            <w:rStyle w:val="Hyperlink"/>
          </w:rPr>
          <w:noBreakHyphen/>
          <w:t>page 29</w:t>
        </w:r>
      </w:hyperlink>
      <w:r w:rsidRPr="00EC4E61">
        <w:t>)</w:t>
      </w:r>
    </w:p>
    <w:p w:rsidR="00412E99" w:rsidRDefault="00412E99" w:rsidP="00412E99">
      <w:pPr>
        <w:widowControl w:val="0"/>
        <w:tabs>
          <w:tab w:val="right" w:pos="1008"/>
          <w:tab w:val="left" w:pos="1152"/>
          <w:tab w:val="left" w:pos="1872"/>
          <w:tab w:val="left" w:pos="9187"/>
        </w:tabs>
        <w:ind w:left="2088" w:hanging="2088"/>
        <w:jc w:val="left"/>
      </w:pPr>
      <w:r>
        <w:tab/>
        <w:t>2/21/2018</w:t>
      </w:r>
      <w:r>
        <w:tab/>
        <w:t>House</w:t>
      </w:r>
      <w:r>
        <w:tab/>
      </w:r>
      <w:r w:rsidRPr="00EC4E61">
        <w:t>Read second time (</w:t>
      </w:r>
      <w:hyperlink r:id="rId11" w:history="1">
        <w:r w:rsidRPr="00EC4E61">
          <w:rPr>
            <w:rStyle w:val="Hyperlink"/>
          </w:rPr>
          <w:t>House Journal</w:t>
        </w:r>
        <w:r w:rsidRPr="00EC4E61">
          <w:rPr>
            <w:rStyle w:val="Hyperlink"/>
          </w:rPr>
          <w:noBreakHyphen/>
          <w:t>page 29</w:t>
        </w:r>
      </w:hyperlink>
      <w:r w:rsidRPr="00EC4E61">
        <w:t>)</w:t>
      </w:r>
    </w:p>
    <w:p w:rsidR="00412E99" w:rsidRDefault="00412E99" w:rsidP="00412E99">
      <w:pPr>
        <w:widowControl w:val="0"/>
        <w:tabs>
          <w:tab w:val="right" w:pos="1008"/>
          <w:tab w:val="left" w:pos="1152"/>
          <w:tab w:val="left" w:pos="1872"/>
          <w:tab w:val="left" w:pos="9187"/>
        </w:tabs>
        <w:ind w:left="2088" w:hanging="2088"/>
        <w:jc w:val="left"/>
      </w:pPr>
      <w:r>
        <w:tab/>
        <w:t>2/21/2018</w:t>
      </w:r>
      <w:r>
        <w:tab/>
        <w:t>House</w:t>
      </w:r>
      <w:r>
        <w:tab/>
      </w:r>
      <w:r w:rsidRPr="00EC4E61">
        <w:t>Roll call Yeas</w:t>
      </w:r>
      <w:r>
        <w:noBreakHyphen/>
      </w:r>
      <w:r w:rsidRPr="00EC4E61">
        <w:t>96  Nays</w:t>
      </w:r>
      <w:r>
        <w:noBreakHyphen/>
      </w:r>
      <w:r w:rsidRPr="00EC4E61">
        <w:t>8 (</w:t>
      </w:r>
      <w:hyperlink r:id="rId12" w:history="1">
        <w:r w:rsidRPr="00EC4E61">
          <w:rPr>
            <w:rStyle w:val="Hyperlink"/>
          </w:rPr>
          <w:t>House Journal</w:t>
        </w:r>
        <w:r w:rsidRPr="00EC4E61">
          <w:rPr>
            <w:rStyle w:val="Hyperlink"/>
          </w:rPr>
          <w:noBreakHyphen/>
          <w:t>page 31</w:t>
        </w:r>
      </w:hyperlink>
      <w:r w:rsidRPr="00EC4E61">
        <w:t>)</w:t>
      </w:r>
    </w:p>
    <w:p w:rsidR="00412E99" w:rsidRDefault="00412E99" w:rsidP="00412E99">
      <w:pPr>
        <w:widowControl w:val="0"/>
        <w:tabs>
          <w:tab w:val="right" w:pos="1008"/>
          <w:tab w:val="left" w:pos="1152"/>
          <w:tab w:val="left" w:pos="1872"/>
          <w:tab w:val="left" w:pos="9187"/>
        </w:tabs>
        <w:ind w:left="2088" w:hanging="2088"/>
        <w:jc w:val="left"/>
      </w:pPr>
      <w:r>
        <w:tab/>
        <w:t>2/22/2018</w:t>
      </w:r>
      <w:r>
        <w:tab/>
        <w:t>House</w:t>
      </w:r>
      <w:r>
        <w:tab/>
      </w:r>
      <w:r w:rsidRPr="00EC4E61">
        <w:t>Rea</w:t>
      </w:r>
      <w:r>
        <w:t xml:space="preserve">d third time and sent to Senate </w:t>
      </w:r>
      <w:r w:rsidRPr="00EC4E61">
        <w:t>(</w:t>
      </w:r>
      <w:hyperlink r:id="rId13" w:history="1">
        <w:r w:rsidRPr="00EC4E61">
          <w:rPr>
            <w:rStyle w:val="Hyperlink"/>
          </w:rPr>
          <w:t>House Journal</w:t>
        </w:r>
        <w:r w:rsidRPr="00EC4E61">
          <w:rPr>
            <w:rStyle w:val="Hyperlink"/>
          </w:rPr>
          <w:noBreakHyphen/>
          <w:t>page 11</w:t>
        </w:r>
      </w:hyperlink>
      <w:r w:rsidRPr="00EC4E61">
        <w:t>)</w:t>
      </w:r>
    </w:p>
    <w:p w:rsidR="00412E99" w:rsidRDefault="00412E99" w:rsidP="00412E99">
      <w:pPr>
        <w:widowControl w:val="0"/>
        <w:tabs>
          <w:tab w:val="right" w:pos="1008"/>
          <w:tab w:val="left" w:pos="1152"/>
          <w:tab w:val="left" w:pos="1872"/>
          <w:tab w:val="left" w:pos="9187"/>
        </w:tabs>
        <w:ind w:left="2088" w:hanging="2088"/>
        <w:jc w:val="left"/>
      </w:pPr>
      <w:r>
        <w:tab/>
        <w:t>2/22/2018</w:t>
      </w:r>
      <w:r>
        <w:tab/>
        <w:t>Senate</w:t>
      </w:r>
      <w:r>
        <w:tab/>
      </w:r>
      <w:r w:rsidRPr="00EC4E61">
        <w:t>Introduced and read first time (</w:t>
      </w:r>
      <w:hyperlink r:id="rId14" w:history="1">
        <w:r w:rsidRPr="00EC4E61">
          <w:rPr>
            <w:rStyle w:val="Hyperlink"/>
          </w:rPr>
          <w:t>Senate Journal</w:t>
        </w:r>
        <w:r w:rsidRPr="00EC4E61">
          <w:rPr>
            <w:rStyle w:val="Hyperlink"/>
          </w:rPr>
          <w:noBreakHyphen/>
          <w:t>page 9</w:t>
        </w:r>
      </w:hyperlink>
      <w:r w:rsidRPr="00EC4E61">
        <w:t>)</w:t>
      </w:r>
    </w:p>
    <w:p w:rsidR="00412E99" w:rsidRDefault="00412E99" w:rsidP="00412E99">
      <w:pPr>
        <w:widowControl w:val="0"/>
        <w:tabs>
          <w:tab w:val="right" w:pos="1008"/>
          <w:tab w:val="left" w:pos="1152"/>
          <w:tab w:val="left" w:pos="1872"/>
          <w:tab w:val="left" w:pos="9187"/>
        </w:tabs>
        <w:ind w:left="2088" w:hanging="2088"/>
        <w:jc w:val="left"/>
      </w:pPr>
      <w:r>
        <w:tab/>
        <w:t>2/22/2018</w:t>
      </w:r>
      <w:r>
        <w:tab/>
        <w:t>Senate</w:t>
      </w:r>
      <w:r>
        <w:tab/>
      </w:r>
      <w:r w:rsidRPr="00EC4E61">
        <w:t>Ref</w:t>
      </w:r>
      <w:r>
        <w:t xml:space="preserve">erred to Committee on </w:t>
      </w:r>
      <w:r w:rsidRPr="00EC4E61">
        <w:rPr>
          <w:b/>
        </w:rPr>
        <w:t>Education</w:t>
      </w:r>
      <w:r>
        <w:t xml:space="preserve"> </w:t>
      </w:r>
      <w:r w:rsidRPr="00EC4E61">
        <w:t>(</w:t>
      </w:r>
      <w:hyperlink r:id="rId15" w:history="1">
        <w:r w:rsidRPr="00EC4E61">
          <w:rPr>
            <w:rStyle w:val="Hyperlink"/>
          </w:rPr>
          <w:t>Senate Journal</w:t>
        </w:r>
        <w:r w:rsidRPr="00EC4E61">
          <w:rPr>
            <w:rStyle w:val="Hyperlink"/>
          </w:rPr>
          <w:noBreakHyphen/>
          <w:t>page 9</w:t>
        </w:r>
      </w:hyperlink>
      <w:r w:rsidRPr="00EC4E61">
        <w:t>)</w:t>
      </w:r>
    </w:p>
    <w:p w:rsidR="00412E99" w:rsidRDefault="00412E99" w:rsidP="00412E99">
      <w:pPr>
        <w:widowControl w:val="0"/>
        <w:tabs>
          <w:tab w:val="right" w:pos="1008"/>
          <w:tab w:val="left" w:pos="1152"/>
          <w:tab w:val="left" w:pos="1872"/>
          <w:tab w:val="left" w:pos="9187"/>
        </w:tabs>
        <w:ind w:left="2088" w:hanging="2088"/>
        <w:jc w:val="left"/>
      </w:pPr>
      <w:r>
        <w:tab/>
        <w:t>4/26/2018</w:t>
      </w:r>
      <w:r>
        <w:tab/>
        <w:t>Senate</w:t>
      </w:r>
      <w:r>
        <w:tab/>
      </w:r>
      <w:r w:rsidRPr="00EC4E61">
        <w:t>Committee r</w:t>
      </w:r>
      <w:r>
        <w:t xml:space="preserve">eport: Favorable with amendment </w:t>
      </w:r>
      <w:r w:rsidRPr="00EC4E61">
        <w:rPr>
          <w:b/>
        </w:rPr>
        <w:t>Education</w:t>
      </w:r>
      <w:r w:rsidRPr="00EC4E61">
        <w:t xml:space="preserve"> (</w:t>
      </w:r>
      <w:hyperlink r:id="rId16" w:history="1">
        <w:r w:rsidRPr="00EC4E61">
          <w:rPr>
            <w:rStyle w:val="Hyperlink"/>
          </w:rPr>
          <w:t>Senate Journal</w:t>
        </w:r>
        <w:r w:rsidRPr="00EC4E61">
          <w:rPr>
            <w:rStyle w:val="Hyperlink"/>
          </w:rPr>
          <w:noBreakHyphen/>
          <w:t>page 8</w:t>
        </w:r>
      </w:hyperlink>
      <w:r w:rsidRPr="00EC4E61">
        <w:t>)</w:t>
      </w:r>
    </w:p>
    <w:p w:rsidR="00412E99" w:rsidRDefault="00412E99" w:rsidP="00412E99">
      <w:pPr>
        <w:widowControl w:val="0"/>
        <w:tabs>
          <w:tab w:val="right" w:pos="1008"/>
          <w:tab w:val="left" w:pos="1152"/>
          <w:tab w:val="left" w:pos="1872"/>
          <w:tab w:val="left" w:pos="9187"/>
        </w:tabs>
        <w:ind w:left="2088" w:hanging="2088"/>
        <w:jc w:val="left"/>
      </w:pPr>
      <w:r>
        <w:tab/>
        <w:t>5/9/2018</w:t>
      </w:r>
      <w:r>
        <w:tab/>
        <w:t>Senate</w:t>
      </w:r>
      <w:r>
        <w:tab/>
      </w:r>
      <w:r w:rsidRPr="00EC4E61">
        <w:t>Committee Amendment Adopted (</w:t>
      </w:r>
      <w:hyperlink r:id="rId17" w:history="1">
        <w:r w:rsidRPr="00EC4E61">
          <w:rPr>
            <w:rStyle w:val="Hyperlink"/>
          </w:rPr>
          <w:t>Senate Journal</w:t>
        </w:r>
        <w:r w:rsidRPr="00EC4E61">
          <w:rPr>
            <w:rStyle w:val="Hyperlink"/>
          </w:rPr>
          <w:noBreakHyphen/>
          <w:t>page 84</w:t>
        </w:r>
      </w:hyperlink>
      <w:r w:rsidRPr="00EC4E61">
        <w:t>)</w:t>
      </w:r>
    </w:p>
    <w:p w:rsidR="00412E99" w:rsidRDefault="00412E99" w:rsidP="00412E99">
      <w:pPr>
        <w:widowControl w:val="0"/>
        <w:tabs>
          <w:tab w:val="right" w:pos="1008"/>
          <w:tab w:val="left" w:pos="1152"/>
          <w:tab w:val="left" w:pos="1872"/>
          <w:tab w:val="left" w:pos="9187"/>
        </w:tabs>
        <w:ind w:left="2088" w:hanging="2088"/>
        <w:jc w:val="left"/>
      </w:pPr>
      <w:r>
        <w:tab/>
        <w:t>5/9/2018</w:t>
      </w:r>
      <w:r>
        <w:tab/>
        <w:t>Senate</w:t>
      </w:r>
      <w:r>
        <w:tab/>
      </w:r>
      <w:r w:rsidRPr="00EC4E61">
        <w:t>Read second time (</w:t>
      </w:r>
      <w:hyperlink r:id="rId18" w:history="1">
        <w:r w:rsidRPr="00EC4E61">
          <w:rPr>
            <w:rStyle w:val="Hyperlink"/>
          </w:rPr>
          <w:t>Senate Journal</w:t>
        </w:r>
        <w:r w:rsidRPr="00EC4E61">
          <w:rPr>
            <w:rStyle w:val="Hyperlink"/>
          </w:rPr>
          <w:noBreakHyphen/>
          <w:t>page 84</w:t>
        </w:r>
      </w:hyperlink>
      <w:r w:rsidRPr="00EC4E61">
        <w:t>)</w:t>
      </w:r>
    </w:p>
    <w:p w:rsidR="00412E99" w:rsidRDefault="00412E99" w:rsidP="00412E99">
      <w:pPr>
        <w:widowControl w:val="0"/>
        <w:tabs>
          <w:tab w:val="right" w:pos="1008"/>
          <w:tab w:val="left" w:pos="1152"/>
          <w:tab w:val="left" w:pos="1872"/>
          <w:tab w:val="left" w:pos="9187"/>
        </w:tabs>
        <w:ind w:left="2088" w:hanging="2088"/>
        <w:jc w:val="left"/>
      </w:pPr>
      <w:r>
        <w:tab/>
        <w:t>5/9/2018</w:t>
      </w:r>
      <w:r>
        <w:tab/>
        <w:t>Senate</w:t>
      </w:r>
      <w:r>
        <w:tab/>
      </w:r>
      <w:r w:rsidRPr="00EC4E61">
        <w:t>Roll call Ayes</w:t>
      </w:r>
      <w:r>
        <w:noBreakHyphen/>
      </w:r>
      <w:r w:rsidRPr="00EC4E61">
        <w:t>42  Nays</w:t>
      </w:r>
      <w:r>
        <w:noBreakHyphen/>
      </w:r>
      <w:r w:rsidRPr="00EC4E61">
        <w:t>0 (</w:t>
      </w:r>
      <w:hyperlink r:id="rId19" w:history="1">
        <w:r w:rsidRPr="00EC4E61">
          <w:rPr>
            <w:rStyle w:val="Hyperlink"/>
          </w:rPr>
          <w:t>Senate Journal</w:t>
        </w:r>
        <w:r w:rsidRPr="00EC4E61">
          <w:rPr>
            <w:rStyle w:val="Hyperlink"/>
          </w:rPr>
          <w:noBreakHyphen/>
          <w:t>page 84</w:t>
        </w:r>
      </w:hyperlink>
      <w:r w:rsidRPr="00EC4E61">
        <w:t>)</w:t>
      </w:r>
    </w:p>
    <w:p w:rsidR="00412E99" w:rsidRDefault="00412E99" w:rsidP="00412E99">
      <w:pPr>
        <w:widowControl w:val="0"/>
        <w:tabs>
          <w:tab w:val="right" w:pos="1008"/>
          <w:tab w:val="left" w:pos="1152"/>
          <w:tab w:val="left" w:pos="1872"/>
          <w:tab w:val="left" w:pos="9187"/>
        </w:tabs>
        <w:ind w:left="2088" w:hanging="2088"/>
        <w:jc w:val="left"/>
      </w:pPr>
    </w:p>
    <w:p w:rsidR="00BC6826" w:rsidRDefault="00BC6826" w:rsidP="00BC6826">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20" w:history="1">
        <w:r w:rsidRPr="00BC6826">
          <w:rPr>
            <w:rStyle w:val="Hyperlink"/>
          </w:rPr>
          <w:t>legislative information</w:t>
        </w:r>
      </w:hyperlink>
      <w:r>
        <w:t xml:space="preserve"> at the website</w:t>
      </w:r>
    </w:p>
    <w:p w:rsidR="00BC6826" w:rsidRDefault="00BC6826" w:rsidP="00BC6826">
      <w:pPr>
        <w:widowControl w:val="0"/>
        <w:tabs>
          <w:tab w:val="right" w:pos="1008"/>
          <w:tab w:val="left" w:pos="1152"/>
          <w:tab w:val="left" w:pos="1872"/>
          <w:tab w:val="left" w:pos="9187"/>
        </w:tabs>
        <w:ind w:left="2088" w:hanging="2088"/>
        <w:jc w:val="left"/>
      </w:pPr>
    </w:p>
    <w:p w:rsidR="00BC6826" w:rsidRPr="00BC6826" w:rsidRDefault="00BC6826" w:rsidP="00BC6826">
      <w:pPr>
        <w:widowControl w:val="0"/>
        <w:tabs>
          <w:tab w:val="right" w:pos="1008"/>
          <w:tab w:val="left" w:pos="1152"/>
          <w:tab w:val="left" w:pos="1872"/>
          <w:tab w:val="left" w:pos="9187"/>
        </w:tabs>
        <w:ind w:left="2088" w:hanging="2088"/>
        <w:jc w:val="left"/>
      </w:pPr>
    </w:p>
    <w:p w:rsidR="00BC6826" w:rsidRDefault="00BC6826" w:rsidP="00BC6826">
      <w:pPr>
        <w:widowControl w:val="0"/>
        <w:jc w:val="left"/>
      </w:pPr>
      <w:r w:rsidRPr="00BC6826">
        <w:rPr>
          <w:b/>
        </w:rPr>
        <w:t>VERSIONS OF THIS BILL</w:t>
      </w:r>
    </w:p>
    <w:p w:rsidR="00BC6826" w:rsidRDefault="00BC6826" w:rsidP="00BC6826">
      <w:pPr>
        <w:widowControl w:val="0"/>
        <w:jc w:val="left"/>
      </w:pPr>
    </w:p>
    <w:p w:rsidR="00BC6826" w:rsidRDefault="0087534C" w:rsidP="00BC6826">
      <w:pPr>
        <w:widowControl w:val="0"/>
        <w:jc w:val="left"/>
      </w:pPr>
      <w:hyperlink r:id="rId21" w:history="1">
        <w:r w:rsidR="00BC6826">
          <w:rPr>
            <w:rStyle w:val="Hyperlink"/>
          </w:rPr>
          <w:t>1/31/2018</w:t>
        </w:r>
      </w:hyperlink>
    </w:p>
    <w:p w:rsidR="00BC6826" w:rsidRDefault="0087534C" w:rsidP="00BC6826">
      <w:hyperlink r:id="rId22" w:history="1">
        <w:r w:rsidR="00136042" w:rsidRPr="00136042">
          <w:rPr>
            <w:rStyle w:val="Hyperlink"/>
          </w:rPr>
          <w:t>2/15/2018</w:t>
        </w:r>
      </w:hyperlink>
    </w:p>
    <w:p w:rsidR="00136042" w:rsidRDefault="0087534C" w:rsidP="00BC6826">
      <w:hyperlink r:id="rId23" w:history="1">
        <w:r w:rsidR="00B37A3E" w:rsidRPr="00B37A3E">
          <w:rPr>
            <w:rStyle w:val="Hyperlink"/>
          </w:rPr>
          <w:t>2/21/2018</w:t>
        </w:r>
      </w:hyperlink>
    </w:p>
    <w:p w:rsidR="00B37A3E" w:rsidRDefault="0087534C" w:rsidP="00BC6826">
      <w:hyperlink r:id="rId24" w:history="1">
        <w:r w:rsidR="00C54E43" w:rsidRPr="00C54E43">
          <w:rPr>
            <w:rStyle w:val="Hyperlink"/>
          </w:rPr>
          <w:t>4/26/2018</w:t>
        </w:r>
      </w:hyperlink>
    </w:p>
    <w:p w:rsidR="00C54E43" w:rsidRDefault="0087534C" w:rsidP="00BC6826">
      <w:hyperlink r:id="rId25" w:history="1">
        <w:r w:rsidR="003F7AB8" w:rsidRPr="003F7AB8">
          <w:rPr>
            <w:rStyle w:val="Hyperlink"/>
          </w:rPr>
          <w:t>5/9/2018</w:t>
        </w:r>
      </w:hyperlink>
    </w:p>
    <w:p w:rsidR="003F7AB8" w:rsidRDefault="003F7AB8" w:rsidP="00BC6826"/>
    <w:p w:rsidR="00BC6826" w:rsidRDefault="00BC6826" w:rsidP="00BC6826">
      <w:pPr>
        <w:sectPr w:rsidR="00BC6826" w:rsidSect="00BC6826">
          <w:pgSz w:w="12240" w:h="15840" w:code="1"/>
          <w:pgMar w:top="1080" w:right="1440" w:bottom="1080" w:left="1440" w:header="720" w:footer="720" w:gutter="0"/>
          <w:cols w:space="720"/>
          <w:noEndnote/>
          <w:docGrid w:linePitch="360"/>
        </w:sectPr>
      </w:pPr>
    </w:p>
    <w:p w:rsidR="003F7AB8" w:rsidRDefault="003F7AB8" w:rsidP="003628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COMMITTEE AMENDMENT ADOPTED</w:t>
      </w:r>
    </w:p>
    <w:p w:rsidR="003F7AB8" w:rsidRDefault="003F7AB8" w:rsidP="003628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9, 2018</w:t>
      </w:r>
    </w:p>
    <w:p w:rsidR="003F7AB8" w:rsidRDefault="003F7AB8" w:rsidP="003628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7AB8" w:rsidRPr="00ED64E6" w:rsidRDefault="003F7AB8" w:rsidP="00ED64E6">
      <w:pPr>
        <w:tabs>
          <w:tab w:val="right" w:pos="5933"/>
        </w:tabs>
        <w:suppressAutoHyphens/>
      </w:pPr>
      <w:r>
        <w:tab/>
      </w:r>
      <w:r>
        <w:rPr>
          <w:b/>
          <w:sz w:val="36"/>
        </w:rPr>
        <w:t>H. 4810</w:t>
      </w:r>
    </w:p>
    <w:p w:rsidR="003F7AB8" w:rsidRDefault="003F7AB8" w:rsidP="003628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7AB8" w:rsidRDefault="003F7AB8" w:rsidP="003628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Gilliard, Williams, Hosey, Jefferson, Cobb</w:t>
      </w:r>
      <w:r>
        <w:noBreakHyphen/>
        <w:t>Hunter, Henegan, Ott, King, Govan, Howard, Pendarvis, Brown, Huggins, Ballentine, Henderson</w:t>
      </w:r>
      <w:r>
        <w:noBreakHyphen/>
        <w:t>Myers, W. Newton, McCoy, Hewitt, Stavrinakis, Bannister and Herbkersman</w:t>
      </w:r>
    </w:p>
    <w:p w:rsidR="003F7AB8" w:rsidRDefault="003F7AB8" w:rsidP="003628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7AB8" w:rsidRDefault="003F7AB8" w:rsidP="003628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5/9/18--S.</w:t>
      </w:r>
    </w:p>
    <w:p w:rsidR="003F7AB8" w:rsidRDefault="003F7AB8" w:rsidP="003628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22, 2018.</w:t>
      </w:r>
    </w:p>
    <w:p w:rsidR="003F7AB8" w:rsidRPr="00ED64E6" w:rsidRDefault="003F7AB8" w:rsidP="00ED64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F7AB8" w:rsidRDefault="003F7AB8" w:rsidP="003628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7AB8" w:rsidRDefault="003F7AB8" w:rsidP="00FB6D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3F7AB8" w:rsidSect="00362806">
          <w:footerReference w:type="default" r:id="rId26"/>
          <w:pgSz w:w="12240" w:h="15840" w:code="1"/>
          <w:pgMar w:top="1008" w:right="4680" w:bottom="3499" w:left="1627" w:header="720" w:footer="3499" w:gutter="0"/>
          <w:lnNumType w:countBy="1" w:distance="173"/>
          <w:pgNumType w:start="1"/>
          <w:cols w:space="720"/>
          <w:noEndnote/>
          <w:docGrid w:linePitch="360"/>
        </w:sectPr>
      </w:pPr>
      <w:r w:rsidRPr="00AC13B7">
        <w:rPr>
          <w:u w:color="000000" w:themeColor="text1"/>
        </w:rPr>
        <w:tab/>
      </w:r>
    </w:p>
    <w:p w:rsidR="003F7AB8" w:rsidRDefault="003F7AB8" w:rsidP="009A3A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7AB8" w:rsidRDefault="003F7AB8" w:rsidP="009A3A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7AB8" w:rsidRDefault="003F7AB8" w:rsidP="009A3A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7AB8" w:rsidRDefault="003F7AB8" w:rsidP="009A3A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7AB8" w:rsidRDefault="003F7AB8" w:rsidP="009A3A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7AB8" w:rsidRDefault="003F7AB8" w:rsidP="009A3A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7AB8" w:rsidRDefault="003F7AB8" w:rsidP="009A3A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7AB8" w:rsidRDefault="003F7AB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7AB8" w:rsidRPr="00325348" w:rsidRDefault="003F7AB8" w:rsidP="000366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JOINT RESOLUTION</w:t>
      </w:r>
    </w:p>
    <w:p w:rsidR="003F7AB8" w:rsidRDefault="003F7AB8"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7AB8" w:rsidRDefault="003F7AB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4F3161">
        <w:rPr>
          <w:color w:val="000000" w:themeColor="text1"/>
          <w:u w:color="000000" w:themeColor="text1"/>
        </w:rPr>
        <w:t>TO CREATE THE “SCHOOL METAL DETECTOR STUDY COMMITTEE” TO STUDY WHETHER IT IS IN THE PUBLIC INTEREST TO REQUIRE THE INSTALLATION AND USE OF METAL DETECTORS AT PUBLIC SCHOOLS IN THIS STATE, TO PROVIDE FOR THE MEMBERSHIP OF THE STUDY COMMITTEE,</w:t>
      </w:r>
      <w:r>
        <w:rPr>
          <w:color w:val="000000" w:themeColor="text1"/>
          <w:u w:color="000000" w:themeColor="text1"/>
        </w:rPr>
        <w:t xml:space="preserve"> AND</w:t>
      </w:r>
      <w:r w:rsidRPr="004F3161">
        <w:rPr>
          <w:color w:val="000000" w:themeColor="text1"/>
          <w:u w:color="000000" w:themeColor="text1"/>
        </w:rPr>
        <w:t xml:space="preserve"> TO REQUIRE THE STUDY COMMITTEE TO PREPARE A REPORT FOR THE GENERAL ASSEMBLY. </w:t>
      </w:r>
    </w:p>
    <w:p w:rsidR="003F7AB8" w:rsidRDefault="003F7AB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3F7AB8" w:rsidRDefault="003F7AB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7AB8" w:rsidRDefault="003F7AB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F7AB8" w:rsidRDefault="003F7AB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7AB8" w:rsidRPr="0021022D" w:rsidRDefault="003F7AB8" w:rsidP="00BF2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022D">
        <w:rPr>
          <w:u w:color="000000" w:themeColor="text1"/>
        </w:rPr>
        <w:t>SECTION</w:t>
      </w:r>
      <w:r w:rsidRPr="0021022D">
        <w:rPr>
          <w:u w:color="000000" w:themeColor="text1"/>
        </w:rPr>
        <w:tab/>
        <w:t>1.</w:t>
      </w:r>
      <w:r w:rsidRPr="0021022D">
        <w:rPr>
          <w:u w:color="000000" w:themeColor="text1"/>
        </w:rPr>
        <w:tab/>
        <w:t>(A)</w:t>
      </w:r>
      <w:r w:rsidRPr="0021022D">
        <w:rPr>
          <w:u w:color="000000" w:themeColor="text1"/>
        </w:rPr>
        <w:tab/>
        <w:t xml:space="preserve">There is created the School Metal Detector Study Committee to study whether it is in the public interest to require the installation and use of metal detectors at public schools in this State, taking into consideration, at a minimum, the costs and benefits of the metal detectors to the residents of this State, potential sources of funding for the metal detectors, and the feasibility of having each school install metal detectors. </w:t>
      </w:r>
    </w:p>
    <w:p w:rsidR="003F7AB8" w:rsidRPr="0021022D" w:rsidRDefault="003F7AB8" w:rsidP="00BF2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022D">
        <w:rPr>
          <w:u w:color="000000" w:themeColor="text1"/>
        </w:rPr>
        <w:tab/>
      </w:r>
      <w:r w:rsidRPr="00AC13B7">
        <w:rPr>
          <w:u w:color="000000" w:themeColor="text1"/>
        </w:rPr>
        <w:t>(B)</w:t>
      </w:r>
      <w:r w:rsidRPr="00AC13B7">
        <w:rPr>
          <w:u w:color="000000" w:themeColor="text1"/>
        </w:rPr>
        <w:tab/>
        <w:t>The study committee must be comprised of three members of the Senate appointed by the Chairman of the Senate Education Committee, three members of the House of Representatives appointed by the Chairman of the House Education and Public Works Committee, one member with a background as a school safety and security director appointed by the State Superintendent of Education, and one member with a background in law enforcement appointed by the State Superintendent of Education. The Senate and the House of Representatives members with the greatest seniority in their respective bodies shall serve as co</w:t>
      </w:r>
      <w:r w:rsidRPr="00AC13B7">
        <w:rPr>
          <w:u w:color="000000" w:themeColor="text1"/>
        </w:rPr>
        <w:noBreakHyphen/>
        <w:t>chairs. Vacancies in the study committee’s membership must be filled for the remainder of the unexpired term in the manner of the original appointment.</w:t>
      </w:r>
      <w:r w:rsidRPr="0021022D">
        <w:rPr>
          <w:u w:color="000000" w:themeColor="text1"/>
        </w:rPr>
        <w:t xml:space="preserve"> </w:t>
      </w:r>
    </w:p>
    <w:p w:rsidR="003F7AB8" w:rsidRPr="0021022D" w:rsidRDefault="003F7AB8" w:rsidP="00BF2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022D">
        <w:rPr>
          <w:u w:color="000000" w:themeColor="text1"/>
        </w:rPr>
        <w:lastRenderedPageBreak/>
        <w:tab/>
        <w:t>(C)</w:t>
      </w:r>
      <w:r w:rsidRPr="0021022D">
        <w:rPr>
          <w:u w:color="000000" w:themeColor="text1"/>
        </w:rPr>
        <w:tab/>
        <w:t xml:space="preserve">The Chairmen of the Senate Education and House Education and Public Works Committees shall provide appropriate staffing for the study committee. </w:t>
      </w:r>
    </w:p>
    <w:p w:rsidR="003F7AB8" w:rsidRPr="0021022D" w:rsidRDefault="003F7AB8" w:rsidP="00BF2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022D">
        <w:rPr>
          <w:u w:color="000000" w:themeColor="text1"/>
        </w:rPr>
        <w:tab/>
      </w:r>
      <w:r w:rsidRPr="00AC13B7">
        <w:rPr>
          <w:u w:color="000000" w:themeColor="text1"/>
        </w:rPr>
        <w:t>(D)</w:t>
      </w:r>
      <w:r w:rsidRPr="00AC13B7">
        <w:rPr>
          <w:u w:color="000000" w:themeColor="text1"/>
        </w:rPr>
        <w:tab/>
        <w:t>The study committee shall make a report of its recommendations to the General Assembly no later than December 1, 2018, at which time the study committee is dissolved.</w:t>
      </w:r>
      <w:r w:rsidRPr="00AC13B7">
        <w:rPr>
          <w:u w:color="000000" w:themeColor="text1"/>
        </w:rPr>
        <w:tab/>
      </w:r>
    </w:p>
    <w:p w:rsidR="003F7AB8" w:rsidRDefault="003F7AB8" w:rsidP="00BF2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3F7AB8" w:rsidRDefault="003F7AB8" w:rsidP="00BF2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1022D">
        <w:rPr>
          <w:u w:color="000000" w:themeColor="text1"/>
        </w:rPr>
        <w:t>SECTION</w:t>
      </w:r>
      <w:r w:rsidRPr="0021022D">
        <w:rPr>
          <w:u w:color="000000" w:themeColor="text1"/>
        </w:rPr>
        <w:tab/>
        <w:t>2.</w:t>
      </w:r>
      <w:r w:rsidRPr="0021022D">
        <w:rPr>
          <w:u w:color="000000" w:themeColor="text1"/>
        </w:rPr>
        <w:tab/>
        <w:t>This joint resolution takes effect upon approval by the Governor.</w:t>
      </w:r>
    </w:p>
    <w:p w:rsidR="003F7AB8" w:rsidRDefault="003F7AB8" w:rsidP="00DF69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C6826" w:rsidRDefault="00BC6826" w:rsidP="003F7A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BC6826" w:rsidSect="00362806">
      <w:footerReference w:type="default" r:id="rId2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65212" w:rsidRDefault="00A65212" w:rsidP="009F0C77">
      <w:r>
        <w:separator/>
      </w:r>
    </w:p>
  </w:endnote>
  <w:endnote w:type="continuationSeparator" w:id="0">
    <w:p w:rsidR="00A65212" w:rsidRDefault="00A6521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E7CAB880-88A8-4260-AF9E-AE5B3C474B95}"/>
    <w:embedBold r:id="rId2" w:fontKey="{3FE6CA0D-E23D-4B0B-8094-D6FD82DD3E7F}"/>
  </w:font>
  <w:font w:name="Calibri">
    <w:panose1 w:val="020F0502020204030204"/>
    <w:charset w:val="00"/>
    <w:family w:val="swiss"/>
    <w:pitch w:val="variable"/>
    <w:sig w:usb0="E00002FF" w:usb1="4000ACFF" w:usb2="00000001" w:usb3="00000000" w:csb0="0000019F" w:csb1="00000000"/>
    <w:embedRegular r:id="rId3" w:fontKey="{824AF579-773D-4BC1-BA49-F8296DDB84D4}"/>
  </w:font>
  <w:font w:name="Segoe UI">
    <w:panose1 w:val="020B0502040204020203"/>
    <w:charset w:val="00"/>
    <w:family w:val="swiss"/>
    <w:pitch w:val="variable"/>
    <w:sig w:usb0="E10022FF" w:usb1="C000E47F" w:usb2="00000029" w:usb3="00000000" w:csb0="000001DF" w:csb1="00000000"/>
    <w:embedRegular r:id="rId4" w:fontKey="{63E74B85-0ADE-4D83-B037-F9243B1567A6}"/>
  </w:font>
  <w:font w:name="Cambria">
    <w:panose1 w:val="02040503050406030204"/>
    <w:charset w:val="00"/>
    <w:family w:val="roman"/>
    <w:pitch w:val="variable"/>
    <w:sig w:usb0="E00002FF" w:usb1="400004FF" w:usb2="00000000" w:usb3="00000000" w:csb0="0000019F" w:csb1="00000000"/>
    <w:embedRegular r:id="rId5" w:fontKey="{AFBB8A35-D95B-4BF6-AC37-8B8AF0CA672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7AB8" w:rsidRPr="000366FA" w:rsidRDefault="003F7AB8" w:rsidP="000366FA">
    <w:pPr>
      <w:pStyle w:val="Footer"/>
      <w:tabs>
        <w:tab w:val="clear" w:pos="4680"/>
        <w:tab w:val="clear" w:pos="9360"/>
        <w:tab w:val="center" w:pos="2995"/>
      </w:tabs>
      <w:spacing w:before="120"/>
    </w:pPr>
    <w:r>
      <w:t>[4810-</w:t>
    </w:r>
    <w:r>
      <w:fldChar w:fldCharType="begin"/>
    </w:r>
    <w:r>
      <w:instrText xml:space="preserve"> PAGE  \* MERGEFORMAT </w:instrText>
    </w:r>
    <w:r>
      <w:fldChar w:fldCharType="separate"/>
    </w:r>
    <w:r w:rsidR="00412E99">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2806" w:rsidRPr="000366FA" w:rsidRDefault="003F7AB8" w:rsidP="000366FA">
    <w:pPr>
      <w:pStyle w:val="Footer"/>
      <w:tabs>
        <w:tab w:val="clear" w:pos="4680"/>
        <w:tab w:val="clear" w:pos="9360"/>
        <w:tab w:val="center" w:pos="2995"/>
      </w:tabs>
      <w:spacing w:before="120"/>
    </w:pPr>
    <w:r>
      <w:t>[4810]</w:t>
    </w:r>
    <w:r>
      <w:tab/>
    </w:r>
    <w:r>
      <w:fldChar w:fldCharType="begin"/>
    </w:r>
    <w:r>
      <w:instrText xml:space="preserve"> PAGE  \* MERGEFORMAT </w:instrText>
    </w:r>
    <w:r>
      <w:fldChar w:fldCharType="separate"/>
    </w:r>
    <w:r w:rsidR="00412E9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65212" w:rsidRDefault="00A65212" w:rsidP="009F0C77">
      <w:r>
        <w:separator/>
      </w:r>
    </w:p>
  </w:footnote>
  <w:footnote w:type="continuationSeparator" w:id="0">
    <w:p w:rsidR="00A65212" w:rsidRDefault="00A6521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210CZ18"/>
    <w:docVar w:name="CoverBillType" w:val="j"/>
    <w:docVar w:name="DocPath" w:val="L:\Council\bills\NBD\11210CZ18.DOCX"/>
    <w:docVar w:name="dvBillNumber" w:val="4810"/>
    <w:docVar w:name="dvBillNumberPrefix" w:val="H. "/>
    <w:docVar w:name="dvOriginalBody" w:val="House"/>
    <w:docVar w:name="dvSteno" w:val="NBD"/>
    <w:docVar w:name="NameofBody" w:val="h"/>
    <w:docVar w:name="vGroup2" w:val="Council"/>
  </w:docVars>
  <w:rsids>
    <w:rsidRoot w:val="00A65212"/>
    <w:rsid w:val="00011869"/>
    <w:rsid w:val="00015CD6"/>
    <w:rsid w:val="000366FA"/>
    <w:rsid w:val="000E0100"/>
    <w:rsid w:val="000E1785"/>
    <w:rsid w:val="000F40FA"/>
    <w:rsid w:val="001035F1"/>
    <w:rsid w:val="0010776B"/>
    <w:rsid w:val="00133E66"/>
    <w:rsid w:val="00136042"/>
    <w:rsid w:val="001435A3"/>
    <w:rsid w:val="00146ED3"/>
    <w:rsid w:val="00151044"/>
    <w:rsid w:val="001B17A7"/>
    <w:rsid w:val="001D08F2"/>
    <w:rsid w:val="001D3A58"/>
    <w:rsid w:val="001D525B"/>
    <w:rsid w:val="001D733C"/>
    <w:rsid w:val="001D7F4F"/>
    <w:rsid w:val="001E7A5F"/>
    <w:rsid w:val="00205238"/>
    <w:rsid w:val="002321B6"/>
    <w:rsid w:val="00250967"/>
    <w:rsid w:val="002543C8"/>
    <w:rsid w:val="0025541D"/>
    <w:rsid w:val="00284AAE"/>
    <w:rsid w:val="002E23B3"/>
    <w:rsid w:val="002E5912"/>
    <w:rsid w:val="00301B21"/>
    <w:rsid w:val="00325348"/>
    <w:rsid w:val="0032732C"/>
    <w:rsid w:val="00336AD0"/>
    <w:rsid w:val="0037079A"/>
    <w:rsid w:val="003C4DAB"/>
    <w:rsid w:val="003D01E8"/>
    <w:rsid w:val="003E5288"/>
    <w:rsid w:val="003F6D79"/>
    <w:rsid w:val="003F7AB8"/>
    <w:rsid w:val="00412E99"/>
    <w:rsid w:val="0041760A"/>
    <w:rsid w:val="00417C01"/>
    <w:rsid w:val="004403BD"/>
    <w:rsid w:val="00442E68"/>
    <w:rsid w:val="00461441"/>
    <w:rsid w:val="004809EE"/>
    <w:rsid w:val="004D465A"/>
    <w:rsid w:val="004E7D54"/>
    <w:rsid w:val="005273C6"/>
    <w:rsid w:val="00530A69"/>
    <w:rsid w:val="00545593"/>
    <w:rsid w:val="00556EBF"/>
    <w:rsid w:val="00577C6C"/>
    <w:rsid w:val="005A62FE"/>
    <w:rsid w:val="005C2FE2"/>
    <w:rsid w:val="005E2BC9"/>
    <w:rsid w:val="00605102"/>
    <w:rsid w:val="006215AA"/>
    <w:rsid w:val="0063256B"/>
    <w:rsid w:val="00633B10"/>
    <w:rsid w:val="006421CE"/>
    <w:rsid w:val="006913C9"/>
    <w:rsid w:val="0069470D"/>
    <w:rsid w:val="00696844"/>
    <w:rsid w:val="006D58AA"/>
    <w:rsid w:val="006E7375"/>
    <w:rsid w:val="00704B89"/>
    <w:rsid w:val="00734F00"/>
    <w:rsid w:val="00742D9C"/>
    <w:rsid w:val="007A70AE"/>
    <w:rsid w:val="008362E8"/>
    <w:rsid w:val="0085786E"/>
    <w:rsid w:val="008779B5"/>
    <w:rsid w:val="00886B21"/>
    <w:rsid w:val="008A1768"/>
    <w:rsid w:val="008A489F"/>
    <w:rsid w:val="008F0F33"/>
    <w:rsid w:val="008F4429"/>
    <w:rsid w:val="0094021A"/>
    <w:rsid w:val="009A3A9C"/>
    <w:rsid w:val="009B44AF"/>
    <w:rsid w:val="009C6A0B"/>
    <w:rsid w:val="009F0C77"/>
    <w:rsid w:val="009F47CC"/>
    <w:rsid w:val="009F4DD1"/>
    <w:rsid w:val="00A02543"/>
    <w:rsid w:val="00A41684"/>
    <w:rsid w:val="00A64E80"/>
    <w:rsid w:val="00A65212"/>
    <w:rsid w:val="00A72BCD"/>
    <w:rsid w:val="00A741D9"/>
    <w:rsid w:val="00A833AB"/>
    <w:rsid w:val="00A9741D"/>
    <w:rsid w:val="00AC34A2"/>
    <w:rsid w:val="00AD1C9A"/>
    <w:rsid w:val="00AD4B17"/>
    <w:rsid w:val="00AE7309"/>
    <w:rsid w:val="00B2744C"/>
    <w:rsid w:val="00B37A3E"/>
    <w:rsid w:val="00B412D4"/>
    <w:rsid w:val="00B666EB"/>
    <w:rsid w:val="00BC6826"/>
    <w:rsid w:val="00BD7507"/>
    <w:rsid w:val="00BD7B8E"/>
    <w:rsid w:val="00BE3C22"/>
    <w:rsid w:val="00C0345E"/>
    <w:rsid w:val="00C31C95"/>
    <w:rsid w:val="00C3483A"/>
    <w:rsid w:val="00C51626"/>
    <w:rsid w:val="00C54E43"/>
    <w:rsid w:val="00C74E9D"/>
    <w:rsid w:val="00C826DD"/>
    <w:rsid w:val="00C82FD3"/>
    <w:rsid w:val="00C92819"/>
    <w:rsid w:val="00CC0AD4"/>
    <w:rsid w:val="00CC6B7B"/>
    <w:rsid w:val="00CD2089"/>
    <w:rsid w:val="00D73A67"/>
    <w:rsid w:val="00D970A9"/>
    <w:rsid w:val="00DF3845"/>
    <w:rsid w:val="00DF6988"/>
    <w:rsid w:val="00E22A61"/>
    <w:rsid w:val="00E35AF2"/>
    <w:rsid w:val="00E37F17"/>
    <w:rsid w:val="00E41911"/>
    <w:rsid w:val="00E44B57"/>
    <w:rsid w:val="00E92EEF"/>
    <w:rsid w:val="00EF2368"/>
    <w:rsid w:val="00F24442"/>
    <w:rsid w:val="00F50AE3"/>
    <w:rsid w:val="00F655B7"/>
    <w:rsid w:val="00F656BA"/>
    <w:rsid w:val="00F67CF1"/>
    <w:rsid w:val="00F728AA"/>
    <w:rsid w:val="00F74D5B"/>
    <w:rsid w:val="00F840F0"/>
    <w:rsid w:val="00FB0D0D"/>
    <w:rsid w:val="00FB3BF6"/>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41B6ADD-2679-41D0-BA0A-EC2FE65D42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42D9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42D9C"/>
    <w:rPr>
      <w:rFonts w:ascii="Segoe UI" w:eastAsia="Times New Roman" w:hAnsi="Segoe UI" w:cs="Segoe UI"/>
      <w:sz w:val="18"/>
      <w:szCs w:val="18"/>
    </w:rPr>
  </w:style>
  <w:style w:type="character" w:styleId="Hyperlink">
    <w:name w:val="Hyperlink"/>
    <w:basedOn w:val="DefaultParagraphFont"/>
    <w:uiPriority w:val="99"/>
    <w:unhideWhenUsed/>
    <w:rsid w:val="00BC6826"/>
    <w:rPr>
      <w:color w:val="0000FF" w:themeColor="hyperlink"/>
      <w:u w:val="single"/>
    </w:rPr>
  </w:style>
  <w:style w:type="paragraph" w:styleId="NoSpacing">
    <w:name w:val="No Spacing"/>
    <w:uiPriority w:val="1"/>
    <w:qFormat/>
    <w:rsid w:val="00136042"/>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80131.docx" TargetMode="External"/><Relationship Id="rId13" Type="http://schemas.openxmlformats.org/officeDocument/2006/relationships/hyperlink" Target="file:///h:\hj\20180222.docx" TargetMode="External"/><Relationship Id="rId18" Type="http://schemas.openxmlformats.org/officeDocument/2006/relationships/hyperlink" Target="file:///h:\sj\20180509.docx" TargetMode="External"/><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hyperlink" Target="file:///p:\pprever\2017-18\4810_20180131.docx" TargetMode="External"/><Relationship Id="rId7" Type="http://schemas.openxmlformats.org/officeDocument/2006/relationships/hyperlink" Target="file:///h:\hj\20180131.docx" TargetMode="External"/><Relationship Id="rId12" Type="http://schemas.openxmlformats.org/officeDocument/2006/relationships/hyperlink" Target="file:///h:\hj\20180221.docx" TargetMode="External"/><Relationship Id="rId17" Type="http://schemas.openxmlformats.org/officeDocument/2006/relationships/hyperlink" Target="file:///h:\sj\20180509.docx" TargetMode="External"/><Relationship Id="rId25" Type="http://schemas.openxmlformats.org/officeDocument/2006/relationships/hyperlink" Target="file:///p:\pprever\2017-18\4810_20180509.docx" TargetMode="External"/><Relationship Id="rId2" Type="http://schemas.openxmlformats.org/officeDocument/2006/relationships/styles" Target="styles.xml"/><Relationship Id="rId16" Type="http://schemas.openxmlformats.org/officeDocument/2006/relationships/hyperlink" Target="file:///h:\sj\20180426.docx" TargetMode="External"/><Relationship Id="rId20" Type="http://schemas.openxmlformats.org/officeDocument/2006/relationships/hyperlink" Target="http://www.scstatehouse.gov/billsearch.php?billnumbers=4810&amp;session=122&amp;summary=B"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180221.docx" TargetMode="External"/><Relationship Id="rId24" Type="http://schemas.openxmlformats.org/officeDocument/2006/relationships/hyperlink" Target="file:///p:\pprever\2017-18\4810_20180426.docx" TargetMode="External"/><Relationship Id="rId5" Type="http://schemas.openxmlformats.org/officeDocument/2006/relationships/footnotes" Target="footnotes.xml"/><Relationship Id="rId15" Type="http://schemas.openxmlformats.org/officeDocument/2006/relationships/hyperlink" Target="file:///h:\sj\20180222.docx" TargetMode="External"/><Relationship Id="rId23" Type="http://schemas.openxmlformats.org/officeDocument/2006/relationships/hyperlink" Target="file:///p:\pprever\2017-18\4810_20180221.docx" TargetMode="External"/><Relationship Id="rId28" Type="http://schemas.openxmlformats.org/officeDocument/2006/relationships/fontTable" Target="fontTable.xml"/><Relationship Id="rId10" Type="http://schemas.openxmlformats.org/officeDocument/2006/relationships/hyperlink" Target="file:///h:\hj\20180221.docx" TargetMode="External"/><Relationship Id="rId19" Type="http://schemas.openxmlformats.org/officeDocument/2006/relationships/hyperlink" Target="file:///h:\sj\20180509.docx" TargetMode="External"/><Relationship Id="rId4" Type="http://schemas.openxmlformats.org/officeDocument/2006/relationships/webSettings" Target="webSettings.xml"/><Relationship Id="rId9" Type="http://schemas.openxmlformats.org/officeDocument/2006/relationships/hyperlink" Target="file:///h:\hj\20180215.docx" TargetMode="External"/><Relationship Id="rId14" Type="http://schemas.openxmlformats.org/officeDocument/2006/relationships/hyperlink" Target="file:///h:\sj\20180222.docx" TargetMode="External"/><Relationship Id="rId22" Type="http://schemas.openxmlformats.org/officeDocument/2006/relationships/hyperlink" Target="file:///p:\pprever\2017-18\4810_20180215.docx" TargetMode="External"/><Relationship Id="rId27"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117247-196E-4DF6-AA55-E50D6E5902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41EE0AA2.dotm</Template>
  <TotalTime>0</TotalTime>
  <Pages>4</Pages>
  <Words>806</Words>
  <Characters>4599</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5395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4810: School Metal Detector Study Committee - South Carolina Legislature Online</dc:title>
  <dc:creator>%USERNAME%</dc:creator>
  <cp:lastModifiedBy>S Volk</cp:lastModifiedBy>
  <cp:revision>2</cp:revision>
  <cp:lastPrinted>2018-01-30T16:17:00Z</cp:lastPrinted>
  <dcterms:created xsi:type="dcterms:W3CDTF">2018-05-10T13:36:00Z</dcterms:created>
  <dcterms:modified xsi:type="dcterms:W3CDTF">2018-05-10T13:36:00Z</dcterms:modified>
</cp:coreProperties>
</file>