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433" w:rsidRPr="00BF7433" w:rsidRDefault="00BF7433" w:rsidP="00BF74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F7433">
        <w:rPr>
          <w:rFonts w:eastAsia="Times New Roman" w:cs="Times New Roman"/>
          <w:b/>
          <w:szCs w:val="20"/>
        </w:rPr>
        <w:t>South Carolina General Assembly</w:t>
      </w:r>
    </w:p>
    <w:p w:rsidR="00BF7433" w:rsidRPr="00BF7433" w:rsidRDefault="00BF7433" w:rsidP="00BF74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F7433">
        <w:rPr>
          <w:rFonts w:eastAsia="Times New Roman" w:cs="Times New Roman"/>
          <w:szCs w:val="20"/>
        </w:rPr>
        <w:t>122nd Session, 2017-2018</w:t>
      </w:r>
    </w:p>
    <w:p w:rsidR="00BF7433" w:rsidRPr="00BF7433" w:rsidRDefault="00BF7433" w:rsidP="00BF74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F7433" w:rsidRPr="00BF7433" w:rsidRDefault="00E81460" w:rsidP="00BF74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A177, R192, H5038</w:t>
      </w:r>
    </w:p>
    <w:p w:rsidR="00BF7433" w:rsidRPr="00BF7433" w:rsidRDefault="00BF7433" w:rsidP="00BF74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F7433" w:rsidRPr="00BF7433" w:rsidRDefault="00BF7433" w:rsidP="00BF74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F7433">
        <w:rPr>
          <w:rFonts w:eastAsia="Times New Roman" w:cs="Times New Roman"/>
          <w:b/>
          <w:szCs w:val="20"/>
        </w:rPr>
        <w:t>STATUS INFORMATION</w:t>
      </w:r>
    </w:p>
    <w:p w:rsidR="00BF7433" w:rsidRPr="00BF7433" w:rsidRDefault="00BF7433" w:rsidP="00BF74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F7433" w:rsidRPr="00BF7433" w:rsidRDefault="00BF7433" w:rsidP="00BF74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F7433">
        <w:rPr>
          <w:rFonts w:eastAsia="Times New Roman" w:cs="Times New Roman"/>
          <w:szCs w:val="20"/>
        </w:rPr>
        <w:t>General Bill</w:t>
      </w:r>
    </w:p>
    <w:p w:rsidR="00BF7433" w:rsidRPr="00BF7433" w:rsidRDefault="00BF7433" w:rsidP="00BF74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F7433">
        <w:rPr>
          <w:rFonts w:eastAsia="Times New Roman" w:cs="Times New Roman"/>
          <w:szCs w:val="20"/>
        </w:rPr>
        <w:t>Sponsors: Reps. Atwater, Bradley, Howard, Thayer, Gagnon, Huggins, Hewitt, McGinnis, Hayes, Willis, Spires, Ballentine, G.M. Smith, Sandifer, Norrell, Henderson, Toole, Erickson, Cobb</w:t>
      </w:r>
      <w:r w:rsidRPr="00BF7433">
        <w:rPr>
          <w:rFonts w:eastAsia="Times New Roman" w:cs="Times New Roman"/>
          <w:szCs w:val="20"/>
        </w:rPr>
        <w:noBreakHyphen/>
        <w:t>Hunter, Ott, Ridgeway, McEachern, Douglas, Rutherford, Bernstein, W. Newton, Clary, Anthony, Wheeler, Anderson, Kirby, Alexander, Tallon and Elliott</w:t>
      </w:r>
    </w:p>
    <w:p w:rsidR="00BF7433" w:rsidRPr="00BF7433" w:rsidRDefault="00BF7433" w:rsidP="00BF74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F7433">
        <w:rPr>
          <w:rFonts w:eastAsia="Times New Roman" w:cs="Times New Roman"/>
          <w:szCs w:val="20"/>
        </w:rPr>
        <w:t>Document Path: l:\council\bills\nbd\11250cz18.docx</w:t>
      </w:r>
    </w:p>
    <w:p w:rsidR="00BF7433" w:rsidRPr="00BF7433" w:rsidRDefault="00BF7433" w:rsidP="00BF74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F7433">
        <w:rPr>
          <w:rFonts w:eastAsia="Times New Roman" w:cs="Times New Roman"/>
          <w:szCs w:val="20"/>
        </w:rPr>
        <w:t>Companion/Similar bill(s): 815, 5044</w:t>
      </w:r>
    </w:p>
    <w:p w:rsidR="00BF7433" w:rsidRPr="00BF7433" w:rsidRDefault="00BF7433" w:rsidP="00BF74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F4FC7" w:rsidRDefault="001F4FC7" w:rsidP="00BF74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1, 2018</w:t>
      </w:r>
    </w:p>
    <w:p w:rsidR="001F4FC7" w:rsidRDefault="001F4FC7" w:rsidP="00BF74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27, 2018</w:t>
      </w:r>
    </w:p>
    <w:p w:rsidR="001F4FC7" w:rsidRDefault="001F4FC7" w:rsidP="00BF74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21, 2018</w:t>
      </w:r>
    </w:p>
    <w:p w:rsidR="001F4FC7" w:rsidRDefault="001F4FC7" w:rsidP="00BF74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26, 2018</w:t>
      </w:r>
    </w:p>
    <w:p w:rsidR="001F4FC7" w:rsidRDefault="001F4FC7" w:rsidP="00BF74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3, 2018, Signed</w:t>
      </w:r>
    </w:p>
    <w:p w:rsidR="001F4FC7" w:rsidRDefault="001F4FC7" w:rsidP="00BF74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F7433" w:rsidRPr="00BF7433" w:rsidRDefault="00BF7433" w:rsidP="00BF74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F7433">
        <w:rPr>
          <w:rFonts w:eastAsia="Times New Roman" w:cs="Times New Roman"/>
          <w:szCs w:val="20"/>
        </w:rPr>
        <w:t>Summary: Pharmacy benefit manager</w:t>
      </w:r>
    </w:p>
    <w:p w:rsidR="00BF7433" w:rsidRPr="00BF7433" w:rsidRDefault="00BF7433" w:rsidP="00BF74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F7433" w:rsidRPr="00BF7433" w:rsidRDefault="00BF7433" w:rsidP="00BF74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F7433" w:rsidRPr="00BF7433" w:rsidRDefault="00BF7433" w:rsidP="00BF7433">
      <w:pPr>
        <w:widowControl w:val="0"/>
        <w:tabs>
          <w:tab w:val="center" w:pos="590"/>
          <w:tab w:val="center" w:pos="1440"/>
          <w:tab w:val="left" w:pos="1872"/>
          <w:tab w:val="left" w:pos="9187"/>
        </w:tabs>
        <w:rPr>
          <w:rFonts w:eastAsia="Times New Roman" w:cs="Times New Roman"/>
          <w:szCs w:val="20"/>
        </w:rPr>
      </w:pPr>
      <w:r w:rsidRPr="00BF7433">
        <w:rPr>
          <w:rFonts w:eastAsia="Times New Roman" w:cs="Times New Roman"/>
          <w:b/>
          <w:szCs w:val="20"/>
        </w:rPr>
        <w:t>HISTORY OF LEGISLATIVE ACTIONS</w:t>
      </w:r>
    </w:p>
    <w:p w:rsidR="00BF7433" w:rsidRPr="00BF7433" w:rsidRDefault="00BF7433" w:rsidP="00BF7433">
      <w:pPr>
        <w:widowControl w:val="0"/>
        <w:tabs>
          <w:tab w:val="center" w:pos="590"/>
          <w:tab w:val="center" w:pos="1440"/>
          <w:tab w:val="left" w:pos="1872"/>
          <w:tab w:val="left" w:pos="9187"/>
        </w:tabs>
        <w:rPr>
          <w:rFonts w:eastAsia="Times New Roman" w:cs="Times New Roman"/>
          <w:szCs w:val="20"/>
        </w:rPr>
      </w:pPr>
    </w:p>
    <w:p w:rsidR="00BF7433" w:rsidRPr="00BF7433" w:rsidRDefault="00BF7433" w:rsidP="00BF7433">
      <w:pPr>
        <w:widowControl w:val="0"/>
        <w:tabs>
          <w:tab w:val="center" w:pos="590"/>
          <w:tab w:val="center" w:pos="1440"/>
          <w:tab w:val="left" w:pos="1872"/>
          <w:tab w:val="left" w:pos="9187"/>
        </w:tabs>
        <w:rPr>
          <w:rFonts w:eastAsia="Times New Roman" w:cs="Times New Roman"/>
          <w:szCs w:val="20"/>
        </w:rPr>
      </w:pPr>
      <w:r w:rsidRPr="00BF7433">
        <w:rPr>
          <w:rFonts w:eastAsia="Times New Roman" w:cs="Times New Roman"/>
          <w:szCs w:val="20"/>
          <w:u w:val="single"/>
        </w:rPr>
        <w:tab/>
        <w:t>Date</w:t>
      </w:r>
      <w:r w:rsidRPr="00BF7433">
        <w:rPr>
          <w:rFonts w:eastAsia="Times New Roman" w:cs="Times New Roman"/>
          <w:szCs w:val="20"/>
          <w:u w:val="single"/>
        </w:rPr>
        <w:tab/>
        <w:t>Body</w:t>
      </w:r>
      <w:r w:rsidRPr="00BF7433">
        <w:rPr>
          <w:rFonts w:eastAsia="Times New Roman" w:cs="Times New Roman"/>
          <w:szCs w:val="20"/>
          <w:u w:val="single"/>
        </w:rPr>
        <w:tab/>
        <w:t>Action Description with journal page number</w:t>
      </w:r>
      <w:r w:rsidRPr="00BF7433">
        <w:rPr>
          <w:rFonts w:eastAsia="Times New Roman" w:cs="Times New Roman"/>
          <w:szCs w:val="20"/>
          <w:u w:val="single"/>
        </w:rPr>
        <w:tab/>
      </w:r>
    </w:p>
    <w:p w:rsidR="00E81460" w:rsidRDefault="00E81460" w:rsidP="00E81460">
      <w:pPr>
        <w:widowControl w:val="0"/>
        <w:tabs>
          <w:tab w:val="right" w:pos="1008"/>
          <w:tab w:val="left" w:pos="1152"/>
          <w:tab w:val="left" w:pos="1872"/>
          <w:tab w:val="left" w:pos="9187"/>
        </w:tabs>
        <w:ind w:left="2088" w:hanging="2088"/>
        <w:rPr>
          <w:rFonts w:cs="Times New Roman"/>
        </w:rPr>
      </w:pPr>
      <w:r>
        <w:rPr>
          <w:rFonts w:cs="Times New Roman"/>
        </w:rPr>
        <w:tab/>
        <w:t>3/1/2018</w:t>
      </w:r>
      <w:r>
        <w:rPr>
          <w:rFonts w:cs="Times New Roman"/>
        </w:rPr>
        <w:tab/>
        <w:t>House</w:t>
      </w:r>
      <w:r>
        <w:rPr>
          <w:rFonts w:cs="Times New Roman"/>
        </w:rPr>
        <w:tab/>
      </w:r>
      <w:r w:rsidRPr="009F698B">
        <w:rPr>
          <w:rFonts w:cs="Times New Roman"/>
        </w:rPr>
        <w:t>Introduced and read first time (</w:t>
      </w:r>
      <w:hyperlink r:id="rId7" w:history="1">
        <w:r w:rsidRPr="009F698B">
          <w:rPr>
            <w:rStyle w:val="Hyperlink"/>
            <w:rFonts w:cs="Times New Roman"/>
          </w:rPr>
          <w:t>House Journal</w:t>
        </w:r>
        <w:r w:rsidRPr="009F698B">
          <w:rPr>
            <w:rStyle w:val="Hyperlink"/>
            <w:rFonts w:cs="Times New Roman"/>
          </w:rPr>
          <w:noBreakHyphen/>
          <w:t>page 17</w:t>
        </w:r>
      </w:hyperlink>
      <w:r w:rsidRPr="009F698B">
        <w:rPr>
          <w:rFonts w:cs="Times New Roman"/>
        </w:rPr>
        <w:t>)</w:t>
      </w:r>
    </w:p>
    <w:p w:rsidR="00E81460" w:rsidRDefault="00E81460" w:rsidP="00E81460">
      <w:pPr>
        <w:widowControl w:val="0"/>
        <w:tabs>
          <w:tab w:val="right" w:pos="1008"/>
          <w:tab w:val="left" w:pos="1152"/>
          <w:tab w:val="left" w:pos="1872"/>
          <w:tab w:val="left" w:pos="9187"/>
        </w:tabs>
        <w:ind w:left="2088" w:hanging="2088"/>
        <w:rPr>
          <w:rFonts w:cs="Times New Roman"/>
        </w:rPr>
      </w:pPr>
      <w:r>
        <w:rPr>
          <w:rFonts w:cs="Times New Roman"/>
        </w:rPr>
        <w:tab/>
        <w:t>3/1/2018</w:t>
      </w:r>
      <w:r>
        <w:rPr>
          <w:rFonts w:cs="Times New Roman"/>
        </w:rPr>
        <w:tab/>
        <w:t>House</w:t>
      </w:r>
      <w:r>
        <w:rPr>
          <w:rFonts w:cs="Times New Roman"/>
        </w:rPr>
        <w:tab/>
      </w:r>
      <w:r w:rsidRPr="009F698B">
        <w:rPr>
          <w:rFonts w:cs="Times New Roman"/>
        </w:rPr>
        <w:t>Referred to C</w:t>
      </w:r>
      <w:r>
        <w:rPr>
          <w:rFonts w:cs="Times New Roman"/>
        </w:rPr>
        <w:t xml:space="preserve">ommittee on </w:t>
      </w:r>
      <w:r w:rsidRPr="009F698B">
        <w:rPr>
          <w:rFonts w:cs="Times New Roman"/>
          <w:b/>
        </w:rPr>
        <w:t>Labor, Commerce and Industry</w:t>
      </w:r>
      <w:r w:rsidRPr="009F698B">
        <w:rPr>
          <w:rFonts w:cs="Times New Roman"/>
        </w:rPr>
        <w:t xml:space="preserve"> (</w:t>
      </w:r>
      <w:hyperlink r:id="rId8" w:history="1">
        <w:r w:rsidRPr="009F698B">
          <w:rPr>
            <w:rStyle w:val="Hyperlink"/>
            <w:rFonts w:cs="Times New Roman"/>
          </w:rPr>
          <w:t>House Journal</w:t>
        </w:r>
        <w:r w:rsidRPr="009F698B">
          <w:rPr>
            <w:rStyle w:val="Hyperlink"/>
            <w:rFonts w:cs="Times New Roman"/>
          </w:rPr>
          <w:noBreakHyphen/>
          <w:t>page 17</w:t>
        </w:r>
      </w:hyperlink>
      <w:bookmarkStart w:id="0" w:name="_GoBack"/>
      <w:bookmarkEnd w:id="0"/>
      <w:r w:rsidRPr="009F698B">
        <w:rPr>
          <w:rFonts w:cs="Times New Roman"/>
        </w:rPr>
        <w:t>)</w:t>
      </w:r>
    </w:p>
    <w:p w:rsidR="00E81460" w:rsidRDefault="00E81460" w:rsidP="00E81460">
      <w:pPr>
        <w:widowControl w:val="0"/>
        <w:tabs>
          <w:tab w:val="right" w:pos="1008"/>
          <w:tab w:val="left" w:pos="1152"/>
          <w:tab w:val="left" w:pos="1872"/>
          <w:tab w:val="left" w:pos="9187"/>
        </w:tabs>
        <w:ind w:left="2088" w:hanging="2088"/>
        <w:rPr>
          <w:rFonts w:cs="Times New Roman"/>
        </w:rPr>
      </w:pPr>
      <w:r>
        <w:rPr>
          <w:rFonts w:cs="Times New Roman"/>
        </w:rPr>
        <w:tab/>
        <w:t>3/1/2018</w:t>
      </w:r>
      <w:r>
        <w:rPr>
          <w:rFonts w:cs="Times New Roman"/>
        </w:rPr>
        <w:tab/>
        <w:t>House</w:t>
      </w:r>
      <w:r>
        <w:rPr>
          <w:rFonts w:cs="Times New Roman"/>
        </w:rPr>
        <w:tab/>
      </w:r>
      <w:r w:rsidRPr="009F698B">
        <w:rPr>
          <w:rFonts w:cs="Times New Roman"/>
        </w:rPr>
        <w:t xml:space="preserve">Member(s) request </w:t>
      </w:r>
      <w:r>
        <w:rPr>
          <w:rFonts w:cs="Times New Roman"/>
        </w:rPr>
        <w:t xml:space="preserve">name added as sponsor: Bradley, </w:t>
      </w:r>
      <w:r w:rsidRPr="009F698B">
        <w:rPr>
          <w:rFonts w:cs="Times New Roman"/>
        </w:rPr>
        <w:t>Howard, T</w:t>
      </w:r>
      <w:r>
        <w:rPr>
          <w:rFonts w:cs="Times New Roman"/>
        </w:rPr>
        <w:t xml:space="preserve">hayer, Gagnon, Huggins, Hewitt, </w:t>
      </w:r>
      <w:r w:rsidRPr="009F698B">
        <w:rPr>
          <w:rFonts w:cs="Times New Roman"/>
        </w:rPr>
        <w:t>McGinnis, Hay</w:t>
      </w:r>
      <w:r>
        <w:rPr>
          <w:rFonts w:cs="Times New Roman"/>
        </w:rPr>
        <w:t xml:space="preserve">es, Willis, Spires, Ballentine, </w:t>
      </w:r>
      <w:r w:rsidRPr="009F698B">
        <w:rPr>
          <w:rFonts w:cs="Times New Roman"/>
        </w:rPr>
        <w:t>G.M.Smith, Sandifer, Norrell, Henders</w:t>
      </w:r>
      <w:r>
        <w:rPr>
          <w:rFonts w:cs="Times New Roman"/>
        </w:rPr>
        <w:t xml:space="preserve">on, Toole, </w:t>
      </w:r>
      <w:r w:rsidRPr="009F698B">
        <w:rPr>
          <w:rFonts w:cs="Times New Roman"/>
        </w:rPr>
        <w:t>Erickson, Cobb</w:t>
      </w:r>
      <w:r>
        <w:rPr>
          <w:rFonts w:cs="Times New Roman"/>
        </w:rPr>
        <w:noBreakHyphen/>
      </w:r>
      <w:r w:rsidRPr="009F698B">
        <w:rPr>
          <w:rFonts w:cs="Times New Roman"/>
        </w:rPr>
        <w:t>Hu</w:t>
      </w:r>
      <w:r>
        <w:rPr>
          <w:rFonts w:cs="Times New Roman"/>
        </w:rPr>
        <w:t xml:space="preserve">nter, Ott, Ridgeway, McEachern, </w:t>
      </w:r>
      <w:r w:rsidRPr="009F698B">
        <w:rPr>
          <w:rFonts w:cs="Times New Roman"/>
        </w:rPr>
        <w:t>Douglas, Rutherfo</w:t>
      </w:r>
      <w:r>
        <w:rPr>
          <w:rFonts w:cs="Times New Roman"/>
        </w:rPr>
        <w:t xml:space="preserve">rd, Bernstein, W.Newton, Clary, </w:t>
      </w:r>
      <w:r w:rsidRPr="009F698B">
        <w:rPr>
          <w:rFonts w:cs="Times New Roman"/>
        </w:rPr>
        <w:t>Anthony, Wheel</w:t>
      </w:r>
      <w:r>
        <w:rPr>
          <w:rFonts w:cs="Times New Roman"/>
        </w:rPr>
        <w:t xml:space="preserve">er, Anderson, Kirby, Alexander, </w:t>
      </w:r>
      <w:r w:rsidRPr="009F698B">
        <w:rPr>
          <w:rFonts w:cs="Times New Roman"/>
        </w:rPr>
        <w:t>Tallon, Elliott</w:t>
      </w:r>
    </w:p>
    <w:p w:rsidR="00E81460" w:rsidRDefault="00E81460" w:rsidP="00E81460">
      <w:pPr>
        <w:widowControl w:val="0"/>
        <w:tabs>
          <w:tab w:val="right" w:pos="1008"/>
          <w:tab w:val="left" w:pos="1152"/>
          <w:tab w:val="left" w:pos="1872"/>
          <w:tab w:val="left" w:pos="9187"/>
        </w:tabs>
        <w:ind w:left="2088" w:hanging="2088"/>
        <w:rPr>
          <w:rFonts w:cs="Times New Roman"/>
        </w:rPr>
      </w:pPr>
      <w:r>
        <w:rPr>
          <w:rFonts w:cs="Times New Roman"/>
        </w:rPr>
        <w:tab/>
        <w:t>3/8/2018</w:t>
      </w:r>
      <w:r>
        <w:rPr>
          <w:rFonts w:cs="Times New Roman"/>
        </w:rPr>
        <w:tab/>
        <w:t>House</w:t>
      </w:r>
      <w:r>
        <w:rPr>
          <w:rFonts w:cs="Times New Roman"/>
        </w:rPr>
        <w:tab/>
      </w:r>
      <w:r w:rsidRPr="009F698B">
        <w:rPr>
          <w:rFonts w:cs="Times New Roman"/>
        </w:rPr>
        <w:t xml:space="preserve">Committee report: </w:t>
      </w:r>
      <w:r>
        <w:rPr>
          <w:rFonts w:cs="Times New Roman"/>
        </w:rPr>
        <w:t xml:space="preserve">Favorable with amendment </w:t>
      </w:r>
      <w:r w:rsidRPr="009F698B">
        <w:rPr>
          <w:rFonts w:cs="Times New Roman"/>
          <w:b/>
        </w:rPr>
        <w:t>Labor, Commerce and Industry</w:t>
      </w:r>
      <w:r w:rsidRPr="009F698B">
        <w:rPr>
          <w:rFonts w:cs="Times New Roman"/>
        </w:rPr>
        <w:t xml:space="preserve"> (</w:t>
      </w:r>
      <w:hyperlink r:id="rId9" w:history="1">
        <w:r w:rsidRPr="009F698B">
          <w:rPr>
            <w:rStyle w:val="Hyperlink"/>
            <w:rFonts w:cs="Times New Roman"/>
          </w:rPr>
          <w:t>House Journal</w:t>
        </w:r>
        <w:r w:rsidRPr="009F698B">
          <w:rPr>
            <w:rStyle w:val="Hyperlink"/>
            <w:rFonts w:cs="Times New Roman"/>
          </w:rPr>
          <w:noBreakHyphen/>
          <w:t>page 111</w:t>
        </w:r>
      </w:hyperlink>
      <w:r w:rsidRPr="009F698B">
        <w:rPr>
          <w:rFonts w:cs="Times New Roman"/>
        </w:rPr>
        <w:t>)</w:t>
      </w:r>
    </w:p>
    <w:p w:rsidR="00E81460" w:rsidRDefault="00E81460" w:rsidP="00E81460">
      <w:pPr>
        <w:widowControl w:val="0"/>
        <w:tabs>
          <w:tab w:val="right" w:pos="1008"/>
          <w:tab w:val="left" w:pos="1152"/>
          <w:tab w:val="left" w:pos="1872"/>
          <w:tab w:val="left" w:pos="9187"/>
        </w:tabs>
        <w:ind w:left="2088" w:hanging="2088"/>
        <w:rPr>
          <w:rFonts w:cs="Times New Roman"/>
        </w:rPr>
      </w:pPr>
      <w:r>
        <w:rPr>
          <w:rFonts w:cs="Times New Roman"/>
        </w:rPr>
        <w:tab/>
        <w:t>3/20/2018</w:t>
      </w:r>
      <w:r>
        <w:rPr>
          <w:rFonts w:cs="Times New Roman"/>
        </w:rPr>
        <w:tab/>
        <w:t>House</w:t>
      </w:r>
      <w:r>
        <w:rPr>
          <w:rFonts w:cs="Times New Roman"/>
        </w:rPr>
        <w:tab/>
      </w:r>
      <w:r w:rsidRPr="009F698B">
        <w:rPr>
          <w:rFonts w:cs="Times New Roman"/>
        </w:rPr>
        <w:t>Debat</w:t>
      </w:r>
      <w:r>
        <w:rPr>
          <w:rFonts w:cs="Times New Roman"/>
        </w:rPr>
        <w:t>e adjourned until Wed., 3</w:t>
      </w:r>
      <w:r>
        <w:rPr>
          <w:rFonts w:cs="Times New Roman"/>
        </w:rPr>
        <w:noBreakHyphen/>
        <w:t>21</w:t>
      </w:r>
      <w:r>
        <w:rPr>
          <w:rFonts w:cs="Times New Roman"/>
        </w:rPr>
        <w:noBreakHyphen/>
        <w:t xml:space="preserve">18 </w:t>
      </w:r>
      <w:r w:rsidRPr="009F698B">
        <w:rPr>
          <w:rFonts w:cs="Times New Roman"/>
        </w:rPr>
        <w:t>(</w:t>
      </w:r>
      <w:hyperlink r:id="rId10" w:history="1">
        <w:r w:rsidRPr="009F698B">
          <w:rPr>
            <w:rStyle w:val="Hyperlink"/>
            <w:rFonts w:cs="Times New Roman"/>
          </w:rPr>
          <w:t>House Journal</w:t>
        </w:r>
        <w:r w:rsidRPr="009F698B">
          <w:rPr>
            <w:rStyle w:val="Hyperlink"/>
            <w:rFonts w:cs="Times New Roman"/>
          </w:rPr>
          <w:noBreakHyphen/>
          <w:t>page 50</w:t>
        </w:r>
      </w:hyperlink>
      <w:r w:rsidRPr="009F698B">
        <w:rPr>
          <w:rFonts w:cs="Times New Roman"/>
        </w:rPr>
        <w:t>)</w:t>
      </w:r>
    </w:p>
    <w:p w:rsidR="00E81460" w:rsidRDefault="00E81460" w:rsidP="00E81460">
      <w:pPr>
        <w:widowControl w:val="0"/>
        <w:tabs>
          <w:tab w:val="right" w:pos="1008"/>
          <w:tab w:val="left" w:pos="1152"/>
          <w:tab w:val="left" w:pos="1872"/>
          <w:tab w:val="left" w:pos="9187"/>
        </w:tabs>
        <w:ind w:left="2088" w:hanging="2088"/>
        <w:rPr>
          <w:rFonts w:cs="Times New Roman"/>
        </w:rPr>
      </w:pPr>
      <w:r>
        <w:rPr>
          <w:rFonts w:cs="Times New Roman"/>
        </w:rPr>
        <w:tab/>
        <w:t>3/21/2018</w:t>
      </w:r>
      <w:r>
        <w:rPr>
          <w:rFonts w:cs="Times New Roman"/>
        </w:rPr>
        <w:tab/>
        <w:t>House</w:t>
      </w:r>
      <w:r>
        <w:rPr>
          <w:rFonts w:cs="Times New Roman"/>
        </w:rPr>
        <w:tab/>
      </w:r>
      <w:r w:rsidRPr="009F698B">
        <w:rPr>
          <w:rFonts w:cs="Times New Roman"/>
        </w:rPr>
        <w:t>Amended (</w:t>
      </w:r>
      <w:hyperlink r:id="rId11" w:history="1">
        <w:r w:rsidRPr="009F698B">
          <w:rPr>
            <w:rStyle w:val="Hyperlink"/>
            <w:rFonts w:cs="Times New Roman"/>
          </w:rPr>
          <w:t>House Journal</w:t>
        </w:r>
        <w:r w:rsidRPr="009F698B">
          <w:rPr>
            <w:rStyle w:val="Hyperlink"/>
            <w:rFonts w:cs="Times New Roman"/>
          </w:rPr>
          <w:noBreakHyphen/>
          <w:t>page 37</w:t>
        </w:r>
      </w:hyperlink>
      <w:r w:rsidRPr="009F698B">
        <w:rPr>
          <w:rFonts w:cs="Times New Roman"/>
        </w:rPr>
        <w:t>)</w:t>
      </w:r>
    </w:p>
    <w:p w:rsidR="00E81460" w:rsidRDefault="00E81460" w:rsidP="00E81460">
      <w:pPr>
        <w:widowControl w:val="0"/>
        <w:tabs>
          <w:tab w:val="right" w:pos="1008"/>
          <w:tab w:val="left" w:pos="1152"/>
          <w:tab w:val="left" w:pos="1872"/>
          <w:tab w:val="left" w:pos="9187"/>
        </w:tabs>
        <w:ind w:left="2088" w:hanging="2088"/>
        <w:rPr>
          <w:rFonts w:cs="Times New Roman"/>
        </w:rPr>
      </w:pPr>
      <w:r>
        <w:rPr>
          <w:rFonts w:cs="Times New Roman"/>
        </w:rPr>
        <w:tab/>
        <w:t>3/21/2018</w:t>
      </w:r>
      <w:r>
        <w:rPr>
          <w:rFonts w:cs="Times New Roman"/>
        </w:rPr>
        <w:tab/>
        <w:t>House</w:t>
      </w:r>
      <w:r>
        <w:rPr>
          <w:rFonts w:cs="Times New Roman"/>
        </w:rPr>
        <w:tab/>
      </w:r>
      <w:r w:rsidRPr="009F698B">
        <w:rPr>
          <w:rFonts w:cs="Times New Roman"/>
        </w:rPr>
        <w:t>Read second time (</w:t>
      </w:r>
      <w:hyperlink r:id="rId12" w:history="1">
        <w:r w:rsidRPr="009F698B">
          <w:rPr>
            <w:rStyle w:val="Hyperlink"/>
            <w:rFonts w:cs="Times New Roman"/>
          </w:rPr>
          <w:t>House Journal</w:t>
        </w:r>
        <w:r w:rsidRPr="009F698B">
          <w:rPr>
            <w:rStyle w:val="Hyperlink"/>
            <w:rFonts w:cs="Times New Roman"/>
          </w:rPr>
          <w:noBreakHyphen/>
          <w:t>page 37</w:t>
        </w:r>
      </w:hyperlink>
      <w:r w:rsidRPr="009F698B">
        <w:rPr>
          <w:rFonts w:cs="Times New Roman"/>
        </w:rPr>
        <w:t>)</w:t>
      </w:r>
    </w:p>
    <w:p w:rsidR="00E81460" w:rsidRDefault="00E81460" w:rsidP="00E81460">
      <w:pPr>
        <w:widowControl w:val="0"/>
        <w:tabs>
          <w:tab w:val="right" w:pos="1008"/>
          <w:tab w:val="left" w:pos="1152"/>
          <w:tab w:val="left" w:pos="1872"/>
          <w:tab w:val="left" w:pos="9187"/>
        </w:tabs>
        <w:ind w:left="2088" w:hanging="2088"/>
        <w:rPr>
          <w:rFonts w:cs="Times New Roman"/>
        </w:rPr>
      </w:pPr>
      <w:r>
        <w:rPr>
          <w:rFonts w:cs="Times New Roman"/>
        </w:rPr>
        <w:tab/>
        <w:t>3/21/2018</w:t>
      </w:r>
      <w:r>
        <w:rPr>
          <w:rFonts w:cs="Times New Roman"/>
        </w:rPr>
        <w:tab/>
        <w:t>House</w:t>
      </w:r>
      <w:r>
        <w:rPr>
          <w:rFonts w:cs="Times New Roman"/>
        </w:rPr>
        <w:tab/>
      </w:r>
      <w:r w:rsidRPr="009F698B">
        <w:rPr>
          <w:rFonts w:cs="Times New Roman"/>
        </w:rPr>
        <w:t>Roll call Yeas</w:t>
      </w:r>
      <w:r>
        <w:rPr>
          <w:rFonts w:cs="Times New Roman"/>
        </w:rPr>
        <w:noBreakHyphen/>
      </w:r>
      <w:r w:rsidRPr="009F698B">
        <w:rPr>
          <w:rFonts w:cs="Times New Roman"/>
        </w:rPr>
        <w:t>107  Nays</w:t>
      </w:r>
      <w:r>
        <w:rPr>
          <w:rFonts w:cs="Times New Roman"/>
        </w:rPr>
        <w:noBreakHyphen/>
      </w:r>
      <w:r w:rsidRPr="009F698B">
        <w:rPr>
          <w:rFonts w:cs="Times New Roman"/>
        </w:rPr>
        <w:t>0 (</w:t>
      </w:r>
      <w:hyperlink r:id="rId13" w:history="1">
        <w:r w:rsidRPr="009F698B">
          <w:rPr>
            <w:rStyle w:val="Hyperlink"/>
            <w:rFonts w:cs="Times New Roman"/>
          </w:rPr>
          <w:t>House Journal</w:t>
        </w:r>
        <w:r w:rsidRPr="009F698B">
          <w:rPr>
            <w:rStyle w:val="Hyperlink"/>
            <w:rFonts w:cs="Times New Roman"/>
          </w:rPr>
          <w:noBreakHyphen/>
          <w:t>page 38</w:t>
        </w:r>
      </w:hyperlink>
      <w:r w:rsidRPr="009F698B">
        <w:rPr>
          <w:rFonts w:cs="Times New Roman"/>
        </w:rPr>
        <w:t>)</w:t>
      </w:r>
    </w:p>
    <w:p w:rsidR="00E81460" w:rsidRDefault="00E81460" w:rsidP="00E81460">
      <w:pPr>
        <w:widowControl w:val="0"/>
        <w:tabs>
          <w:tab w:val="right" w:pos="1008"/>
          <w:tab w:val="left" w:pos="1152"/>
          <w:tab w:val="left" w:pos="1872"/>
          <w:tab w:val="left" w:pos="9187"/>
        </w:tabs>
        <w:ind w:left="2088" w:hanging="2088"/>
        <w:rPr>
          <w:rFonts w:cs="Times New Roman"/>
        </w:rPr>
      </w:pPr>
      <w:r>
        <w:rPr>
          <w:rFonts w:cs="Times New Roman"/>
        </w:rPr>
        <w:tab/>
        <w:t>3/22/2018</w:t>
      </w:r>
      <w:r>
        <w:rPr>
          <w:rFonts w:cs="Times New Roman"/>
        </w:rPr>
        <w:tab/>
        <w:t>House</w:t>
      </w:r>
      <w:r>
        <w:rPr>
          <w:rFonts w:cs="Times New Roman"/>
        </w:rPr>
        <w:tab/>
      </w:r>
      <w:r w:rsidRPr="009F698B">
        <w:rPr>
          <w:rFonts w:cs="Times New Roman"/>
        </w:rPr>
        <w:t>Rea</w:t>
      </w:r>
      <w:r>
        <w:rPr>
          <w:rFonts w:cs="Times New Roman"/>
        </w:rPr>
        <w:t xml:space="preserve">d third time and sent to Senate </w:t>
      </w:r>
      <w:r w:rsidRPr="009F698B">
        <w:rPr>
          <w:rFonts w:cs="Times New Roman"/>
        </w:rPr>
        <w:t>(</w:t>
      </w:r>
      <w:hyperlink r:id="rId14" w:history="1">
        <w:r w:rsidRPr="009F698B">
          <w:rPr>
            <w:rStyle w:val="Hyperlink"/>
            <w:rFonts w:cs="Times New Roman"/>
          </w:rPr>
          <w:t>House Journal</w:t>
        </w:r>
        <w:r w:rsidRPr="009F698B">
          <w:rPr>
            <w:rStyle w:val="Hyperlink"/>
            <w:rFonts w:cs="Times New Roman"/>
          </w:rPr>
          <w:noBreakHyphen/>
          <w:t>page 11</w:t>
        </w:r>
      </w:hyperlink>
      <w:r w:rsidRPr="009F698B">
        <w:rPr>
          <w:rFonts w:cs="Times New Roman"/>
        </w:rPr>
        <w:t>)</w:t>
      </w:r>
    </w:p>
    <w:p w:rsidR="00E81460" w:rsidRDefault="00E81460" w:rsidP="00E81460">
      <w:pPr>
        <w:widowControl w:val="0"/>
        <w:tabs>
          <w:tab w:val="right" w:pos="1008"/>
          <w:tab w:val="left" w:pos="1152"/>
          <w:tab w:val="left" w:pos="1872"/>
          <w:tab w:val="left" w:pos="9187"/>
        </w:tabs>
        <w:ind w:left="2088" w:hanging="2088"/>
        <w:rPr>
          <w:rFonts w:cs="Times New Roman"/>
        </w:rPr>
      </w:pPr>
      <w:r>
        <w:rPr>
          <w:rFonts w:cs="Times New Roman"/>
        </w:rPr>
        <w:tab/>
        <w:t>3/27/2018</w:t>
      </w:r>
      <w:r>
        <w:rPr>
          <w:rFonts w:cs="Times New Roman"/>
        </w:rPr>
        <w:tab/>
        <w:t>Senate</w:t>
      </w:r>
      <w:r>
        <w:rPr>
          <w:rFonts w:cs="Times New Roman"/>
        </w:rPr>
        <w:tab/>
      </w:r>
      <w:r w:rsidRPr="009F698B">
        <w:rPr>
          <w:rFonts w:cs="Times New Roman"/>
        </w:rPr>
        <w:t>Introduced and read first time (</w:t>
      </w:r>
      <w:hyperlink r:id="rId15" w:history="1">
        <w:r w:rsidRPr="009F698B">
          <w:rPr>
            <w:rStyle w:val="Hyperlink"/>
            <w:rFonts w:cs="Times New Roman"/>
          </w:rPr>
          <w:t>Senate Journal</w:t>
        </w:r>
        <w:r w:rsidRPr="009F698B">
          <w:rPr>
            <w:rStyle w:val="Hyperlink"/>
            <w:rFonts w:cs="Times New Roman"/>
          </w:rPr>
          <w:noBreakHyphen/>
          <w:t>page 11</w:t>
        </w:r>
      </w:hyperlink>
      <w:r w:rsidRPr="009F698B">
        <w:rPr>
          <w:rFonts w:cs="Times New Roman"/>
        </w:rPr>
        <w:t>)</w:t>
      </w:r>
    </w:p>
    <w:p w:rsidR="00E81460" w:rsidRDefault="00E81460" w:rsidP="00E81460">
      <w:pPr>
        <w:widowControl w:val="0"/>
        <w:tabs>
          <w:tab w:val="right" w:pos="1008"/>
          <w:tab w:val="left" w:pos="1152"/>
          <w:tab w:val="left" w:pos="1872"/>
          <w:tab w:val="left" w:pos="9187"/>
        </w:tabs>
        <w:ind w:left="2088" w:hanging="2088"/>
        <w:rPr>
          <w:rFonts w:cs="Times New Roman"/>
        </w:rPr>
      </w:pPr>
      <w:r>
        <w:rPr>
          <w:rFonts w:cs="Times New Roman"/>
        </w:rPr>
        <w:tab/>
        <w:t>3/27/2018</w:t>
      </w:r>
      <w:r>
        <w:rPr>
          <w:rFonts w:cs="Times New Roman"/>
        </w:rPr>
        <w:tab/>
        <w:t>Senate</w:t>
      </w:r>
      <w:r>
        <w:rPr>
          <w:rFonts w:cs="Times New Roman"/>
        </w:rPr>
        <w:tab/>
      </w:r>
      <w:r w:rsidRPr="009F698B">
        <w:rPr>
          <w:rFonts w:cs="Times New Roman"/>
        </w:rPr>
        <w:t>Referred to Com</w:t>
      </w:r>
      <w:r>
        <w:rPr>
          <w:rFonts w:cs="Times New Roman"/>
        </w:rPr>
        <w:t xml:space="preserve">mittee on </w:t>
      </w:r>
      <w:r w:rsidRPr="009F698B">
        <w:rPr>
          <w:rFonts w:cs="Times New Roman"/>
          <w:b/>
        </w:rPr>
        <w:t>Banking and Insurance</w:t>
      </w:r>
      <w:r>
        <w:rPr>
          <w:rFonts w:cs="Times New Roman"/>
        </w:rPr>
        <w:t xml:space="preserve"> </w:t>
      </w:r>
      <w:r w:rsidRPr="009F698B">
        <w:rPr>
          <w:rFonts w:cs="Times New Roman"/>
        </w:rPr>
        <w:t>(</w:t>
      </w:r>
      <w:hyperlink r:id="rId16" w:history="1">
        <w:r w:rsidRPr="009F698B">
          <w:rPr>
            <w:rStyle w:val="Hyperlink"/>
            <w:rFonts w:cs="Times New Roman"/>
          </w:rPr>
          <w:t>Senate Journal</w:t>
        </w:r>
        <w:r w:rsidRPr="009F698B">
          <w:rPr>
            <w:rStyle w:val="Hyperlink"/>
            <w:rFonts w:cs="Times New Roman"/>
          </w:rPr>
          <w:noBreakHyphen/>
          <w:t>page 11</w:t>
        </w:r>
      </w:hyperlink>
      <w:r w:rsidRPr="009F698B">
        <w:rPr>
          <w:rFonts w:cs="Times New Roman"/>
        </w:rPr>
        <w:t>)</w:t>
      </w:r>
    </w:p>
    <w:p w:rsidR="00E81460" w:rsidRDefault="00E81460" w:rsidP="00E81460">
      <w:pPr>
        <w:widowControl w:val="0"/>
        <w:tabs>
          <w:tab w:val="right" w:pos="1008"/>
          <w:tab w:val="left" w:pos="1152"/>
          <w:tab w:val="left" w:pos="1872"/>
          <w:tab w:val="left" w:pos="9187"/>
        </w:tabs>
        <w:ind w:left="2088" w:hanging="2088"/>
        <w:rPr>
          <w:rFonts w:cs="Times New Roman"/>
        </w:rPr>
      </w:pPr>
      <w:r>
        <w:rPr>
          <w:rFonts w:cs="Times New Roman"/>
        </w:rPr>
        <w:tab/>
        <w:t>4/18/2018</w:t>
      </w:r>
      <w:r>
        <w:rPr>
          <w:rFonts w:cs="Times New Roman"/>
        </w:rPr>
        <w:tab/>
        <w:t>Senate</w:t>
      </w:r>
      <w:r>
        <w:rPr>
          <w:rFonts w:cs="Times New Roman"/>
        </w:rPr>
        <w:tab/>
      </w:r>
      <w:r w:rsidRPr="009F698B">
        <w:rPr>
          <w:rFonts w:cs="Times New Roman"/>
        </w:rPr>
        <w:t>Recalled from Com</w:t>
      </w:r>
      <w:r>
        <w:rPr>
          <w:rFonts w:cs="Times New Roman"/>
        </w:rPr>
        <w:t xml:space="preserve">mittee on </w:t>
      </w:r>
      <w:r w:rsidRPr="009F698B">
        <w:rPr>
          <w:rFonts w:cs="Times New Roman"/>
          <w:b/>
        </w:rPr>
        <w:t>Banking and Insurance</w:t>
      </w:r>
      <w:r>
        <w:rPr>
          <w:rFonts w:cs="Times New Roman"/>
        </w:rPr>
        <w:t xml:space="preserve"> </w:t>
      </w:r>
      <w:r w:rsidRPr="009F698B">
        <w:rPr>
          <w:rFonts w:cs="Times New Roman"/>
        </w:rPr>
        <w:t>(</w:t>
      </w:r>
      <w:hyperlink r:id="rId17" w:history="1">
        <w:r w:rsidRPr="009F698B">
          <w:rPr>
            <w:rStyle w:val="Hyperlink"/>
            <w:rFonts w:cs="Times New Roman"/>
          </w:rPr>
          <w:t>Senate Journal</w:t>
        </w:r>
        <w:r w:rsidRPr="009F698B">
          <w:rPr>
            <w:rStyle w:val="Hyperlink"/>
            <w:rFonts w:cs="Times New Roman"/>
          </w:rPr>
          <w:noBreakHyphen/>
          <w:t>page 7</w:t>
        </w:r>
      </w:hyperlink>
      <w:r w:rsidRPr="009F698B">
        <w:rPr>
          <w:rFonts w:cs="Times New Roman"/>
        </w:rPr>
        <w:t>)</w:t>
      </w:r>
    </w:p>
    <w:p w:rsidR="00E81460" w:rsidRDefault="00E81460" w:rsidP="00E81460">
      <w:pPr>
        <w:widowControl w:val="0"/>
        <w:tabs>
          <w:tab w:val="right" w:pos="1008"/>
          <w:tab w:val="left" w:pos="1152"/>
          <w:tab w:val="left" w:pos="1872"/>
          <w:tab w:val="left" w:pos="9187"/>
        </w:tabs>
        <w:ind w:left="2088" w:hanging="2088"/>
        <w:rPr>
          <w:rFonts w:cs="Times New Roman"/>
        </w:rPr>
      </w:pPr>
      <w:r>
        <w:rPr>
          <w:rFonts w:cs="Times New Roman"/>
        </w:rPr>
        <w:tab/>
        <w:t>4/25/2018</w:t>
      </w:r>
      <w:r>
        <w:rPr>
          <w:rFonts w:cs="Times New Roman"/>
        </w:rPr>
        <w:tab/>
        <w:t>Senate</w:t>
      </w:r>
      <w:r>
        <w:rPr>
          <w:rFonts w:cs="Times New Roman"/>
        </w:rPr>
        <w:tab/>
      </w:r>
      <w:r w:rsidRPr="009F698B">
        <w:rPr>
          <w:rFonts w:cs="Times New Roman"/>
        </w:rPr>
        <w:t>Read second time (</w:t>
      </w:r>
      <w:hyperlink r:id="rId18" w:history="1">
        <w:r w:rsidRPr="009F698B">
          <w:rPr>
            <w:rStyle w:val="Hyperlink"/>
            <w:rFonts w:cs="Times New Roman"/>
          </w:rPr>
          <w:t>Senate Journal</w:t>
        </w:r>
        <w:r w:rsidRPr="009F698B">
          <w:rPr>
            <w:rStyle w:val="Hyperlink"/>
            <w:rFonts w:cs="Times New Roman"/>
          </w:rPr>
          <w:noBreakHyphen/>
          <w:t>page 35</w:t>
        </w:r>
      </w:hyperlink>
      <w:r w:rsidRPr="009F698B">
        <w:rPr>
          <w:rFonts w:cs="Times New Roman"/>
        </w:rPr>
        <w:t>)</w:t>
      </w:r>
    </w:p>
    <w:p w:rsidR="00E81460" w:rsidRDefault="00E81460" w:rsidP="00E81460">
      <w:pPr>
        <w:widowControl w:val="0"/>
        <w:tabs>
          <w:tab w:val="right" w:pos="1008"/>
          <w:tab w:val="left" w:pos="1152"/>
          <w:tab w:val="left" w:pos="1872"/>
          <w:tab w:val="left" w:pos="9187"/>
        </w:tabs>
        <w:ind w:left="2088" w:hanging="2088"/>
        <w:rPr>
          <w:rFonts w:cs="Times New Roman"/>
        </w:rPr>
      </w:pPr>
      <w:r>
        <w:rPr>
          <w:rFonts w:cs="Times New Roman"/>
        </w:rPr>
        <w:tab/>
        <w:t>4/25/2018</w:t>
      </w:r>
      <w:r>
        <w:rPr>
          <w:rFonts w:cs="Times New Roman"/>
        </w:rPr>
        <w:tab/>
        <w:t>Senate</w:t>
      </w:r>
      <w:r>
        <w:rPr>
          <w:rFonts w:cs="Times New Roman"/>
        </w:rPr>
        <w:tab/>
      </w:r>
      <w:r w:rsidRPr="009F698B">
        <w:rPr>
          <w:rFonts w:cs="Times New Roman"/>
        </w:rPr>
        <w:t>Roll call Ayes</w:t>
      </w:r>
      <w:r>
        <w:rPr>
          <w:rFonts w:cs="Times New Roman"/>
        </w:rPr>
        <w:noBreakHyphen/>
      </w:r>
      <w:r w:rsidRPr="009F698B">
        <w:rPr>
          <w:rFonts w:cs="Times New Roman"/>
        </w:rPr>
        <w:t>43  Nays</w:t>
      </w:r>
      <w:r>
        <w:rPr>
          <w:rFonts w:cs="Times New Roman"/>
        </w:rPr>
        <w:noBreakHyphen/>
      </w:r>
      <w:r w:rsidRPr="009F698B">
        <w:rPr>
          <w:rFonts w:cs="Times New Roman"/>
        </w:rPr>
        <w:t>0 (</w:t>
      </w:r>
      <w:hyperlink r:id="rId19" w:history="1">
        <w:r w:rsidRPr="009F698B">
          <w:rPr>
            <w:rStyle w:val="Hyperlink"/>
            <w:rFonts w:cs="Times New Roman"/>
          </w:rPr>
          <w:t>Senate Journal</w:t>
        </w:r>
        <w:r w:rsidRPr="009F698B">
          <w:rPr>
            <w:rStyle w:val="Hyperlink"/>
            <w:rFonts w:cs="Times New Roman"/>
          </w:rPr>
          <w:noBreakHyphen/>
          <w:t>page 35</w:t>
        </w:r>
      </w:hyperlink>
      <w:r w:rsidRPr="009F698B">
        <w:rPr>
          <w:rFonts w:cs="Times New Roman"/>
        </w:rPr>
        <w:t>)</w:t>
      </w:r>
    </w:p>
    <w:p w:rsidR="00E81460" w:rsidRDefault="00E81460" w:rsidP="00E81460">
      <w:pPr>
        <w:widowControl w:val="0"/>
        <w:tabs>
          <w:tab w:val="right" w:pos="1008"/>
          <w:tab w:val="left" w:pos="1152"/>
          <w:tab w:val="left" w:pos="1872"/>
          <w:tab w:val="left" w:pos="9187"/>
        </w:tabs>
        <w:ind w:left="2088" w:hanging="2088"/>
        <w:rPr>
          <w:rFonts w:cs="Times New Roman"/>
        </w:rPr>
      </w:pPr>
      <w:r>
        <w:rPr>
          <w:rFonts w:cs="Times New Roman"/>
        </w:rPr>
        <w:tab/>
        <w:t>4/26/2018</w:t>
      </w:r>
      <w:r>
        <w:rPr>
          <w:rFonts w:cs="Times New Roman"/>
        </w:rPr>
        <w:tab/>
        <w:t>Senate</w:t>
      </w:r>
      <w:r>
        <w:rPr>
          <w:rFonts w:cs="Times New Roman"/>
        </w:rPr>
        <w:tab/>
      </w:r>
      <w:r w:rsidRPr="009F698B">
        <w:rPr>
          <w:rFonts w:cs="Times New Roman"/>
        </w:rPr>
        <w:t>Read third time and enrolled (</w:t>
      </w:r>
      <w:hyperlink r:id="rId20" w:history="1">
        <w:r w:rsidRPr="009F698B">
          <w:rPr>
            <w:rStyle w:val="Hyperlink"/>
            <w:rFonts w:cs="Times New Roman"/>
          </w:rPr>
          <w:t>Senate Journal</w:t>
        </w:r>
        <w:r w:rsidRPr="009F698B">
          <w:rPr>
            <w:rStyle w:val="Hyperlink"/>
            <w:rFonts w:cs="Times New Roman"/>
          </w:rPr>
          <w:noBreakHyphen/>
          <w:t>page 19</w:t>
        </w:r>
      </w:hyperlink>
      <w:r w:rsidRPr="009F698B">
        <w:rPr>
          <w:rFonts w:cs="Times New Roman"/>
        </w:rPr>
        <w:t>)</w:t>
      </w:r>
    </w:p>
    <w:p w:rsidR="00E81460" w:rsidRDefault="00E81460" w:rsidP="00E81460">
      <w:pPr>
        <w:widowControl w:val="0"/>
        <w:tabs>
          <w:tab w:val="right" w:pos="1008"/>
          <w:tab w:val="left" w:pos="1152"/>
          <w:tab w:val="left" w:pos="1872"/>
          <w:tab w:val="left" w:pos="9187"/>
        </w:tabs>
        <w:ind w:left="2088" w:hanging="2088"/>
        <w:rPr>
          <w:rFonts w:cs="Times New Roman"/>
        </w:rPr>
      </w:pPr>
      <w:r>
        <w:rPr>
          <w:rFonts w:cs="Times New Roman"/>
        </w:rPr>
        <w:tab/>
        <w:t>5/1/2018</w:t>
      </w:r>
      <w:r>
        <w:rPr>
          <w:rFonts w:cs="Times New Roman"/>
        </w:rPr>
        <w:tab/>
      </w:r>
      <w:r>
        <w:rPr>
          <w:rFonts w:cs="Times New Roman"/>
        </w:rPr>
        <w:tab/>
      </w:r>
      <w:r w:rsidRPr="009F698B">
        <w:rPr>
          <w:rFonts w:cs="Times New Roman"/>
        </w:rPr>
        <w:t>Ratified R 192</w:t>
      </w:r>
    </w:p>
    <w:p w:rsidR="00E81460" w:rsidRDefault="00E81460" w:rsidP="00E81460">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r>
      <w:r>
        <w:rPr>
          <w:rFonts w:cs="Times New Roman"/>
        </w:rPr>
        <w:tab/>
      </w:r>
      <w:r w:rsidRPr="009F698B">
        <w:rPr>
          <w:rFonts w:cs="Times New Roman"/>
        </w:rPr>
        <w:t>Signed By Governor</w:t>
      </w:r>
    </w:p>
    <w:p w:rsidR="00E81460" w:rsidRDefault="00E81460" w:rsidP="00E81460">
      <w:pPr>
        <w:widowControl w:val="0"/>
        <w:tabs>
          <w:tab w:val="right" w:pos="1008"/>
          <w:tab w:val="left" w:pos="1152"/>
          <w:tab w:val="left" w:pos="1872"/>
          <w:tab w:val="left" w:pos="9187"/>
        </w:tabs>
        <w:ind w:left="2088" w:hanging="2088"/>
        <w:rPr>
          <w:rFonts w:cs="Times New Roman"/>
        </w:rPr>
      </w:pPr>
      <w:r>
        <w:rPr>
          <w:rFonts w:cs="Times New Roman"/>
        </w:rPr>
        <w:tab/>
        <w:t>5/11/2018</w:t>
      </w:r>
      <w:r>
        <w:rPr>
          <w:rFonts w:cs="Times New Roman"/>
        </w:rPr>
        <w:tab/>
      </w:r>
      <w:r>
        <w:rPr>
          <w:rFonts w:cs="Times New Roman"/>
        </w:rPr>
        <w:tab/>
      </w:r>
      <w:r w:rsidRPr="009F698B">
        <w:rPr>
          <w:rFonts w:cs="Times New Roman"/>
        </w:rPr>
        <w:t>Effective date 05/03/18</w:t>
      </w:r>
    </w:p>
    <w:p w:rsidR="00E81460" w:rsidRDefault="00E81460" w:rsidP="00E81460">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9F698B">
        <w:rPr>
          <w:rFonts w:cs="Times New Roman"/>
        </w:rPr>
        <w:t>Act No</w:t>
      </w:r>
      <w:r>
        <w:rPr>
          <w:rFonts w:cs="Times New Roman"/>
        </w:rPr>
        <w:t>. </w:t>
      </w:r>
      <w:r w:rsidRPr="009F698B">
        <w:rPr>
          <w:rFonts w:cs="Times New Roman"/>
        </w:rPr>
        <w:t>177</w:t>
      </w:r>
    </w:p>
    <w:p w:rsidR="00E81460" w:rsidRDefault="00E81460" w:rsidP="00E81460">
      <w:pPr>
        <w:widowControl w:val="0"/>
        <w:tabs>
          <w:tab w:val="right" w:pos="1008"/>
          <w:tab w:val="left" w:pos="1152"/>
          <w:tab w:val="left" w:pos="1872"/>
          <w:tab w:val="left" w:pos="9187"/>
        </w:tabs>
        <w:ind w:left="2088" w:hanging="2088"/>
        <w:rPr>
          <w:rFonts w:cs="Times New Roman"/>
        </w:rPr>
      </w:pPr>
    </w:p>
    <w:p w:rsidR="00BF7433" w:rsidRPr="00BF7433" w:rsidRDefault="00BF7433" w:rsidP="00BF7433">
      <w:pPr>
        <w:widowControl w:val="0"/>
        <w:tabs>
          <w:tab w:val="right" w:pos="1008"/>
          <w:tab w:val="left" w:pos="1152"/>
          <w:tab w:val="left" w:pos="1872"/>
          <w:tab w:val="left" w:pos="9187"/>
        </w:tabs>
        <w:ind w:left="2088" w:hanging="2088"/>
        <w:rPr>
          <w:rFonts w:eastAsia="Times New Roman" w:cs="Times New Roman"/>
          <w:szCs w:val="20"/>
        </w:rPr>
      </w:pPr>
      <w:r w:rsidRPr="00BF7433">
        <w:rPr>
          <w:rFonts w:eastAsia="Times New Roman" w:cs="Times New Roman"/>
          <w:szCs w:val="20"/>
        </w:rPr>
        <w:t xml:space="preserve">View the latest </w:t>
      </w:r>
      <w:hyperlink r:id="rId21" w:history="1">
        <w:r w:rsidRPr="00BF7433">
          <w:rPr>
            <w:rFonts w:eastAsia="Times New Roman" w:cs="Times New Roman"/>
            <w:color w:val="0000FF" w:themeColor="hyperlink"/>
            <w:szCs w:val="20"/>
            <w:u w:val="single"/>
          </w:rPr>
          <w:t>legislative information</w:t>
        </w:r>
      </w:hyperlink>
      <w:r w:rsidRPr="00BF7433">
        <w:rPr>
          <w:rFonts w:eastAsia="Times New Roman" w:cs="Times New Roman"/>
          <w:szCs w:val="20"/>
        </w:rPr>
        <w:t xml:space="preserve"> at the website</w:t>
      </w:r>
    </w:p>
    <w:p w:rsidR="00BF7433" w:rsidRPr="00BF7433" w:rsidRDefault="00BF7433" w:rsidP="00BF7433">
      <w:pPr>
        <w:widowControl w:val="0"/>
        <w:tabs>
          <w:tab w:val="right" w:pos="1008"/>
          <w:tab w:val="left" w:pos="1152"/>
          <w:tab w:val="left" w:pos="1872"/>
          <w:tab w:val="left" w:pos="9187"/>
        </w:tabs>
        <w:ind w:left="2088" w:hanging="2088"/>
        <w:rPr>
          <w:rFonts w:eastAsia="Times New Roman" w:cs="Times New Roman"/>
          <w:szCs w:val="20"/>
        </w:rPr>
      </w:pPr>
    </w:p>
    <w:p w:rsidR="00BF7433" w:rsidRPr="00BF7433" w:rsidRDefault="00BF7433" w:rsidP="00BF7433">
      <w:pPr>
        <w:widowControl w:val="0"/>
        <w:tabs>
          <w:tab w:val="right" w:pos="1008"/>
          <w:tab w:val="left" w:pos="1152"/>
          <w:tab w:val="left" w:pos="1872"/>
          <w:tab w:val="left" w:pos="9187"/>
        </w:tabs>
        <w:ind w:left="2088" w:hanging="2088"/>
        <w:rPr>
          <w:rFonts w:eastAsia="Times New Roman" w:cs="Times New Roman"/>
          <w:szCs w:val="20"/>
        </w:rPr>
      </w:pPr>
    </w:p>
    <w:p w:rsidR="00BF7433" w:rsidRPr="00BF7433" w:rsidRDefault="00BF7433" w:rsidP="00BF74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F7433">
        <w:rPr>
          <w:rFonts w:eastAsia="Times New Roman" w:cs="Times New Roman"/>
          <w:b/>
          <w:szCs w:val="20"/>
        </w:rPr>
        <w:t>VERSIONS OF THIS BILL</w:t>
      </w:r>
    </w:p>
    <w:p w:rsidR="00BF7433" w:rsidRPr="00BF7433" w:rsidRDefault="00BF7433" w:rsidP="00BF74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F7433" w:rsidRPr="00BF7433" w:rsidRDefault="00E767CA" w:rsidP="00BF74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BF7433" w:rsidRPr="00BF7433">
          <w:rPr>
            <w:rFonts w:eastAsia="Times New Roman" w:cs="Times New Roman"/>
            <w:color w:val="0000FF" w:themeColor="hyperlink"/>
            <w:szCs w:val="20"/>
            <w:u w:val="single"/>
          </w:rPr>
          <w:t>3/1/2018</w:t>
        </w:r>
      </w:hyperlink>
    </w:p>
    <w:p w:rsidR="00BF7433" w:rsidRPr="00BF7433" w:rsidRDefault="00E767CA" w:rsidP="00BF7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BF7433" w:rsidRPr="00BF7433">
          <w:rPr>
            <w:rFonts w:eastAsia="Times New Roman" w:cs="Times New Roman"/>
            <w:color w:val="0000FF" w:themeColor="hyperlink"/>
            <w:szCs w:val="20"/>
            <w:u w:val="single"/>
          </w:rPr>
          <w:t>3/8/2018</w:t>
        </w:r>
      </w:hyperlink>
    </w:p>
    <w:p w:rsidR="00BF7433" w:rsidRPr="00BF7433" w:rsidRDefault="00E767CA" w:rsidP="00BF7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BF7433" w:rsidRPr="00BF7433">
          <w:rPr>
            <w:rFonts w:eastAsia="Times New Roman" w:cs="Times New Roman"/>
            <w:color w:val="0000FF" w:themeColor="hyperlink"/>
            <w:szCs w:val="20"/>
            <w:u w:val="single"/>
          </w:rPr>
          <w:t>3/21/2018</w:t>
        </w:r>
      </w:hyperlink>
    </w:p>
    <w:p w:rsidR="00BF7433" w:rsidRPr="00BF7433" w:rsidRDefault="00E767CA" w:rsidP="00BF7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BF7433" w:rsidRPr="00BF7433">
          <w:rPr>
            <w:rFonts w:eastAsia="Times New Roman" w:cs="Times New Roman"/>
            <w:color w:val="0000FF" w:themeColor="hyperlink"/>
            <w:szCs w:val="20"/>
            <w:u w:val="single"/>
          </w:rPr>
          <w:t>4/18/2018</w:t>
        </w:r>
      </w:hyperlink>
    </w:p>
    <w:p w:rsidR="00BF7433" w:rsidRPr="00BF7433" w:rsidRDefault="00BF7433" w:rsidP="00BF7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F7433" w:rsidRDefault="00BF7433" w:rsidP="00BF7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F7433" w:rsidSect="00BF7433">
          <w:pgSz w:w="12240" w:h="15840" w:code="1"/>
          <w:pgMar w:top="1080" w:right="1440" w:bottom="1080" w:left="1440" w:header="720" w:footer="720" w:gutter="0"/>
          <w:pgNumType w:start="1"/>
          <w:cols w:space="720"/>
          <w:noEndnote/>
          <w:docGrid w:linePitch="360"/>
        </w:sectPr>
      </w:pPr>
    </w:p>
    <w:p w:rsidR="005A7465" w:rsidRDefault="005A7465" w:rsidP="005A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(A177, R192, H5038)</w:t>
      </w:r>
    </w:p>
    <w:p w:rsidR="005A7465" w:rsidRPr="008836A5" w:rsidRDefault="005A7465" w:rsidP="005A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A7465" w:rsidRPr="00BF7433" w:rsidRDefault="005A7465" w:rsidP="005A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F7433">
        <w:rPr>
          <w:rFonts w:cs="Times New Roman"/>
          <w:b/>
          <w:color w:val="000000" w:themeColor="text1"/>
          <w:szCs w:val="36"/>
        </w:rPr>
        <w:t xml:space="preserve">AN ACT </w:t>
      </w:r>
      <w:r w:rsidRPr="00BF7433">
        <w:rPr>
          <w:rFonts w:cs="Times New Roman"/>
          <w:b/>
        </w:rPr>
        <w:t>TO AMEND THE CODE OF LAWS OF SOUTH CAROLINA, 1976, BY ADDING SECTION 38</w:t>
      </w:r>
      <w:r w:rsidRPr="00BF7433">
        <w:rPr>
          <w:rFonts w:cs="Times New Roman"/>
          <w:b/>
        </w:rPr>
        <w:noBreakHyphen/>
        <w:t>71</w:t>
      </w:r>
      <w:r w:rsidRPr="00BF7433">
        <w:rPr>
          <w:rFonts w:cs="Times New Roman"/>
          <w:b/>
        </w:rPr>
        <w:noBreakHyphen/>
        <w:t>2150 SO AS TO ESTABLISH PROHIBITED ACTS FOR A PHARMACY BENEFIT MANAGER.</w:t>
      </w:r>
    </w:p>
    <w:p w:rsidR="005A7465" w:rsidRPr="006D0403" w:rsidRDefault="005A7465" w:rsidP="005A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5A7465" w:rsidRPr="006D0403" w:rsidRDefault="005A7465" w:rsidP="005A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D0403">
        <w:rPr>
          <w:rFonts w:cs="Times New Roman"/>
        </w:rPr>
        <w:t>Be it enacted by the General Assembly of the State of South Carolina:</w:t>
      </w:r>
    </w:p>
    <w:p w:rsidR="005A7465" w:rsidRDefault="005A7465" w:rsidP="005A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A7465" w:rsidRPr="00D676EE" w:rsidRDefault="005A7465" w:rsidP="005A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Pharmacy benefit manager, prohibited acts</w:t>
      </w:r>
    </w:p>
    <w:p w:rsidR="005A7465" w:rsidRPr="006D0403" w:rsidRDefault="005A7465" w:rsidP="005A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A7465" w:rsidRPr="006D0403" w:rsidRDefault="005A7465" w:rsidP="005A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D0403">
        <w:rPr>
          <w:rFonts w:cs="Times New Roman"/>
        </w:rPr>
        <w:t>SECTION</w:t>
      </w:r>
      <w:r w:rsidRPr="006D0403">
        <w:rPr>
          <w:rFonts w:cs="Times New Roman"/>
        </w:rPr>
        <w:tab/>
        <w:t>1.</w:t>
      </w:r>
      <w:r w:rsidRPr="006D0403">
        <w:rPr>
          <w:rFonts w:cs="Times New Roman"/>
        </w:rPr>
        <w:tab/>
        <w:t>Article 20, Chapter 71, Title 38 of the 1976 Code is amended by adding:</w:t>
      </w:r>
    </w:p>
    <w:p w:rsidR="005A7465" w:rsidRPr="006D0403" w:rsidRDefault="005A7465" w:rsidP="005A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A7465" w:rsidRPr="006D0403" w:rsidRDefault="005A7465" w:rsidP="005A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D0403">
        <w:rPr>
          <w:rFonts w:cs="Times New Roman"/>
        </w:rPr>
        <w:tab/>
        <w:t>“Section 38</w:t>
      </w:r>
      <w:r>
        <w:rPr>
          <w:rFonts w:cs="Times New Roman"/>
        </w:rPr>
        <w:noBreakHyphen/>
      </w:r>
      <w:r w:rsidRPr="006D0403">
        <w:rPr>
          <w:rFonts w:cs="Times New Roman"/>
        </w:rPr>
        <w:t>71</w:t>
      </w:r>
      <w:r>
        <w:rPr>
          <w:rFonts w:cs="Times New Roman"/>
        </w:rPr>
        <w:noBreakHyphen/>
      </w:r>
      <w:r w:rsidRPr="006D0403">
        <w:rPr>
          <w:rFonts w:cs="Times New Roman"/>
        </w:rPr>
        <w:t>2150.</w:t>
      </w:r>
      <w:r w:rsidRPr="006D0403">
        <w:rPr>
          <w:rFonts w:cs="Times New Roman"/>
        </w:rPr>
        <w:tab/>
      </w:r>
      <w:r w:rsidRPr="006D0403">
        <w:rPr>
          <w:rFonts w:cs="Times New Roman"/>
          <w:u w:color="000000" w:themeColor="text1"/>
        </w:rPr>
        <w:t>A pharmacy benefit manager may not:</w:t>
      </w:r>
    </w:p>
    <w:p w:rsidR="005A7465" w:rsidRPr="006D0403" w:rsidRDefault="005A7465" w:rsidP="005A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D0403">
        <w:rPr>
          <w:rFonts w:cs="Times New Roman"/>
        </w:rPr>
        <w:tab/>
      </w:r>
      <w:r w:rsidRPr="006D0403">
        <w:rPr>
          <w:rFonts w:cs="Times New Roman"/>
        </w:rPr>
        <w:tab/>
      </w:r>
      <w:r w:rsidRPr="006D0403">
        <w:rPr>
          <w:rFonts w:cs="Times New Roman"/>
          <w:u w:color="000000" w:themeColor="text1"/>
        </w:rPr>
        <w:t>(1)</w:t>
      </w:r>
      <w:r w:rsidRPr="006D0403">
        <w:rPr>
          <w:rFonts w:cs="Times New Roman"/>
        </w:rPr>
        <w:tab/>
      </w:r>
      <w:r w:rsidRPr="006D0403">
        <w:rPr>
          <w:rFonts w:cs="Times New Roman"/>
          <w:u w:color="000000" w:themeColor="text1"/>
        </w:rPr>
        <w:t>prohibit a pharmacist or pharmacy from providing an insured information on the amount of the insured</w:t>
      </w:r>
      <w:r w:rsidRPr="00D676EE">
        <w:rPr>
          <w:rFonts w:cs="Times New Roman"/>
          <w:u w:color="000000" w:themeColor="text1"/>
        </w:rPr>
        <w:t>’</w:t>
      </w:r>
      <w:r w:rsidRPr="006D0403">
        <w:rPr>
          <w:rFonts w:cs="Times New Roman"/>
          <w:u w:color="000000" w:themeColor="text1"/>
        </w:rPr>
        <w:t xml:space="preserve">s cost share for a prescription drug. A pharmacist or pharmacy may not be penalized by a pharmacy benefit manager for discussing such information to an insured or for selling a more affordable alternative to the insured if one is available; </w:t>
      </w:r>
    </w:p>
    <w:p w:rsidR="005A7465" w:rsidRPr="006D0403" w:rsidRDefault="005A7465" w:rsidP="005A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D0403">
        <w:rPr>
          <w:rFonts w:cs="Times New Roman"/>
        </w:rPr>
        <w:tab/>
      </w:r>
      <w:r w:rsidRPr="006D0403">
        <w:rPr>
          <w:rFonts w:cs="Times New Roman"/>
        </w:rPr>
        <w:tab/>
      </w:r>
      <w:r w:rsidRPr="006D0403">
        <w:rPr>
          <w:rFonts w:cs="Times New Roman"/>
          <w:u w:color="000000" w:themeColor="text1"/>
        </w:rPr>
        <w:t>(2)</w:t>
      </w:r>
      <w:r w:rsidRPr="006D0403">
        <w:rPr>
          <w:rFonts w:cs="Times New Roman"/>
        </w:rPr>
        <w:tab/>
      </w:r>
      <w:r w:rsidRPr="006D0403">
        <w:rPr>
          <w:rFonts w:cs="Times New Roman"/>
          <w:u w:color="000000" w:themeColor="text1"/>
        </w:rPr>
        <w:t xml:space="preserve">prohibit a pharmacist or pharmacy from offering and providing direct and limited delivery services to an insured as an ancillary service of the pharmacy; </w:t>
      </w:r>
    </w:p>
    <w:p w:rsidR="005A7465" w:rsidRPr="006D0403" w:rsidRDefault="005A7465" w:rsidP="005A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D0403">
        <w:rPr>
          <w:rFonts w:cs="Times New Roman"/>
        </w:rPr>
        <w:tab/>
      </w:r>
      <w:r w:rsidRPr="006D0403">
        <w:rPr>
          <w:rFonts w:cs="Times New Roman"/>
        </w:rPr>
        <w:tab/>
      </w:r>
      <w:r w:rsidRPr="006D0403">
        <w:rPr>
          <w:rFonts w:cs="Times New Roman"/>
          <w:u w:color="000000" w:themeColor="text1"/>
        </w:rPr>
        <w:t>(3)</w:t>
      </w:r>
      <w:r w:rsidRPr="006D0403">
        <w:rPr>
          <w:rFonts w:cs="Times New Roman"/>
        </w:rPr>
        <w:tab/>
      </w:r>
      <w:r w:rsidRPr="006D0403">
        <w:rPr>
          <w:rFonts w:cs="Times New Roman"/>
          <w:u w:color="000000" w:themeColor="text1"/>
        </w:rPr>
        <w:t xml:space="preserve">charge or collect a copayment from an insured that exceeds the total submitted charges by the network pharmacy; </w:t>
      </w:r>
    </w:p>
    <w:p w:rsidR="005A7465" w:rsidRPr="006D0403" w:rsidRDefault="005A7465" w:rsidP="005A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D0403">
        <w:rPr>
          <w:rFonts w:cs="Times New Roman"/>
        </w:rPr>
        <w:tab/>
      </w:r>
      <w:r w:rsidRPr="006D0403">
        <w:rPr>
          <w:rFonts w:cs="Times New Roman"/>
        </w:rPr>
        <w:tab/>
      </w:r>
      <w:r w:rsidRPr="006D0403">
        <w:rPr>
          <w:rFonts w:cs="Times New Roman"/>
          <w:u w:color="000000" w:themeColor="text1"/>
        </w:rPr>
        <w:t>(4)</w:t>
      </w:r>
      <w:r w:rsidRPr="006D0403">
        <w:rPr>
          <w:rFonts w:cs="Times New Roman"/>
        </w:rPr>
        <w:tab/>
      </w:r>
      <w:r w:rsidRPr="006D0403">
        <w:rPr>
          <w:rFonts w:cs="Times New Roman"/>
          <w:u w:color="000000" w:themeColor="text1"/>
        </w:rPr>
        <w:t>charge or hold a pharmacist or pharmacy responsible for a fee relating to the adjudication of a claim unless the fee is reported on the remittance advice of the adjudicated claim or is set out in contract between the pharmacy benefits manager and the pharmacy. This section does not apply with respect to claims under an employee benefit plan under the Employee Retirement Income Security Act of 1974 o</w:t>
      </w:r>
      <w:r>
        <w:rPr>
          <w:rFonts w:cs="Times New Roman"/>
          <w:u w:color="000000" w:themeColor="text1"/>
        </w:rPr>
        <w:t>r</w:t>
      </w:r>
      <w:r w:rsidRPr="006D0403">
        <w:rPr>
          <w:rFonts w:cs="Times New Roman"/>
          <w:u w:color="000000" w:themeColor="text1"/>
        </w:rPr>
        <w:t xml:space="preserve"> Medicare Part D; or</w:t>
      </w:r>
    </w:p>
    <w:p w:rsidR="005A7465" w:rsidRPr="006D0403" w:rsidRDefault="005A7465" w:rsidP="005A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D0403">
        <w:rPr>
          <w:rFonts w:cs="Times New Roman"/>
        </w:rPr>
        <w:tab/>
      </w:r>
      <w:r w:rsidRPr="006D0403">
        <w:rPr>
          <w:rFonts w:cs="Times New Roman"/>
        </w:rPr>
        <w:tab/>
      </w:r>
      <w:r w:rsidRPr="006D0403">
        <w:rPr>
          <w:rFonts w:cs="Times New Roman"/>
          <w:u w:color="000000" w:themeColor="text1"/>
        </w:rPr>
        <w:t>(5)</w:t>
      </w:r>
      <w:r w:rsidRPr="006D0403">
        <w:rPr>
          <w:rFonts w:cs="Times New Roman"/>
        </w:rPr>
        <w:tab/>
        <w:t>p</w:t>
      </w:r>
      <w:r w:rsidRPr="006D0403">
        <w:rPr>
          <w:rFonts w:cs="Times New Roman"/>
          <w:u w:color="000000" w:themeColor="text1"/>
        </w:rPr>
        <w:t>enalize or retaliate against a pharmacist or pharmacy for exercising rights provided pursuant to the provisions of this chapter.”</w:t>
      </w:r>
    </w:p>
    <w:p w:rsidR="005A7465" w:rsidRDefault="005A7465" w:rsidP="005A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5A7465" w:rsidRPr="00D676EE" w:rsidRDefault="005A7465" w:rsidP="005A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Time effective</w:t>
      </w:r>
    </w:p>
    <w:p w:rsidR="005A7465" w:rsidRPr="006D0403" w:rsidRDefault="005A7465" w:rsidP="005A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5A7465" w:rsidRPr="006D0403" w:rsidRDefault="005A7465" w:rsidP="005A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D0403">
        <w:rPr>
          <w:rFonts w:cs="Times New Roman"/>
          <w:u w:color="000000" w:themeColor="text1"/>
        </w:rPr>
        <w:t>SECTION</w:t>
      </w:r>
      <w:r w:rsidRPr="006D0403">
        <w:rPr>
          <w:rFonts w:cs="Times New Roman"/>
          <w:u w:color="000000" w:themeColor="text1"/>
        </w:rPr>
        <w:tab/>
        <w:t>2.</w:t>
      </w:r>
      <w:r w:rsidRPr="006D0403">
        <w:rPr>
          <w:rFonts w:cs="Times New Roman"/>
          <w:u w:color="000000" w:themeColor="text1"/>
        </w:rPr>
        <w:tab/>
        <w:t>This act takes effect upon approval of the Governor.</w:t>
      </w:r>
      <w:r w:rsidRPr="006D0403">
        <w:rPr>
          <w:rFonts w:cs="Times New Roman"/>
          <w:color w:val="000000" w:themeColor="text1"/>
          <w:u w:color="000000" w:themeColor="text1"/>
        </w:rPr>
        <w:t xml:space="preserve"> </w:t>
      </w:r>
    </w:p>
    <w:p w:rsidR="005A7465" w:rsidRPr="006D0403" w:rsidRDefault="005A7465" w:rsidP="005A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A7465" w:rsidRDefault="005A7465" w:rsidP="005A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w:t>
      </w:r>
      <w:r>
        <w:rPr>
          <w:color w:val="000000" w:themeColor="text1"/>
          <w:vertAlign w:val="superscript"/>
        </w:rPr>
        <w:t>st</w:t>
      </w:r>
      <w:r>
        <w:rPr>
          <w:color w:val="000000" w:themeColor="text1"/>
        </w:rPr>
        <w:t xml:space="preserve"> day of May, 2018.</w:t>
      </w:r>
    </w:p>
    <w:p w:rsidR="005A7465" w:rsidRDefault="005A7465" w:rsidP="005A7465">
      <w:pPr>
        <w:jc w:val="both"/>
        <w:rPr>
          <w:color w:val="000000" w:themeColor="text1"/>
        </w:rPr>
      </w:pPr>
    </w:p>
    <w:p w:rsidR="005A7465" w:rsidRDefault="005A7465" w:rsidP="005A7465">
      <w:pPr>
        <w:jc w:val="both"/>
        <w:rPr>
          <w:color w:val="000000" w:themeColor="text1"/>
        </w:rPr>
      </w:pPr>
      <w:r>
        <w:rPr>
          <w:color w:val="000000" w:themeColor="text1"/>
        </w:rPr>
        <w:t>Approved the 3</w:t>
      </w:r>
      <w:r w:rsidRPr="005C332C">
        <w:rPr>
          <w:color w:val="000000" w:themeColor="text1"/>
          <w:vertAlign w:val="superscript"/>
        </w:rPr>
        <w:t>rd</w:t>
      </w:r>
      <w:r>
        <w:rPr>
          <w:color w:val="000000" w:themeColor="text1"/>
        </w:rPr>
        <w:t xml:space="preserve"> day of May, 2018. </w:t>
      </w:r>
    </w:p>
    <w:p w:rsidR="005A7465" w:rsidRDefault="005A7465" w:rsidP="005A7465">
      <w:pPr>
        <w:jc w:val="center"/>
        <w:rPr>
          <w:color w:val="000000" w:themeColor="text1"/>
        </w:rPr>
      </w:pPr>
    </w:p>
    <w:p w:rsidR="005A7465" w:rsidRDefault="005A7465" w:rsidP="005A7465">
      <w:pPr>
        <w:jc w:val="center"/>
        <w:rPr>
          <w:color w:val="000000" w:themeColor="text1"/>
        </w:rPr>
      </w:pPr>
      <w:r>
        <w:rPr>
          <w:color w:val="000000" w:themeColor="text1"/>
        </w:rPr>
        <w:lastRenderedPageBreak/>
        <w:t>__________</w:t>
      </w:r>
    </w:p>
    <w:p w:rsidR="00BF7433" w:rsidRPr="00303F82" w:rsidRDefault="00BF7433" w:rsidP="005A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BF7433" w:rsidRPr="00303F82" w:rsidSect="00BF7433">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8D0" w:rsidRDefault="00D648D0" w:rsidP="007D5FAC">
      <w:r>
        <w:separator/>
      </w:r>
    </w:p>
  </w:endnote>
  <w:endnote w:type="continuationSeparator" w:id="0">
    <w:p w:rsidR="00D648D0" w:rsidRDefault="00D648D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433" w:rsidRPr="00BF7433" w:rsidRDefault="00BF7433" w:rsidP="00BF7433">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9C3BD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433" w:rsidRDefault="00BF74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8D0" w:rsidRDefault="00D648D0" w:rsidP="007D5FAC">
      <w:r>
        <w:separator/>
      </w:r>
    </w:p>
  </w:footnote>
  <w:footnote w:type="continuationSeparator" w:id="0">
    <w:p w:rsidR="00D648D0" w:rsidRDefault="00D648D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5038"/>
    <w:docVar w:name="ActSecretary" w:val="Downey"/>
    <w:docVar w:name="ActSIdno" w:val="(191)  5038CZ18"/>
    <w:docVar w:name="clipname" w:val="5038CZ18"/>
    <w:docVar w:name="dvBillNumber" w:val="5038"/>
    <w:docVar w:name="dvBillNumberPrefix" w:val="H"/>
    <w:docVar w:name="dvOriginalBody" w:val="House"/>
    <w:docVar w:name="HOUSEACTFULLPATH" w:val="L:\COUNCIL\ACTS\5038CZ18.DOCX"/>
    <w:docVar w:name="OrigHOUSEBillNo" w:val="5038"/>
    <w:docVar w:name="WhatActtype" w:val="AN ACT"/>
  </w:docVars>
  <w:rsids>
    <w:rsidRoot w:val="00D648D0"/>
    <w:rsid w:val="00002DE0"/>
    <w:rsid w:val="00020349"/>
    <w:rsid w:val="00020977"/>
    <w:rsid w:val="00021B0B"/>
    <w:rsid w:val="00040C05"/>
    <w:rsid w:val="0004579B"/>
    <w:rsid w:val="00051B4F"/>
    <w:rsid w:val="00060E60"/>
    <w:rsid w:val="00063698"/>
    <w:rsid w:val="000673E4"/>
    <w:rsid w:val="0007088D"/>
    <w:rsid w:val="000731E9"/>
    <w:rsid w:val="00074565"/>
    <w:rsid w:val="00076A1A"/>
    <w:rsid w:val="00077DA3"/>
    <w:rsid w:val="00081300"/>
    <w:rsid w:val="0008397C"/>
    <w:rsid w:val="00085C37"/>
    <w:rsid w:val="000861E5"/>
    <w:rsid w:val="00092EE6"/>
    <w:rsid w:val="00096A9B"/>
    <w:rsid w:val="00096BDA"/>
    <w:rsid w:val="000A6151"/>
    <w:rsid w:val="000B316D"/>
    <w:rsid w:val="000B56CB"/>
    <w:rsid w:val="000C69B6"/>
    <w:rsid w:val="000C710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4FC7"/>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3F82"/>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5491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118E"/>
    <w:rsid w:val="004D29AD"/>
    <w:rsid w:val="004D6971"/>
    <w:rsid w:val="004D716F"/>
    <w:rsid w:val="004E275E"/>
    <w:rsid w:val="004E6C25"/>
    <w:rsid w:val="004E747B"/>
    <w:rsid w:val="004E7E53"/>
    <w:rsid w:val="004F0258"/>
    <w:rsid w:val="004F0E6F"/>
    <w:rsid w:val="004F293D"/>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0B65"/>
    <w:rsid w:val="00591D7C"/>
    <w:rsid w:val="00594D39"/>
    <w:rsid w:val="005A06C1"/>
    <w:rsid w:val="005A1FF2"/>
    <w:rsid w:val="005A7465"/>
    <w:rsid w:val="005A7D5F"/>
    <w:rsid w:val="005B2750"/>
    <w:rsid w:val="005B3E85"/>
    <w:rsid w:val="005B4DB1"/>
    <w:rsid w:val="005C45D1"/>
    <w:rsid w:val="005C4B9E"/>
    <w:rsid w:val="005C5915"/>
    <w:rsid w:val="005D50CE"/>
    <w:rsid w:val="005D5723"/>
    <w:rsid w:val="005D6054"/>
    <w:rsid w:val="005D69B2"/>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25669"/>
    <w:rsid w:val="00831AE7"/>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08AA"/>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34A0A"/>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C3BD0"/>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84CC8"/>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051A9"/>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BF7433"/>
    <w:rsid w:val="00C0158B"/>
    <w:rsid w:val="00C02F6F"/>
    <w:rsid w:val="00C03629"/>
    <w:rsid w:val="00C06BD6"/>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1A19"/>
    <w:rsid w:val="00D24F96"/>
    <w:rsid w:val="00D25595"/>
    <w:rsid w:val="00D31442"/>
    <w:rsid w:val="00D3443A"/>
    <w:rsid w:val="00D366FE"/>
    <w:rsid w:val="00D375C1"/>
    <w:rsid w:val="00D45624"/>
    <w:rsid w:val="00D474CA"/>
    <w:rsid w:val="00D50FB9"/>
    <w:rsid w:val="00D56467"/>
    <w:rsid w:val="00D63C04"/>
    <w:rsid w:val="00D648D0"/>
    <w:rsid w:val="00D650D0"/>
    <w:rsid w:val="00D676EE"/>
    <w:rsid w:val="00D75E1A"/>
    <w:rsid w:val="00D76225"/>
    <w:rsid w:val="00D7706E"/>
    <w:rsid w:val="00D80303"/>
    <w:rsid w:val="00D80AE0"/>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17FD9"/>
    <w:rsid w:val="00E33964"/>
    <w:rsid w:val="00E33DFF"/>
    <w:rsid w:val="00E3462F"/>
    <w:rsid w:val="00E36231"/>
    <w:rsid w:val="00E500F1"/>
    <w:rsid w:val="00E5358E"/>
    <w:rsid w:val="00E60357"/>
    <w:rsid w:val="00E61B4C"/>
    <w:rsid w:val="00E71D4E"/>
    <w:rsid w:val="00E757F4"/>
    <w:rsid w:val="00E81460"/>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BCC"/>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EA73AD0C-12BA-441C-A9AF-615ECE15C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BF743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FF4B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BCC"/>
    <w:rPr>
      <w:rFonts w:ascii="Segoe UI" w:hAnsi="Segoe UI" w:cs="Segoe UI"/>
      <w:sz w:val="18"/>
      <w:szCs w:val="18"/>
    </w:rPr>
  </w:style>
  <w:style w:type="table" w:styleId="TableGrid">
    <w:name w:val="Table Grid"/>
    <w:basedOn w:val="TableNormal"/>
    <w:uiPriority w:val="59"/>
    <w:rsid w:val="00825669"/>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BF7433"/>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4F29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80301.docx" TargetMode="External"/><Relationship Id="rId13" Type="http://schemas.openxmlformats.org/officeDocument/2006/relationships/hyperlink" Target="file:///h:\hj\20180321.docx" TargetMode="External"/><Relationship Id="rId18" Type="http://schemas.openxmlformats.org/officeDocument/2006/relationships/hyperlink" Target="file:///h:\sj\20180425.doc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scstatehouse.gov/billsearch.php?billnumbers=5038&amp;session=122&amp;summary=B" TargetMode="External"/><Relationship Id="rId7" Type="http://schemas.openxmlformats.org/officeDocument/2006/relationships/hyperlink" Target="file:///h:\hj\20180301.docx" TargetMode="External"/><Relationship Id="rId12" Type="http://schemas.openxmlformats.org/officeDocument/2006/relationships/hyperlink" Target="file:///h:\hj\20180321.docx" TargetMode="External"/><Relationship Id="rId17" Type="http://schemas.openxmlformats.org/officeDocument/2006/relationships/hyperlink" Target="file:///h:\sj\20180418.docx" TargetMode="External"/><Relationship Id="rId25" Type="http://schemas.openxmlformats.org/officeDocument/2006/relationships/hyperlink" Target="file:///p:\pprever\2017-18\5038_20180418.docx" TargetMode="External"/><Relationship Id="rId2" Type="http://schemas.openxmlformats.org/officeDocument/2006/relationships/styles" Target="styles.xml"/><Relationship Id="rId16" Type="http://schemas.openxmlformats.org/officeDocument/2006/relationships/hyperlink" Target="file:///h:\sj\20180327.docx" TargetMode="External"/><Relationship Id="rId20" Type="http://schemas.openxmlformats.org/officeDocument/2006/relationships/hyperlink" Target="file:///h:\sj\20180426.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80321.docx" TargetMode="External"/><Relationship Id="rId24" Type="http://schemas.openxmlformats.org/officeDocument/2006/relationships/hyperlink" Target="file:///p:\pprever\2017-18\5038_20180321.docx" TargetMode="External"/><Relationship Id="rId5" Type="http://schemas.openxmlformats.org/officeDocument/2006/relationships/footnotes" Target="footnotes.xml"/><Relationship Id="rId15" Type="http://schemas.openxmlformats.org/officeDocument/2006/relationships/hyperlink" Target="file:///h:\sj\20180327.docx" TargetMode="External"/><Relationship Id="rId23" Type="http://schemas.openxmlformats.org/officeDocument/2006/relationships/hyperlink" Target="file:///p:\pprever\2017-18\5038_20180308.docx" TargetMode="External"/><Relationship Id="rId28" Type="http://schemas.openxmlformats.org/officeDocument/2006/relationships/fontTable" Target="fontTable.xml"/><Relationship Id="rId10" Type="http://schemas.openxmlformats.org/officeDocument/2006/relationships/hyperlink" Target="file:///h:\hj\20180320.docx" TargetMode="External"/><Relationship Id="rId19" Type="http://schemas.openxmlformats.org/officeDocument/2006/relationships/hyperlink" Target="file:///h:\sj\20180425.docx" TargetMode="External"/><Relationship Id="rId4" Type="http://schemas.openxmlformats.org/officeDocument/2006/relationships/webSettings" Target="webSettings.xml"/><Relationship Id="rId9" Type="http://schemas.openxmlformats.org/officeDocument/2006/relationships/hyperlink" Target="file:///h:\hj\20180308.docx" TargetMode="External"/><Relationship Id="rId14" Type="http://schemas.openxmlformats.org/officeDocument/2006/relationships/hyperlink" Target="file:///h:\hj\20180322.docx" TargetMode="External"/><Relationship Id="rId22" Type="http://schemas.openxmlformats.org/officeDocument/2006/relationships/hyperlink" Target="file:///p:\pprever\2017-18\5038_20180301.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07D5C-7C07-443C-B5C1-EF6B040FE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BEC913EF.dotm</Template>
  <TotalTime>0</TotalTime>
  <Pages>4</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5038: Pharmacy benefit manager - South Carolina Legislature Online</dc:title>
  <dc:subject/>
  <dc:creator>%USERNAME%</dc:creator>
  <cp:keywords/>
  <dc:description/>
  <cp:lastModifiedBy>Lavarres Lynch</cp:lastModifiedBy>
  <cp:revision>2</cp:revision>
  <cp:lastPrinted>2018-04-26T18:24:00Z</cp:lastPrinted>
  <dcterms:created xsi:type="dcterms:W3CDTF">2018-06-26T18:25:00Z</dcterms:created>
  <dcterms:modified xsi:type="dcterms:W3CDTF">2018-06-26T18:25:00Z</dcterms:modified>
</cp:coreProperties>
</file>