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E06" w:rsidRDefault="006D2E06" w:rsidP="006D2E06">
      <w:pPr>
        <w:widowControl w:val="0"/>
        <w:jc w:val="center"/>
      </w:pPr>
      <w:r w:rsidRPr="006D2E06">
        <w:rPr>
          <w:b/>
        </w:rPr>
        <w:t>South Carolina General Assembly</w:t>
      </w:r>
    </w:p>
    <w:p w:rsidR="006D2E06" w:rsidRDefault="006D2E06" w:rsidP="006D2E06">
      <w:pPr>
        <w:widowControl w:val="0"/>
        <w:jc w:val="center"/>
      </w:pPr>
      <w:r>
        <w:t>122nd Session, 2017-2018</w:t>
      </w:r>
    </w:p>
    <w:p w:rsidR="006D2E06" w:rsidRDefault="006D2E06" w:rsidP="006D2E06">
      <w:pPr>
        <w:widowControl w:val="0"/>
        <w:jc w:val="left"/>
      </w:pPr>
    </w:p>
    <w:p w:rsidR="006D2E06" w:rsidRDefault="006D2E06" w:rsidP="006D2E06">
      <w:pPr>
        <w:widowControl w:val="0"/>
        <w:jc w:val="left"/>
        <w:rPr>
          <w:b/>
        </w:rPr>
      </w:pPr>
      <w:r w:rsidRPr="006D2E06">
        <w:rPr>
          <w:b/>
        </w:rPr>
        <w:t>H. 5186</w:t>
      </w:r>
    </w:p>
    <w:p w:rsidR="006D2E06" w:rsidRDefault="006D2E06" w:rsidP="006D2E06">
      <w:pPr>
        <w:widowControl w:val="0"/>
        <w:jc w:val="left"/>
        <w:rPr>
          <w:b/>
        </w:rPr>
      </w:pPr>
    </w:p>
    <w:p w:rsidR="006D2E06" w:rsidRDefault="006D2E06" w:rsidP="006D2E06">
      <w:pPr>
        <w:widowControl w:val="0"/>
        <w:jc w:val="left"/>
      </w:pPr>
      <w:r w:rsidRPr="006D2E06">
        <w:rPr>
          <w:b/>
        </w:rPr>
        <w:t>STATUS INFORMATION</w:t>
      </w:r>
    </w:p>
    <w:p w:rsidR="006D2E06" w:rsidRDefault="006D2E06" w:rsidP="006D2E06">
      <w:pPr>
        <w:widowControl w:val="0"/>
        <w:jc w:val="left"/>
      </w:pPr>
    </w:p>
    <w:p w:rsidR="006D2E06" w:rsidRDefault="006D2E06" w:rsidP="006D2E06">
      <w:pPr>
        <w:widowControl w:val="0"/>
        <w:jc w:val="left"/>
      </w:pPr>
      <w:r>
        <w:t>House Resolution</w:t>
      </w:r>
    </w:p>
    <w:p w:rsidR="006D2E06" w:rsidRDefault="006D2E06" w:rsidP="006D2E06">
      <w:pPr>
        <w:widowControl w:val="0"/>
        <w:jc w:val="left"/>
      </w:pPr>
      <w:r>
        <w:t>Sponsors: Reps. Daning, Crosby, S. Rivers, Sottile and Stavrinakis</w:t>
      </w:r>
    </w:p>
    <w:p w:rsidR="006D2E06" w:rsidRDefault="006D2E06" w:rsidP="006D2E06">
      <w:pPr>
        <w:widowControl w:val="0"/>
        <w:jc w:val="left"/>
      </w:pPr>
      <w:r>
        <w:t>Document Path: l:\council\bills\bh\7214ahb18.docx</w:t>
      </w:r>
    </w:p>
    <w:p w:rsidR="006D2E06" w:rsidRDefault="006D2E06" w:rsidP="006D2E06">
      <w:pPr>
        <w:widowControl w:val="0"/>
        <w:jc w:val="left"/>
      </w:pPr>
    </w:p>
    <w:p w:rsidR="006D2E06" w:rsidRDefault="006D2E06" w:rsidP="006D2E06">
      <w:pPr>
        <w:widowControl w:val="0"/>
        <w:jc w:val="left"/>
      </w:pPr>
      <w:r>
        <w:t>Introduced in the House on April 3, 2018</w:t>
      </w:r>
    </w:p>
    <w:p w:rsidR="006D2E06" w:rsidRDefault="006D2E06" w:rsidP="006D2E06">
      <w:pPr>
        <w:widowControl w:val="0"/>
        <w:jc w:val="left"/>
      </w:pPr>
      <w:r>
        <w:t xml:space="preserve">Currently residing in the House Committee on </w:t>
      </w:r>
      <w:r w:rsidRPr="006D2E06">
        <w:rPr>
          <w:b/>
        </w:rPr>
        <w:t>Rules</w:t>
      </w:r>
    </w:p>
    <w:p w:rsidR="006D2E06" w:rsidRDefault="006D2E06" w:rsidP="006D2E06">
      <w:pPr>
        <w:widowControl w:val="0"/>
        <w:jc w:val="left"/>
      </w:pPr>
    </w:p>
    <w:p w:rsidR="006D2E06" w:rsidRDefault="006D2E06" w:rsidP="006D2E06">
      <w:pPr>
        <w:widowControl w:val="0"/>
        <w:jc w:val="left"/>
      </w:pPr>
      <w:r>
        <w:t xml:space="preserve">Summary: </w:t>
      </w:r>
      <w:r w:rsidR="00156367">
        <w:t>Rule 9.7, Amendments</w:t>
      </w:r>
    </w:p>
    <w:p w:rsidR="006D2E06" w:rsidRDefault="006D2E06" w:rsidP="006D2E06">
      <w:pPr>
        <w:widowControl w:val="0"/>
        <w:jc w:val="left"/>
      </w:pPr>
    </w:p>
    <w:p w:rsidR="006D2E06" w:rsidRDefault="006D2E06" w:rsidP="006D2E06">
      <w:pPr>
        <w:widowControl w:val="0"/>
        <w:jc w:val="left"/>
      </w:pPr>
    </w:p>
    <w:p w:rsidR="006D2E06" w:rsidRDefault="006D2E06" w:rsidP="006D2E06">
      <w:pPr>
        <w:widowControl w:val="0"/>
        <w:tabs>
          <w:tab w:val="center" w:pos="590"/>
          <w:tab w:val="center" w:pos="1440"/>
          <w:tab w:val="left" w:pos="1872"/>
          <w:tab w:val="left" w:pos="9187"/>
        </w:tabs>
        <w:jc w:val="left"/>
      </w:pPr>
      <w:r w:rsidRPr="006D2E06">
        <w:rPr>
          <w:b/>
        </w:rPr>
        <w:t>HISTORY OF LEGISLATIVE ACTIONS</w:t>
      </w:r>
    </w:p>
    <w:p w:rsidR="006D2E06" w:rsidRDefault="006D2E06" w:rsidP="006D2E06">
      <w:pPr>
        <w:widowControl w:val="0"/>
        <w:tabs>
          <w:tab w:val="center" w:pos="590"/>
          <w:tab w:val="center" w:pos="1440"/>
          <w:tab w:val="left" w:pos="1872"/>
          <w:tab w:val="left" w:pos="9187"/>
        </w:tabs>
        <w:jc w:val="left"/>
      </w:pPr>
    </w:p>
    <w:p w:rsidR="006D2E06" w:rsidRPr="006D2E06" w:rsidRDefault="006D2E06" w:rsidP="006D2E06">
      <w:pPr>
        <w:widowControl w:val="0"/>
        <w:tabs>
          <w:tab w:val="center" w:pos="590"/>
          <w:tab w:val="center" w:pos="1440"/>
          <w:tab w:val="left" w:pos="1872"/>
          <w:tab w:val="left" w:pos="9187"/>
        </w:tabs>
        <w:jc w:val="left"/>
      </w:pPr>
      <w:r w:rsidRPr="006D2E06">
        <w:rPr>
          <w:u w:val="single"/>
        </w:rPr>
        <w:tab/>
        <w:t>Date</w:t>
      </w:r>
      <w:r w:rsidRPr="006D2E06">
        <w:rPr>
          <w:u w:val="single"/>
        </w:rPr>
        <w:tab/>
        <w:t>Body</w:t>
      </w:r>
      <w:r w:rsidRPr="006D2E06">
        <w:rPr>
          <w:u w:val="single"/>
        </w:rPr>
        <w:tab/>
        <w:t>Action Description with journal page number</w:t>
      </w:r>
      <w:r w:rsidRPr="006D2E06">
        <w:rPr>
          <w:u w:val="single"/>
        </w:rPr>
        <w:tab/>
      </w:r>
    </w:p>
    <w:p w:rsidR="00E17983" w:rsidRDefault="00E17983" w:rsidP="00E17983">
      <w:pPr>
        <w:widowControl w:val="0"/>
        <w:tabs>
          <w:tab w:val="right" w:pos="1008"/>
          <w:tab w:val="left" w:pos="1152"/>
          <w:tab w:val="left" w:pos="1872"/>
          <w:tab w:val="left" w:pos="9187"/>
        </w:tabs>
        <w:ind w:left="2088" w:hanging="2088"/>
        <w:jc w:val="left"/>
      </w:pPr>
      <w:r>
        <w:tab/>
        <w:t>4/3/2018</w:t>
      </w:r>
      <w:r>
        <w:tab/>
        <w:t>House</w:t>
      </w:r>
      <w:r>
        <w:tab/>
      </w:r>
      <w:r w:rsidRPr="007E0455">
        <w:t>Introduced (</w:t>
      </w:r>
      <w:hyperlink r:id="rId7" w:history="1">
        <w:r w:rsidRPr="007E0455">
          <w:rPr>
            <w:rStyle w:val="Hyperlink"/>
          </w:rPr>
          <w:t>House Journal</w:t>
        </w:r>
        <w:r w:rsidRPr="007E0455">
          <w:rPr>
            <w:rStyle w:val="Hyperlink"/>
          </w:rPr>
          <w:noBreakHyphen/>
          <w:t>page 65</w:t>
        </w:r>
      </w:hyperlink>
      <w:r w:rsidRPr="007E0455">
        <w:t>)</w:t>
      </w:r>
    </w:p>
    <w:p w:rsidR="00E17983" w:rsidRDefault="00E17983" w:rsidP="00E17983">
      <w:pPr>
        <w:widowControl w:val="0"/>
        <w:tabs>
          <w:tab w:val="right" w:pos="1008"/>
          <w:tab w:val="left" w:pos="1152"/>
          <w:tab w:val="left" w:pos="1872"/>
          <w:tab w:val="left" w:pos="9187"/>
        </w:tabs>
        <w:ind w:left="2088" w:hanging="2088"/>
        <w:jc w:val="left"/>
      </w:pPr>
      <w:r>
        <w:tab/>
        <w:t>4/3/2018</w:t>
      </w:r>
      <w:r>
        <w:tab/>
        <w:t>House</w:t>
      </w:r>
      <w:r>
        <w:tab/>
      </w:r>
      <w:r w:rsidRPr="007E0455">
        <w:t xml:space="preserve">Referred to Committee on </w:t>
      </w:r>
      <w:r w:rsidRPr="007E0455">
        <w:rPr>
          <w:b/>
        </w:rPr>
        <w:t>Rules</w:t>
      </w:r>
      <w:r w:rsidRPr="007E0455">
        <w:t xml:space="preserve"> (</w:t>
      </w:r>
      <w:hyperlink r:id="rId8" w:history="1">
        <w:r w:rsidRPr="007E0455">
          <w:rPr>
            <w:rStyle w:val="Hyperlink"/>
          </w:rPr>
          <w:t>House Journal</w:t>
        </w:r>
        <w:r w:rsidRPr="007E0455">
          <w:rPr>
            <w:rStyle w:val="Hyperlink"/>
          </w:rPr>
          <w:noBreakHyphen/>
          <w:t>page 65</w:t>
        </w:r>
      </w:hyperlink>
      <w:r w:rsidRPr="007E0455">
        <w:t>)</w:t>
      </w:r>
    </w:p>
    <w:p w:rsidR="00E17983" w:rsidRDefault="00E17983" w:rsidP="00E17983">
      <w:pPr>
        <w:widowControl w:val="0"/>
        <w:tabs>
          <w:tab w:val="right" w:pos="1008"/>
          <w:tab w:val="left" w:pos="1152"/>
          <w:tab w:val="left" w:pos="1872"/>
          <w:tab w:val="left" w:pos="9187"/>
        </w:tabs>
        <w:ind w:left="2088" w:hanging="2088"/>
        <w:jc w:val="left"/>
      </w:pPr>
    </w:p>
    <w:p w:rsidR="006D2E06" w:rsidRDefault="006D2E06" w:rsidP="006D2E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2E06">
          <w:rPr>
            <w:rStyle w:val="Hyperlink"/>
          </w:rPr>
          <w:t>legislative information</w:t>
        </w:r>
      </w:hyperlink>
      <w:r>
        <w:t xml:space="preserve"> at the website</w:t>
      </w:r>
    </w:p>
    <w:p w:rsidR="006D2E06" w:rsidRDefault="006D2E06" w:rsidP="006D2E06">
      <w:pPr>
        <w:widowControl w:val="0"/>
        <w:tabs>
          <w:tab w:val="right" w:pos="1008"/>
          <w:tab w:val="left" w:pos="1152"/>
          <w:tab w:val="left" w:pos="1872"/>
          <w:tab w:val="left" w:pos="9187"/>
        </w:tabs>
        <w:ind w:left="2088" w:hanging="2088"/>
        <w:jc w:val="left"/>
      </w:pPr>
    </w:p>
    <w:p w:rsidR="006D2E06" w:rsidRPr="006D2E06" w:rsidRDefault="006D2E06" w:rsidP="006D2E06">
      <w:pPr>
        <w:widowControl w:val="0"/>
        <w:tabs>
          <w:tab w:val="right" w:pos="1008"/>
          <w:tab w:val="left" w:pos="1152"/>
          <w:tab w:val="left" w:pos="1872"/>
          <w:tab w:val="left" w:pos="9187"/>
        </w:tabs>
        <w:ind w:left="2088" w:hanging="2088"/>
        <w:jc w:val="left"/>
      </w:pPr>
    </w:p>
    <w:p w:rsidR="006D2E06" w:rsidRDefault="006D2E06" w:rsidP="006D2E06">
      <w:pPr>
        <w:widowControl w:val="0"/>
        <w:jc w:val="left"/>
      </w:pPr>
      <w:r w:rsidRPr="006D2E06">
        <w:rPr>
          <w:b/>
        </w:rPr>
        <w:t>VERSIONS OF THIS BILL</w:t>
      </w:r>
    </w:p>
    <w:p w:rsidR="006D2E06" w:rsidRDefault="006D2E06" w:rsidP="006D2E06">
      <w:pPr>
        <w:widowControl w:val="0"/>
        <w:jc w:val="left"/>
      </w:pPr>
    </w:p>
    <w:p w:rsidR="006D2E06" w:rsidRDefault="00433AEC" w:rsidP="006D2E06">
      <w:pPr>
        <w:widowControl w:val="0"/>
        <w:jc w:val="left"/>
      </w:pPr>
      <w:hyperlink r:id="rId10" w:history="1">
        <w:r w:rsidR="006D2E06">
          <w:rPr>
            <w:rStyle w:val="Hyperlink"/>
          </w:rPr>
          <w:t>4/3/2018</w:t>
        </w:r>
      </w:hyperlink>
    </w:p>
    <w:p w:rsidR="006D2E06" w:rsidRDefault="006D2E06" w:rsidP="006D2E06"/>
    <w:p w:rsidR="006D2E06" w:rsidRDefault="006D2E06" w:rsidP="006D2E06">
      <w:pPr>
        <w:sectPr w:rsidR="006D2E06" w:rsidSect="006D2E06">
          <w:pgSz w:w="12240" w:h="15840" w:code="1"/>
          <w:pgMar w:top="1080" w:right="1440" w:bottom="1080" w:left="1440" w:header="720" w:footer="720" w:gutter="0"/>
          <w:cols w:space="720"/>
          <w:noEndnote/>
          <w:docGrid w:linePitch="360"/>
        </w:sectPr>
      </w:pPr>
    </w:p>
    <w:p w:rsidR="00401E4E" w:rsidRDefault="00401E4E"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E0" w:rsidRDefault="000A14E0" w:rsidP="000A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A3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61DE">
        <w:rPr>
          <w:color w:val="000000" w:themeColor="text1"/>
          <w:u w:color="000000" w:themeColor="text1"/>
        </w:rPr>
        <w:t>TO AMEND RULE 9 OF THE RULES OF THE HOUSE OF REPRESENTATIVES BY ADDING RULE 9.7 SO AS TO PROVIDE THAT EVERY AMENDMENT NOT INTRODUCED OR VETTED BY A SUBCOMMITTEE OR FULL COMMITTEE WHICH IS PRESENTED ON THE HOUSE FLOOR FOR DEBATE MUST BE PROJECTED ON THE SCREEN IN ITS ENTIRETY BEFORE THE BILL, AS AMENDED, RECEIVES SECOND READING.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1DE">
        <w:rPr>
          <w:color w:val="000000" w:themeColor="text1"/>
          <w:u w:color="000000" w:themeColor="text1"/>
        </w:rPr>
        <w:t>Be it resolved by the House of Representatives:</w:t>
      </w: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1DE">
        <w:rPr>
          <w:color w:val="000000" w:themeColor="text1"/>
          <w:u w:color="000000" w:themeColor="text1"/>
        </w:rPr>
        <w:t>That Rule 9 of the Rules of the House of Representatives is amended by adding:</w:t>
      </w: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D7" w:rsidRPr="00A761DE" w:rsidRDefault="000016D7" w:rsidP="00001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1DE">
        <w:rPr>
          <w:color w:val="000000" w:themeColor="text1"/>
          <w:u w:color="000000" w:themeColor="text1"/>
        </w:rPr>
        <w:tab/>
        <w:t>“</w:t>
      </w:r>
      <w:r w:rsidRPr="00A761DE">
        <w:rPr>
          <w:b/>
          <w:color w:val="000000" w:themeColor="text1"/>
          <w:u w:color="000000" w:themeColor="text1"/>
        </w:rPr>
        <w:t>9.7</w:t>
      </w:r>
      <w:r w:rsidRPr="00A761DE">
        <w:rPr>
          <w:color w:val="000000" w:themeColor="text1"/>
          <w:u w:color="000000" w:themeColor="text1"/>
        </w:rPr>
        <w:tab/>
        <w:t>Every amendment not introduced or vetted by a subcommittee or full committee which is presented on the House floor for debate must be projected on the screen in the House utilized for this purpose in its entirety before the bill receives second reading.”</w:t>
      </w:r>
    </w:p>
    <w:p w:rsidR="00A808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E06" w:rsidRDefault="006D2E06" w:rsidP="006D2E06">
      <w:pPr>
        <w:suppressAutoHyphens/>
      </w:pPr>
    </w:p>
    <w:sectPr w:rsidR="006D2E06" w:rsidSect="006D2E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A35" w:rsidRDefault="00386A35" w:rsidP="009F0C77">
      <w:r>
        <w:separator/>
      </w:r>
    </w:p>
  </w:endnote>
  <w:endnote w:type="continuationSeparator" w:id="0">
    <w:p w:rsidR="00386A35" w:rsidRDefault="00386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609D6E-AF33-4565-8F1E-D1CDC01EC3C8}"/>
    <w:embedBold r:id="rId2" w:fontKey="{92E04186-FD7A-4A70-A1E7-C6B30123C75B}"/>
  </w:font>
  <w:font w:name="Calibri">
    <w:panose1 w:val="020F0502020204030204"/>
    <w:charset w:val="00"/>
    <w:family w:val="swiss"/>
    <w:pitch w:val="variable"/>
    <w:sig w:usb0="E00002FF" w:usb1="4000ACFF" w:usb2="00000001" w:usb3="00000000" w:csb0="0000019F" w:csb1="00000000"/>
    <w:embedRegular r:id="rId3" w:fontKey="{A5979874-37F3-45D0-8861-A64DBCEF1E9B}"/>
  </w:font>
  <w:font w:name="Cambria">
    <w:panose1 w:val="02040503050406030204"/>
    <w:charset w:val="00"/>
    <w:family w:val="roman"/>
    <w:pitch w:val="variable"/>
    <w:sig w:usb0="E00002FF" w:usb1="400004FF" w:usb2="00000000" w:usb3="00000000" w:csb0="0000019F" w:csb1="00000000"/>
    <w:embedRegular r:id="rId4" w:fontKey="{7F849509-8D31-46D8-9066-889D811E4F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06" w:rsidRPr="00401E4E" w:rsidRDefault="006D2E06" w:rsidP="00401E4E">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sidR="001563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A35" w:rsidRDefault="00386A35" w:rsidP="009F0C77">
      <w:r>
        <w:separator/>
      </w:r>
    </w:p>
  </w:footnote>
  <w:footnote w:type="continuationSeparator" w:id="0">
    <w:p w:rsidR="00386A35" w:rsidRDefault="00386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4AHB18"/>
    <w:docVar w:name="CoverBillType" w:val="r"/>
    <w:docVar w:name="DocPath" w:val="L:\Council\bills\BH\7214AHB18.DOCX"/>
    <w:docVar w:name="dvBillNumber" w:val="5186"/>
    <w:docVar w:name="dvBillNumberPrefix" w:val="H. "/>
    <w:docVar w:name="dvOriginalBody" w:val="House"/>
    <w:docVar w:name="dvSteno" w:val="BH"/>
    <w:docVar w:name="NameofBody" w:val="h"/>
    <w:docVar w:name="vGroup2" w:val="Council"/>
  </w:docVars>
  <w:rsids>
    <w:rsidRoot w:val="00386A35"/>
    <w:rsid w:val="000016D7"/>
    <w:rsid w:val="00011869"/>
    <w:rsid w:val="00015CD6"/>
    <w:rsid w:val="000A14E0"/>
    <w:rsid w:val="000E0100"/>
    <w:rsid w:val="000E1785"/>
    <w:rsid w:val="000F40FA"/>
    <w:rsid w:val="001035F1"/>
    <w:rsid w:val="0010776B"/>
    <w:rsid w:val="00133E66"/>
    <w:rsid w:val="001435A3"/>
    <w:rsid w:val="00146ED3"/>
    <w:rsid w:val="00151044"/>
    <w:rsid w:val="0015636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A35"/>
    <w:rsid w:val="003C4DAB"/>
    <w:rsid w:val="003D01E8"/>
    <w:rsid w:val="003E5288"/>
    <w:rsid w:val="003F6D79"/>
    <w:rsid w:val="00401E4E"/>
    <w:rsid w:val="0040620C"/>
    <w:rsid w:val="0041760A"/>
    <w:rsid w:val="00417C01"/>
    <w:rsid w:val="004403BD"/>
    <w:rsid w:val="00461441"/>
    <w:rsid w:val="004809EE"/>
    <w:rsid w:val="004E7D54"/>
    <w:rsid w:val="005273C6"/>
    <w:rsid w:val="00530A69"/>
    <w:rsid w:val="00542258"/>
    <w:rsid w:val="00545593"/>
    <w:rsid w:val="00556EBF"/>
    <w:rsid w:val="00577C6C"/>
    <w:rsid w:val="005A62FE"/>
    <w:rsid w:val="005C2FE2"/>
    <w:rsid w:val="005E2BC9"/>
    <w:rsid w:val="00605102"/>
    <w:rsid w:val="006215AA"/>
    <w:rsid w:val="006913C9"/>
    <w:rsid w:val="0069470D"/>
    <w:rsid w:val="006D2E06"/>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8E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5504"/>
    <w:rsid w:val="00D73A67"/>
    <w:rsid w:val="00D970A9"/>
    <w:rsid w:val="00DF3845"/>
    <w:rsid w:val="00E179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30AFA-C7BD-44A7-AF9B-58E46C19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2E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86_2018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F6845-C97F-462B-968A-4CD4539F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2</Pages>
  <Words>217</Words>
  <Characters>1162</Characters>
  <Application>Microsoft Office Word</Application>
  <DocSecurity>0</DocSecurity>
  <Lines>61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5186: Rule 9.7, Amendments - South Carolina Legislature Online</dc:title>
  <dc:creator>%USERNAME%</dc:creator>
  <cp:lastModifiedBy>S Volk</cp:lastModifiedBy>
  <cp:revision>2</cp:revision>
  <dcterms:created xsi:type="dcterms:W3CDTF">2018-04-06T18:17:00Z</dcterms:created>
  <dcterms:modified xsi:type="dcterms:W3CDTF">2018-04-06T18:17:00Z</dcterms:modified>
</cp:coreProperties>
</file>