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C6F" w:rsidRDefault="00601C6F" w:rsidP="00601C6F">
      <w:pPr>
        <w:widowControl w:val="0"/>
        <w:jc w:val="center"/>
      </w:pPr>
      <w:r w:rsidRPr="00601C6F">
        <w:rPr>
          <w:b/>
        </w:rPr>
        <w:t>South Carolina General Assembly</w:t>
      </w:r>
    </w:p>
    <w:p w:rsidR="00601C6F" w:rsidRDefault="00601C6F" w:rsidP="00601C6F">
      <w:pPr>
        <w:widowControl w:val="0"/>
        <w:jc w:val="center"/>
      </w:pPr>
      <w:r>
        <w:t>122nd Session, 2017-2018</w:t>
      </w:r>
    </w:p>
    <w:p w:rsidR="00601C6F" w:rsidRDefault="00601C6F" w:rsidP="00601C6F">
      <w:pPr>
        <w:widowControl w:val="0"/>
        <w:jc w:val="left"/>
      </w:pPr>
    </w:p>
    <w:p w:rsidR="00601C6F" w:rsidRDefault="00601C6F" w:rsidP="00601C6F">
      <w:pPr>
        <w:widowControl w:val="0"/>
        <w:jc w:val="left"/>
        <w:rPr>
          <w:b/>
        </w:rPr>
      </w:pPr>
      <w:r w:rsidRPr="00601C6F">
        <w:rPr>
          <w:b/>
        </w:rPr>
        <w:t>H. 5257</w:t>
      </w:r>
    </w:p>
    <w:p w:rsidR="00601C6F" w:rsidRDefault="00601C6F" w:rsidP="00601C6F">
      <w:pPr>
        <w:widowControl w:val="0"/>
        <w:jc w:val="left"/>
        <w:rPr>
          <w:b/>
        </w:rPr>
      </w:pPr>
    </w:p>
    <w:p w:rsidR="00601C6F" w:rsidRDefault="00601C6F" w:rsidP="00601C6F">
      <w:pPr>
        <w:widowControl w:val="0"/>
        <w:jc w:val="left"/>
      </w:pPr>
      <w:r w:rsidRPr="00601C6F">
        <w:rPr>
          <w:b/>
        </w:rPr>
        <w:t>STATUS INFORMATION</w:t>
      </w:r>
    </w:p>
    <w:p w:rsidR="00601C6F" w:rsidRDefault="00601C6F" w:rsidP="00601C6F">
      <w:pPr>
        <w:widowControl w:val="0"/>
        <w:jc w:val="left"/>
      </w:pPr>
    </w:p>
    <w:p w:rsidR="00601C6F" w:rsidRDefault="00601C6F" w:rsidP="00601C6F">
      <w:pPr>
        <w:widowControl w:val="0"/>
        <w:jc w:val="left"/>
      </w:pPr>
      <w:r>
        <w:t>House Resolution</w:t>
      </w:r>
    </w:p>
    <w:p w:rsidR="00601C6F" w:rsidRDefault="00601C6F" w:rsidP="00601C6F">
      <w:pPr>
        <w:widowControl w:val="0"/>
        <w:jc w:val="left"/>
      </w:pPr>
      <w:r>
        <w:t>Sponsors: Rep. Dillard</w:t>
      </w:r>
    </w:p>
    <w:p w:rsidR="00601C6F" w:rsidRDefault="00601C6F" w:rsidP="00601C6F">
      <w:pPr>
        <w:widowControl w:val="0"/>
        <w:jc w:val="left"/>
      </w:pPr>
      <w:r>
        <w:t>Document Path: l:\council\bills\gm\25207wab18.docx</w:t>
      </w:r>
    </w:p>
    <w:p w:rsidR="00601C6F" w:rsidRDefault="00601C6F" w:rsidP="00601C6F">
      <w:pPr>
        <w:widowControl w:val="0"/>
        <w:jc w:val="left"/>
      </w:pPr>
    </w:p>
    <w:p w:rsidR="00601C6F" w:rsidRDefault="00601C6F" w:rsidP="00601C6F">
      <w:pPr>
        <w:widowControl w:val="0"/>
        <w:jc w:val="left"/>
      </w:pPr>
      <w:r>
        <w:t>Introduced in the House on April 18, 2018</w:t>
      </w:r>
    </w:p>
    <w:p w:rsidR="00601C6F" w:rsidRDefault="00601C6F" w:rsidP="00601C6F">
      <w:pPr>
        <w:widowControl w:val="0"/>
        <w:jc w:val="left"/>
      </w:pPr>
      <w:r>
        <w:t>Adopted by the House on April 18, 2018</w:t>
      </w:r>
    </w:p>
    <w:p w:rsidR="00601C6F" w:rsidRDefault="00601C6F" w:rsidP="00601C6F">
      <w:pPr>
        <w:widowControl w:val="0"/>
        <w:jc w:val="left"/>
      </w:pPr>
    </w:p>
    <w:p w:rsidR="00601C6F" w:rsidRDefault="00601C6F" w:rsidP="00601C6F">
      <w:pPr>
        <w:widowControl w:val="0"/>
        <w:jc w:val="left"/>
      </w:pPr>
      <w:r>
        <w:t xml:space="preserve">Summary: </w:t>
      </w:r>
      <w:r w:rsidR="00EC688D">
        <w:t>Dr. William F. Schmidt III</w:t>
      </w:r>
    </w:p>
    <w:p w:rsidR="00601C6F" w:rsidRDefault="00601C6F" w:rsidP="00601C6F">
      <w:pPr>
        <w:widowControl w:val="0"/>
        <w:jc w:val="left"/>
      </w:pPr>
    </w:p>
    <w:p w:rsidR="00601C6F" w:rsidRDefault="00601C6F" w:rsidP="00601C6F">
      <w:pPr>
        <w:widowControl w:val="0"/>
        <w:jc w:val="left"/>
      </w:pPr>
    </w:p>
    <w:p w:rsidR="00601C6F" w:rsidRDefault="00601C6F" w:rsidP="00601C6F">
      <w:pPr>
        <w:widowControl w:val="0"/>
        <w:tabs>
          <w:tab w:val="center" w:pos="590"/>
          <w:tab w:val="center" w:pos="1440"/>
          <w:tab w:val="left" w:pos="1872"/>
          <w:tab w:val="left" w:pos="9187"/>
        </w:tabs>
        <w:jc w:val="left"/>
      </w:pPr>
      <w:r w:rsidRPr="00601C6F">
        <w:rPr>
          <w:b/>
        </w:rPr>
        <w:t>HISTORY OF LEGISLATIVE ACTIONS</w:t>
      </w:r>
    </w:p>
    <w:p w:rsidR="00601C6F" w:rsidRDefault="00601C6F" w:rsidP="00601C6F">
      <w:pPr>
        <w:widowControl w:val="0"/>
        <w:tabs>
          <w:tab w:val="center" w:pos="590"/>
          <w:tab w:val="center" w:pos="1440"/>
          <w:tab w:val="left" w:pos="1872"/>
          <w:tab w:val="left" w:pos="9187"/>
        </w:tabs>
        <w:jc w:val="left"/>
      </w:pPr>
    </w:p>
    <w:p w:rsidR="00601C6F" w:rsidRPr="00601C6F" w:rsidRDefault="00601C6F" w:rsidP="00601C6F">
      <w:pPr>
        <w:widowControl w:val="0"/>
        <w:tabs>
          <w:tab w:val="center" w:pos="590"/>
          <w:tab w:val="center" w:pos="1440"/>
          <w:tab w:val="left" w:pos="1872"/>
          <w:tab w:val="left" w:pos="9187"/>
        </w:tabs>
        <w:jc w:val="left"/>
      </w:pPr>
      <w:r w:rsidRPr="00601C6F">
        <w:rPr>
          <w:u w:val="single"/>
        </w:rPr>
        <w:tab/>
        <w:t>Date</w:t>
      </w:r>
      <w:r w:rsidRPr="00601C6F">
        <w:rPr>
          <w:u w:val="single"/>
        </w:rPr>
        <w:tab/>
        <w:t>Body</w:t>
      </w:r>
      <w:r w:rsidRPr="00601C6F">
        <w:rPr>
          <w:u w:val="single"/>
        </w:rPr>
        <w:tab/>
        <w:t>Action Description with journal page number</w:t>
      </w:r>
      <w:r w:rsidRPr="00601C6F">
        <w:rPr>
          <w:u w:val="single"/>
        </w:rPr>
        <w:tab/>
      </w:r>
    </w:p>
    <w:p w:rsidR="00A71ACB" w:rsidRDefault="00A71ACB" w:rsidP="00A71ACB">
      <w:pPr>
        <w:widowControl w:val="0"/>
        <w:tabs>
          <w:tab w:val="right" w:pos="1008"/>
          <w:tab w:val="left" w:pos="1152"/>
          <w:tab w:val="left" w:pos="1872"/>
          <w:tab w:val="left" w:pos="9187"/>
        </w:tabs>
        <w:ind w:left="2088" w:hanging="2088"/>
        <w:jc w:val="left"/>
      </w:pPr>
      <w:r>
        <w:tab/>
        <w:t>4/18/2018</w:t>
      </w:r>
      <w:r>
        <w:tab/>
        <w:t>House</w:t>
      </w:r>
      <w:r>
        <w:tab/>
      </w:r>
      <w:r w:rsidRPr="00A0618B">
        <w:t>Introduced and adopted (</w:t>
      </w:r>
      <w:hyperlink r:id="rId7" w:history="1">
        <w:r w:rsidRPr="00A0618B">
          <w:rPr>
            <w:rStyle w:val="Hyperlink"/>
          </w:rPr>
          <w:t>House Journal</w:t>
        </w:r>
        <w:r w:rsidRPr="00A0618B">
          <w:rPr>
            <w:rStyle w:val="Hyperlink"/>
          </w:rPr>
          <w:noBreakHyphen/>
          <w:t>page 4</w:t>
        </w:r>
      </w:hyperlink>
      <w:r w:rsidRPr="00A0618B">
        <w:t>)</w:t>
      </w:r>
    </w:p>
    <w:p w:rsidR="00A71ACB" w:rsidRDefault="00A71ACB" w:rsidP="00A71ACB">
      <w:pPr>
        <w:widowControl w:val="0"/>
        <w:tabs>
          <w:tab w:val="right" w:pos="1008"/>
          <w:tab w:val="left" w:pos="1152"/>
          <w:tab w:val="left" w:pos="1872"/>
          <w:tab w:val="left" w:pos="9187"/>
        </w:tabs>
        <w:ind w:left="2088" w:hanging="2088"/>
        <w:jc w:val="left"/>
      </w:pPr>
    </w:p>
    <w:p w:rsidR="00601C6F" w:rsidRDefault="00601C6F" w:rsidP="00601C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1C6F">
          <w:rPr>
            <w:rStyle w:val="Hyperlink"/>
          </w:rPr>
          <w:t>legislative information</w:t>
        </w:r>
      </w:hyperlink>
      <w:r>
        <w:t xml:space="preserve"> at the website</w:t>
      </w:r>
    </w:p>
    <w:p w:rsidR="00601C6F" w:rsidRDefault="00601C6F" w:rsidP="00601C6F">
      <w:pPr>
        <w:widowControl w:val="0"/>
        <w:tabs>
          <w:tab w:val="right" w:pos="1008"/>
          <w:tab w:val="left" w:pos="1152"/>
          <w:tab w:val="left" w:pos="1872"/>
          <w:tab w:val="left" w:pos="9187"/>
        </w:tabs>
        <w:ind w:left="2088" w:hanging="2088"/>
        <w:jc w:val="left"/>
      </w:pPr>
    </w:p>
    <w:p w:rsidR="00601C6F" w:rsidRPr="00601C6F" w:rsidRDefault="00601C6F" w:rsidP="00601C6F">
      <w:pPr>
        <w:widowControl w:val="0"/>
        <w:tabs>
          <w:tab w:val="right" w:pos="1008"/>
          <w:tab w:val="left" w:pos="1152"/>
          <w:tab w:val="left" w:pos="1872"/>
          <w:tab w:val="left" w:pos="9187"/>
        </w:tabs>
        <w:ind w:left="2088" w:hanging="2088"/>
        <w:jc w:val="left"/>
      </w:pPr>
    </w:p>
    <w:p w:rsidR="00601C6F" w:rsidRDefault="00601C6F" w:rsidP="00601C6F">
      <w:r w:rsidRPr="00601C6F">
        <w:rPr>
          <w:b/>
        </w:rPr>
        <w:t>VERSIONS OF THIS BILL</w:t>
      </w:r>
    </w:p>
    <w:p w:rsidR="00601C6F" w:rsidRDefault="00601C6F" w:rsidP="00601C6F"/>
    <w:p w:rsidR="00601C6F" w:rsidRDefault="004D4A3B" w:rsidP="00601C6F">
      <w:hyperlink r:id="rId9" w:history="1">
        <w:r w:rsidR="00601C6F">
          <w:rPr>
            <w:rStyle w:val="Hyperlink"/>
          </w:rPr>
          <w:t>4/18/2018</w:t>
        </w:r>
      </w:hyperlink>
    </w:p>
    <w:p w:rsidR="00601C6F" w:rsidRDefault="00601C6F" w:rsidP="00601C6F"/>
    <w:p w:rsidR="00601C6F" w:rsidRDefault="00601C6F" w:rsidP="00601C6F">
      <w:pPr>
        <w:sectPr w:rsidR="00601C6F" w:rsidSect="00601C6F">
          <w:pgSz w:w="12240" w:h="15840" w:code="1"/>
          <w:pgMar w:top="1080" w:right="1440" w:bottom="1080" w:left="1440" w:header="720" w:footer="720" w:gutter="0"/>
          <w:cols w:space="720"/>
          <w:noEndnote/>
          <w:docGrid w:linePitch="360"/>
        </w:sectPr>
      </w:pPr>
    </w:p>
    <w:p w:rsidR="000C3756" w:rsidRDefault="000C3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2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GREENVILLE</w:t>
      </w:r>
      <w:r w:rsidRPr="007214AF">
        <w:t>’</w:t>
      </w:r>
      <w:r>
        <w:t>S WILLIAM F. SCHMIDT III, M.D., PH.D., A DIRECTOR AND FOUNDING MEMBER OF THE SOUTH CAROLINA CHILDREN</w:t>
      </w:r>
      <w:r w:rsidRPr="007214AF">
        <w:t>’</w:t>
      </w:r>
      <w:r>
        <w:t>S HOSPITAL COLLABORATIVE, UPON THE OCCASION OF HIS RECENT RETIREMENT FROM THE ORGANIZATION, TO COMMEND HIM FOR HIS MANY YEARS OF DEDICATED SERVICE AS A MEDICAL PROFESSIONAL, AND TO WISH HIM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7E6" w:rsidRDefault="00DB7299"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A67E6">
        <w:t>with great pleasure, the South Carolina House of Representatives honors those individuals who give tirelessly of themselves to the welfare of this great state</w:t>
      </w:r>
      <w:r w:rsidR="00DA67E6" w:rsidRPr="007214AF">
        <w:t>’</w:t>
      </w:r>
      <w:r w:rsidR="00DA67E6">
        <w:t>s citizenry.</w:t>
      </w:r>
      <w:r w:rsidR="00C44583">
        <w:t xml:space="preserve"> </w:t>
      </w:r>
      <w:r w:rsidR="00DA67E6">
        <w:t xml:space="preserve"> Greenville</w:t>
      </w:r>
      <w:r w:rsidR="00DA67E6" w:rsidRPr="007214AF">
        <w:t>’</w:t>
      </w:r>
      <w:r w:rsidR="00DA67E6">
        <w:t>s Dr. William F. Schmidt III, retiring director and founding member of the South Carolina Children</w:t>
      </w:r>
      <w:r w:rsidR="00DA67E6" w:rsidRPr="007214AF">
        <w:t>’</w:t>
      </w:r>
      <w:r w:rsidR="00DA67E6">
        <w:t>s Hospital Collaborative (SCCHC), stands among their number as an outstanding public benefactor, one much admired in his roles as medical doctor, teacher, and administrator;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7214AF">
        <w:rPr>
          <w:color w:val="000000" w:themeColor="text1"/>
          <w:u w:color="000000" w:themeColor="text1"/>
        </w:rPr>
        <w:t>’</w:t>
      </w:r>
      <w:r>
        <w:rPr>
          <w:color w:val="000000" w:themeColor="text1"/>
          <w:u w:color="000000" w:themeColor="text1"/>
        </w:rPr>
        <w:t xml:space="preserve">s work, </w:t>
      </w:r>
      <w:r w:rsidRPr="000F2A06">
        <w:rPr>
          <w:color w:val="000000" w:themeColor="text1"/>
          <w:u w:color="000000" w:themeColor="text1"/>
        </w:rPr>
        <w:t>Dr. Schmidt received his Ph</w:t>
      </w:r>
      <w:r>
        <w:rPr>
          <w:color w:val="000000" w:themeColor="text1"/>
          <w:u w:color="000000" w:themeColor="text1"/>
        </w:rPr>
        <w:t>.</w:t>
      </w:r>
      <w:r w:rsidRPr="000F2A06">
        <w:rPr>
          <w:color w:val="000000" w:themeColor="text1"/>
          <w:u w:color="000000" w:themeColor="text1"/>
        </w:rPr>
        <w:t>D</w:t>
      </w:r>
      <w:r>
        <w:rPr>
          <w:color w:val="000000" w:themeColor="text1"/>
          <w:u w:color="000000" w:themeColor="text1"/>
        </w:rPr>
        <w:t>.</w:t>
      </w:r>
      <w:r w:rsidRPr="000F2A06">
        <w:rPr>
          <w:color w:val="000000" w:themeColor="text1"/>
          <w:u w:color="000000" w:themeColor="text1"/>
        </w:rPr>
        <w:t xml:space="preserve"> in 1975 from the Duke University Department of Physiology and Pharmacology and his medical degree from Duke University School of Medicine in 1976.</w:t>
      </w:r>
      <w:r w:rsidR="00C44583">
        <w:rPr>
          <w:color w:val="000000" w:themeColor="text1"/>
          <w:u w:color="000000" w:themeColor="text1"/>
        </w:rPr>
        <w:t xml:space="preserve"> </w:t>
      </w:r>
      <w:r>
        <w:rPr>
          <w:color w:val="000000" w:themeColor="text1"/>
          <w:u w:color="000000" w:themeColor="text1"/>
        </w:rPr>
        <w:t>After a p</w:t>
      </w:r>
      <w:r w:rsidRPr="000F2A06">
        <w:rPr>
          <w:color w:val="000000" w:themeColor="text1"/>
          <w:u w:color="000000" w:themeColor="text1"/>
        </w:rPr>
        <w:t xml:space="preserve">ediatric </w:t>
      </w:r>
      <w:r>
        <w:rPr>
          <w:color w:val="000000" w:themeColor="text1"/>
          <w:u w:color="000000" w:themeColor="text1"/>
        </w:rPr>
        <w:t>r</w:t>
      </w:r>
      <w:r w:rsidRPr="000F2A06">
        <w:rPr>
          <w:color w:val="000000" w:themeColor="text1"/>
          <w:u w:color="000000" w:themeColor="text1"/>
        </w:rPr>
        <w:t>esidency with Children</w:t>
      </w:r>
      <w:r w:rsidRPr="007214AF">
        <w:rPr>
          <w:color w:val="000000" w:themeColor="text1"/>
          <w:u w:color="000000" w:themeColor="text1"/>
        </w:rPr>
        <w:t>’</w:t>
      </w:r>
      <w:r w:rsidRPr="000F2A06">
        <w:rPr>
          <w:color w:val="000000" w:themeColor="text1"/>
          <w:u w:color="000000" w:themeColor="text1"/>
        </w:rPr>
        <w:t>s Hospital of Philadelphia</w:t>
      </w:r>
      <w:r>
        <w:rPr>
          <w:color w:val="000000" w:themeColor="text1"/>
          <w:u w:color="000000" w:themeColor="text1"/>
        </w:rPr>
        <w:t xml:space="preserve">, </w:t>
      </w:r>
      <w:r w:rsidRPr="000F2A06">
        <w:rPr>
          <w:color w:val="000000" w:themeColor="text1"/>
          <w:u w:color="000000" w:themeColor="text1"/>
        </w:rPr>
        <w:t>Dr. Schmidt finished a pediatric hematology fellowship at Children</w:t>
      </w:r>
      <w:r w:rsidRPr="007214AF">
        <w:rPr>
          <w:color w:val="000000" w:themeColor="text1"/>
          <w:u w:color="000000" w:themeColor="text1"/>
        </w:rPr>
        <w:t>’</w:t>
      </w:r>
      <w:r w:rsidRPr="000F2A06">
        <w:rPr>
          <w:color w:val="000000" w:themeColor="text1"/>
          <w:u w:color="000000" w:themeColor="text1"/>
        </w:rPr>
        <w:t>s Hospital of Philadelphia, University of Pennsylvania. In 1994, he completed the University of North Carolina Comphealth/Kron Scholars Program on Management in Health Care for Physician Executive</w:t>
      </w:r>
      <w:r>
        <w:rPr>
          <w:color w:val="000000" w:themeColor="text1"/>
          <w:u w:color="000000" w:themeColor="text1"/>
        </w:rPr>
        <w:t>s;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Pr="0015349E"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long, distinguished career to his credit, Dr. Schmidt is now retired from his post as </w:t>
      </w:r>
      <w:r w:rsidRPr="000F2A06">
        <w:rPr>
          <w:color w:val="000000" w:themeColor="text1"/>
          <w:u w:color="000000" w:themeColor="text1"/>
        </w:rPr>
        <w:t>medical director for Children</w:t>
      </w:r>
      <w:r w:rsidRPr="007214AF">
        <w:rPr>
          <w:color w:val="000000" w:themeColor="text1"/>
          <w:u w:color="000000" w:themeColor="text1"/>
        </w:rPr>
        <w:t>’</w:t>
      </w:r>
      <w:r w:rsidRPr="000F2A06">
        <w:rPr>
          <w:color w:val="000000" w:themeColor="text1"/>
          <w:u w:color="000000" w:themeColor="text1"/>
        </w:rPr>
        <w:t>s Hospital at G</w:t>
      </w:r>
      <w:r>
        <w:rPr>
          <w:color w:val="000000" w:themeColor="text1"/>
          <w:u w:color="000000" w:themeColor="text1"/>
        </w:rPr>
        <w:t xml:space="preserve">reenville </w:t>
      </w:r>
      <w:r w:rsidRPr="000F2A06">
        <w:rPr>
          <w:color w:val="000000" w:themeColor="text1"/>
          <w:u w:color="000000" w:themeColor="text1"/>
        </w:rPr>
        <w:t>H</w:t>
      </w:r>
      <w:r>
        <w:rPr>
          <w:color w:val="000000" w:themeColor="text1"/>
          <w:u w:color="000000" w:themeColor="text1"/>
        </w:rPr>
        <w:t>ealth System (GHS)</w:t>
      </w:r>
      <w:r w:rsidRPr="000F2A06">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 xml:space="preserve">He also is retired from GHS as chair, </w:t>
      </w:r>
      <w:r w:rsidRPr="002558D4">
        <w:rPr>
          <w:color w:val="000000" w:themeColor="text1"/>
          <w:u w:color="000000" w:themeColor="text1"/>
        </w:rPr>
        <w:t>Department of Pediatrics</w:t>
      </w:r>
      <w:r>
        <w:rPr>
          <w:color w:val="000000" w:themeColor="text1"/>
          <w:u w:color="000000" w:themeColor="text1"/>
        </w:rPr>
        <w:t xml:space="preserve"> (now chair emeritus); c</w:t>
      </w:r>
      <w:r w:rsidRPr="002558D4">
        <w:rPr>
          <w:color w:val="000000" w:themeColor="text1"/>
          <w:u w:color="000000" w:themeColor="text1"/>
        </w:rPr>
        <w:t xml:space="preserve">hief </w:t>
      </w:r>
      <w:r>
        <w:rPr>
          <w:color w:val="000000" w:themeColor="text1"/>
          <w:u w:color="000000" w:themeColor="text1"/>
        </w:rPr>
        <w:lastRenderedPageBreak/>
        <w:t>c</w:t>
      </w:r>
      <w:r w:rsidRPr="002558D4">
        <w:rPr>
          <w:color w:val="000000" w:themeColor="text1"/>
          <w:u w:color="000000" w:themeColor="text1"/>
        </w:rPr>
        <w:t xml:space="preserve">linical </w:t>
      </w:r>
      <w:r>
        <w:rPr>
          <w:color w:val="000000" w:themeColor="text1"/>
          <w:u w:color="000000" w:themeColor="text1"/>
        </w:rPr>
        <w:t>o</w:t>
      </w:r>
      <w:r w:rsidRPr="002558D4">
        <w:rPr>
          <w:color w:val="000000" w:themeColor="text1"/>
          <w:u w:color="000000" w:themeColor="text1"/>
        </w:rPr>
        <w:t>fficer, Western Region</w:t>
      </w:r>
      <w:r>
        <w:rPr>
          <w:color w:val="000000" w:themeColor="text1"/>
          <w:u w:color="000000" w:themeColor="text1"/>
        </w:rPr>
        <w:t xml:space="preserve">; member, </w:t>
      </w:r>
      <w:r w:rsidRPr="002558D4">
        <w:rPr>
          <w:color w:val="000000" w:themeColor="text1"/>
          <w:u w:color="000000" w:themeColor="text1"/>
        </w:rPr>
        <w:t>Medical Staff Executive Committee</w:t>
      </w:r>
      <w:r>
        <w:rPr>
          <w:color w:val="000000" w:themeColor="text1"/>
          <w:u w:color="000000" w:themeColor="text1"/>
        </w:rPr>
        <w:t>; and c</w:t>
      </w:r>
      <w:r w:rsidRPr="002558D4">
        <w:rPr>
          <w:color w:val="000000" w:themeColor="text1"/>
          <w:u w:color="000000" w:themeColor="text1"/>
        </w:rPr>
        <w:t>hief of Pediatric Services</w:t>
      </w:r>
      <w:r>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 xml:space="preserve">In addition, this committed physician stepped down from membership in the </w:t>
      </w:r>
      <w:r w:rsidRPr="00E774F0">
        <w:rPr>
          <w:color w:val="000000" w:themeColor="text1"/>
          <w:u w:color="000000" w:themeColor="text1"/>
        </w:rPr>
        <w:t>South Carolina Children</w:t>
      </w:r>
      <w:r w:rsidRPr="007214AF">
        <w:rPr>
          <w:color w:val="000000" w:themeColor="text1"/>
          <w:u w:color="000000" w:themeColor="text1"/>
        </w:rPr>
        <w:t>’</w:t>
      </w:r>
      <w:r w:rsidRPr="00E774F0">
        <w:rPr>
          <w:color w:val="000000" w:themeColor="text1"/>
          <w:u w:color="000000" w:themeColor="text1"/>
        </w:rPr>
        <w:t>s Hospital Collaborative</w:t>
      </w:r>
      <w:r>
        <w:rPr>
          <w:color w:val="000000" w:themeColor="text1"/>
          <w:u w:color="000000" w:themeColor="text1"/>
        </w:rPr>
        <w:t xml:space="preserve"> in November 2017. Through his work with </w:t>
      </w:r>
      <w:r w:rsidRPr="00E774F0">
        <w:rPr>
          <w:color w:val="000000" w:themeColor="text1"/>
          <w:u w:color="000000" w:themeColor="text1"/>
        </w:rPr>
        <w:t xml:space="preserve">the </w:t>
      </w:r>
      <w:r>
        <w:rPr>
          <w:color w:val="000000" w:themeColor="text1"/>
          <w:u w:color="000000" w:themeColor="text1"/>
        </w:rPr>
        <w:t xml:space="preserve">SCCHC over the years, he </w:t>
      </w:r>
      <w:r w:rsidRPr="00E774F0">
        <w:rPr>
          <w:color w:val="000000" w:themeColor="text1"/>
          <w:u w:color="000000" w:themeColor="text1"/>
        </w:rPr>
        <w:t xml:space="preserve">has been a public policy leader </w:t>
      </w:r>
      <w:r>
        <w:rPr>
          <w:color w:val="000000" w:themeColor="text1"/>
          <w:u w:color="000000" w:themeColor="text1"/>
        </w:rPr>
        <w:t>in</w:t>
      </w:r>
      <w:r w:rsidRPr="00E774F0">
        <w:rPr>
          <w:color w:val="000000" w:themeColor="text1"/>
          <w:u w:color="000000" w:themeColor="text1"/>
        </w:rPr>
        <w:t xml:space="preserve"> develop</w:t>
      </w:r>
      <w:r>
        <w:rPr>
          <w:color w:val="000000" w:themeColor="text1"/>
          <w:u w:color="000000" w:themeColor="text1"/>
        </w:rPr>
        <w:t>ing</w:t>
      </w:r>
      <w:r w:rsidRPr="00E774F0">
        <w:rPr>
          <w:color w:val="000000" w:themeColor="text1"/>
          <w:u w:color="000000" w:themeColor="text1"/>
        </w:rPr>
        <w:t xml:space="preserve"> a common legislative agenda and opportunities to share best practice across the State</w:t>
      </w:r>
      <w:r>
        <w:rPr>
          <w:color w:val="000000" w:themeColor="text1"/>
          <w:u w:color="000000" w:themeColor="text1"/>
        </w:rPr>
        <w:t>.</w:t>
      </w:r>
      <w:r w:rsidR="00C44583">
        <w:rPr>
          <w:color w:val="000000" w:themeColor="text1"/>
          <w:u w:color="000000" w:themeColor="text1"/>
        </w:rPr>
        <w:t xml:space="preserve"> </w:t>
      </w:r>
      <w:r>
        <w:rPr>
          <w:color w:val="000000" w:themeColor="text1"/>
          <w:u w:color="000000" w:themeColor="text1"/>
        </w:rPr>
        <w:t xml:space="preserve"> He will be missed in all these endeavors; however, he will continue to serve as vice president of d</w:t>
      </w:r>
      <w:r w:rsidRPr="0015349E">
        <w:rPr>
          <w:color w:val="000000" w:themeColor="text1"/>
          <w:u w:color="000000" w:themeColor="text1"/>
        </w:rPr>
        <w:t>evelopment, GHS Health Sciences Center</w:t>
      </w:r>
      <w:r>
        <w:rPr>
          <w:color w:val="000000" w:themeColor="text1"/>
          <w:u w:color="000000" w:themeColor="text1"/>
        </w:rPr>
        <w:t>; p</w:t>
      </w:r>
      <w:r w:rsidRPr="0015349E">
        <w:rPr>
          <w:color w:val="000000" w:themeColor="text1"/>
          <w:u w:color="000000" w:themeColor="text1"/>
        </w:rPr>
        <w:t xml:space="preserve">ediatric </w:t>
      </w:r>
      <w:r>
        <w:rPr>
          <w:color w:val="000000" w:themeColor="text1"/>
          <w:u w:color="000000" w:themeColor="text1"/>
        </w:rPr>
        <w:t>h</w:t>
      </w:r>
      <w:r w:rsidRPr="0015349E">
        <w:rPr>
          <w:color w:val="000000" w:themeColor="text1"/>
          <w:u w:color="000000" w:themeColor="text1"/>
        </w:rPr>
        <w:t>ematologist</w:t>
      </w:r>
      <w:r>
        <w:rPr>
          <w:color w:val="000000" w:themeColor="text1"/>
          <w:u w:color="000000" w:themeColor="text1"/>
        </w:rPr>
        <w:noBreakHyphen/>
        <w:t>o</w:t>
      </w:r>
      <w:r w:rsidRPr="0015349E">
        <w:rPr>
          <w:color w:val="000000" w:themeColor="text1"/>
          <w:u w:color="000000" w:themeColor="text1"/>
        </w:rPr>
        <w:t>ncologist, GHS Children</w:t>
      </w:r>
      <w:r w:rsidRPr="007214AF">
        <w:rPr>
          <w:color w:val="000000" w:themeColor="text1"/>
          <w:u w:color="000000" w:themeColor="text1"/>
        </w:rPr>
        <w:t>’</w:t>
      </w:r>
      <w:r>
        <w:rPr>
          <w:color w:val="000000" w:themeColor="text1"/>
          <w:u w:color="000000" w:themeColor="text1"/>
        </w:rPr>
        <w:t>s Hospital; p</w:t>
      </w:r>
      <w:r w:rsidRPr="0015349E">
        <w:rPr>
          <w:color w:val="000000" w:themeColor="text1"/>
          <w:u w:color="000000" w:themeColor="text1"/>
        </w:rPr>
        <w:t xml:space="preserve">rofessor of </w:t>
      </w:r>
      <w:r>
        <w:rPr>
          <w:color w:val="000000" w:themeColor="text1"/>
          <w:u w:color="000000" w:themeColor="text1"/>
        </w:rPr>
        <w:t>p</w:t>
      </w:r>
      <w:r w:rsidRPr="0015349E">
        <w:rPr>
          <w:color w:val="000000" w:themeColor="text1"/>
          <w:u w:color="000000" w:themeColor="text1"/>
        </w:rPr>
        <w:t>ediatrics,</w:t>
      </w:r>
      <w:r w:rsidR="00C44583">
        <w:rPr>
          <w:color w:val="000000" w:themeColor="text1"/>
          <w:u w:color="000000" w:themeColor="text1"/>
        </w:rPr>
        <w:t xml:space="preserve"> </w:t>
      </w:r>
      <w:r w:rsidRPr="0015349E">
        <w:rPr>
          <w:color w:val="000000" w:themeColor="text1"/>
          <w:u w:color="000000" w:themeColor="text1"/>
        </w:rPr>
        <w:t xml:space="preserve"> U</w:t>
      </w:r>
      <w:r>
        <w:rPr>
          <w:color w:val="000000" w:themeColor="text1"/>
          <w:u w:color="000000" w:themeColor="text1"/>
        </w:rPr>
        <w:t xml:space="preserve">SC School of Medicine </w:t>
      </w:r>
      <w:r w:rsidRPr="0015349E">
        <w:rPr>
          <w:color w:val="000000" w:themeColor="text1"/>
          <w:u w:color="000000" w:themeColor="text1"/>
        </w:rPr>
        <w:t>Greenville</w:t>
      </w:r>
      <w:r>
        <w:rPr>
          <w:color w:val="000000" w:themeColor="text1"/>
          <w:u w:color="000000" w:themeColor="text1"/>
        </w:rPr>
        <w:t>; and adjunct p</w:t>
      </w:r>
      <w:r w:rsidRPr="0015349E">
        <w:rPr>
          <w:color w:val="000000" w:themeColor="text1"/>
          <w:u w:color="000000" w:themeColor="text1"/>
        </w:rPr>
        <w:t xml:space="preserve">rofessor of </w:t>
      </w:r>
      <w:r>
        <w:rPr>
          <w:color w:val="000000" w:themeColor="text1"/>
          <w:u w:color="000000" w:themeColor="text1"/>
        </w:rPr>
        <w:t>b</w:t>
      </w:r>
      <w:r w:rsidRPr="0015349E">
        <w:rPr>
          <w:color w:val="000000" w:themeColor="text1"/>
          <w:u w:color="000000" w:themeColor="text1"/>
        </w:rPr>
        <w:t>ioengineering</w:t>
      </w:r>
      <w:r>
        <w:rPr>
          <w:color w:val="000000" w:themeColor="text1"/>
          <w:u w:color="000000" w:themeColor="text1"/>
        </w:rPr>
        <w:t>, Clemson University;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author of many</w:t>
      </w:r>
      <w:r w:rsidRPr="002558D4">
        <w:rPr>
          <w:color w:val="000000" w:themeColor="text1"/>
          <w:u w:color="000000" w:themeColor="text1"/>
        </w:rPr>
        <w:t xml:space="preserve"> professional papers and abstracts</w:t>
      </w:r>
      <w:r>
        <w:rPr>
          <w:color w:val="000000" w:themeColor="text1"/>
          <w:u w:color="000000" w:themeColor="text1"/>
        </w:rPr>
        <w:t xml:space="preserve">, Dr. Schmidt </w:t>
      </w:r>
      <w:r w:rsidRPr="002558D4">
        <w:rPr>
          <w:color w:val="000000" w:themeColor="text1"/>
          <w:u w:color="000000" w:themeColor="text1"/>
        </w:rPr>
        <w:t xml:space="preserve">is also a member of nearly </w:t>
      </w:r>
      <w:r>
        <w:rPr>
          <w:color w:val="000000" w:themeColor="text1"/>
          <w:u w:color="000000" w:themeColor="text1"/>
        </w:rPr>
        <w:t>twenty</w:t>
      </w:r>
      <w:r w:rsidRPr="002558D4">
        <w:rPr>
          <w:color w:val="000000" w:themeColor="text1"/>
          <w:u w:color="000000" w:themeColor="text1"/>
        </w:rPr>
        <w:t xml:space="preserve"> professional societies. </w:t>
      </w:r>
      <w:r>
        <w:rPr>
          <w:color w:val="000000" w:themeColor="text1"/>
          <w:u w:color="000000" w:themeColor="text1"/>
        </w:rPr>
        <w:t>He</w:t>
      </w:r>
      <w:r w:rsidRPr="002558D4">
        <w:rPr>
          <w:color w:val="000000" w:themeColor="text1"/>
          <w:u w:color="000000" w:themeColor="text1"/>
        </w:rPr>
        <w:t xml:space="preserve"> gives his time and support generously to local organizations such as t</w:t>
      </w:r>
      <w:r>
        <w:rPr>
          <w:color w:val="000000" w:themeColor="text1"/>
          <w:u w:color="000000" w:themeColor="text1"/>
        </w:rPr>
        <w:t>he children</w:t>
      </w:r>
      <w:r w:rsidRPr="007214AF">
        <w:rPr>
          <w:color w:val="000000" w:themeColor="text1"/>
          <w:u w:color="000000" w:themeColor="text1"/>
        </w:rPr>
        <w:t>’</w:t>
      </w:r>
      <w:r>
        <w:rPr>
          <w:color w:val="000000" w:themeColor="text1"/>
          <w:u w:color="000000" w:themeColor="text1"/>
        </w:rPr>
        <w:t>s theatre, Ronald M</w:t>
      </w:r>
      <w:r w:rsidRPr="002558D4">
        <w:rPr>
          <w:color w:val="000000" w:themeColor="text1"/>
          <w:u w:color="000000" w:themeColor="text1"/>
        </w:rPr>
        <w:t>cDonald House, Rotary International</w:t>
      </w:r>
      <w:r>
        <w:rPr>
          <w:color w:val="000000" w:themeColor="text1"/>
          <w:u w:color="000000" w:themeColor="text1"/>
        </w:rPr>
        <w:t>,</w:t>
      </w:r>
      <w:r w:rsidRPr="002558D4">
        <w:rPr>
          <w:color w:val="000000" w:themeColor="text1"/>
          <w:u w:color="000000" w:themeColor="text1"/>
        </w:rPr>
        <w:t xml:space="preserve"> and the symphony</w:t>
      </w:r>
      <w:r>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As a patriotic American, he</w:t>
      </w:r>
      <w:r w:rsidRPr="002558D4">
        <w:rPr>
          <w:color w:val="000000" w:themeColor="text1"/>
          <w:u w:color="000000" w:themeColor="text1"/>
        </w:rPr>
        <w:t xml:space="preserve"> served </w:t>
      </w:r>
      <w:r>
        <w:rPr>
          <w:color w:val="000000" w:themeColor="text1"/>
          <w:u w:color="000000" w:themeColor="text1"/>
        </w:rPr>
        <w:t xml:space="preserve">two tours of duty in Vietnam </w:t>
      </w:r>
      <w:r w:rsidRPr="002558D4">
        <w:rPr>
          <w:color w:val="000000" w:themeColor="text1"/>
          <w:u w:color="000000" w:themeColor="text1"/>
        </w:rPr>
        <w:t xml:space="preserve">as </w:t>
      </w:r>
      <w:r>
        <w:rPr>
          <w:color w:val="000000" w:themeColor="text1"/>
          <w:u w:color="000000" w:themeColor="text1"/>
        </w:rPr>
        <w:t>a U.S. Navy h</w:t>
      </w:r>
      <w:r w:rsidRPr="002558D4">
        <w:rPr>
          <w:color w:val="000000" w:themeColor="text1"/>
          <w:u w:color="000000" w:themeColor="text1"/>
        </w:rPr>
        <w:t xml:space="preserve">ospital </w:t>
      </w:r>
      <w:r>
        <w:rPr>
          <w:color w:val="000000" w:themeColor="text1"/>
          <w:u w:color="000000" w:themeColor="text1"/>
        </w:rPr>
        <w:t>c</w:t>
      </w:r>
      <w:r w:rsidRPr="002558D4">
        <w:rPr>
          <w:color w:val="000000" w:themeColor="text1"/>
          <w:u w:color="000000" w:themeColor="text1"/>
        </w:rPr>
        <w:t>orpsman</w:t>
      </w:r>
      <w:r>
        <w:rPr>
          <w:color w:val="000000" w:themeColor="text1"/>
          <w:u w:color="000000" w:themeColor="text1"/>
        </w:rPr>
        <w:t>;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558D4">
        <w:rPr>
          <w:color w:val="000000" w:themeColor="text1"/>
          <w:u w:color="000000" w:themeColor="text1"/>
        </w:rPr>
        <w:t>Dr. Schmidt</w:t>
      </w:r>
      <w:r w:rsidRPr="007214AF">
        <w:rPr>
          <w:color w:val="000000" w:themeColor="text1"/>
          <w:u w:color="000000" w:themeColor="text1"/>
        </w:rPr>
        <w:t>’</w:t>
      </w:r>
      <w:r>
        <w:rPr>
          <w:color w:val="000000" w:themeColor="text1"/>
          <w:u w:color="000000" w:themeColor="text1"/>
        </w:rPr>
        <w:t xml:space="preserve">s service </w:t>
      </w:r>
      <w:r w:rsidRPr="002558D4">
        <w:rPr>
          <w:color w:val="000000" w:themeColor="text1"/>
          <w:u w:color="000000" w:themeColor="text1"/>
        </w:rPr>
        <w:t>o</w:t>
      </w:r>
      <w:r>
        <w:rPr>
          <w:color w:val="000000" w:themeColor="text1"/>
          <w:u w:color="000000" w:themeColor="text1"/>
        </w:rPr>
        <w:t>ver the past thirty</w:t>
      </w:r>
      <w:r>
        <w:rPr>
          <w:color w:val="000000" w:themeColor="text1"/>
          <w:u w:color="000000" w:themeColor="text1"/>
        </w:rPr>
        <w:noBreakHyphen/>
        <w:t>seven years</w:t>
      </w:r>
      <w:r w:rsidRPr="002558D4">
        <w:rPr>
          <w:color w:val="000000" w:themeColor="text1"/>
          <w:u w:color="000000" w:themeColor="text1"/>
        </w:rPr>
        <w:t xml:space="preserve"> and the passion he has displayed while treating </w:t>
      </w:r>
      <w:r>
        <w:rPr>
          <w:color w:val="000000" w:themeColor="text1"/>
          <w:u w:color="000000" w:themeColor="text1"/>
        </w:rPr>
        <w:t>South Carolina</w:t>
      </w:r>
      <w:r w:rsidRPr="007214AF">
        <w:rPr>
          <w:color w:val="000000" w:themeColor="text1"/>
          <w:u w:color="000000" w:themeColor="text1"/>
        </w:rPr>
        <w:t>’</w:t>
      </w:r>
      <w:r>
        <w:rPr>
          <w:color w:val="000000" w:themeColor="text1"/>
          <w:u w:color="000000" w:themeColor="text1"/>
        </w:rPr>
        <w:t>s</w:t>
      </w:r>
      <w:r w:rsidRPr="002558D4">
        <w:rPr>
          <w:color w:val="000000" w:themeColor="text1"/>
          <w:u w:color="000000" w:themeColor="text1"/>
        </w:rPr>
        <w:t xml:space="preserve"> critically ill children ha</w:t>
      </w:r>
      <w:r>
        <w:rPr>
          <w:color w:val="000000" w:themeColor="text1"/>
          <w:u w:color="000000" w:themeColor="text1"/>
        </w:rPr>
        <w:t>ve</w:t>
      </w:r>
      <w:r w:rsidRPr="002558D4">
        <w:rPr>
          <w:color w:val="000000" w:themeColor="text1"/>
          <w:u w:color="000000" w:themeColor="text1"/>
        </w:rPr>
        <w:t xml:space="preserve"> been exemplary. </w:t>
      </w:r>
      <w:r w:rsidR="00C44583">
        <w:rPr>
          <w:color w:val="000000" w:themeColor="text1"/>
          <w:u w:color="000000" w:themeColor="text1"/>
        </w:rPr>
        <w:t xml:space="preserve"> </w:t>
      </w:r>
      <w:r w:rsidRPr="002558D4">
        <w:rPr>
          <w:color w:val="000000" w:themeColor="text1"/>
          <w:u w:color="000000" w:themeColor="text1"/>
        </w:rPr>
        <w:t xml:space="preserve">His determination to </w:t>
      </w:r>
      <w:r>
        <w:rPr>
          <w:color w:val="000000" w:themeColor="text1"/>
          <w:u w:color="000000" w:themeColor="text1"/>
        </w:rPr>
        <w:t>di</w:t>
      </w:r>
      <w:r w:rsidRPr="002558D4">
        <w:rPr>
          <w:color w:val="000000" w:themeColor="text1"/>
          <w:u w:color="000000" w:themeColor="text1"/>
        </w:rPr>
        <w:t xml:space="preserve">scover innovative techniques for </w:t>
      </w:r>
      <w:r>
        <w:rPr>
          <w:color w:val="000000" w:themeColor="text1"/>
          <w:u w:color="000000" w:themeColor="text1"/>
        </w:rPr>
        <w:t xml:space="preserve">the </w:t>
      </w:r>
      <w:r w:rsidRPr="002558D4">
        <w:rPr>
          <w:color w:val="000000" w:themeColor="text1"/>
          <w:u w:color="000000" w:themeColor="text1"/>
        </w:rPr>
        <w:t>treatment</w:t>
      </w:r>
      <w:r>
        <w:rPr>
          <w:color w:val="000000" w:themeColor="text1"/>
          <w:u w:color="000000" w:themeColor="text1"/>
        </w:rPr>
        <w:t xml:space="preserve"> of these c</w:t>
      </w:r>
      <w:r w:rsidRPr="002558D4">
        <w:rPr>
          <w:color w:val="000000" w:themeColor="text1"/>
          <w:u w:color="000000" w:themeColor="text1"/>
        </w:rPr>
        <w:t xml:space="preserve">hildren has earned him the love and respect of </w:t>
      </w:r>
      <w:r>
        <w:rPr>
          <w:color w:val="000000" w:themeColor="text1"/>
          <w:u w:color="000000" w:themeColor="text1"/>
        </w:rPr>
        <w:t xml:space="preserve">all who know him. </w:t>
      </w:r>
      <w:r w:rsidR="00C44583">
        <w:rPr>
          <w:color w:val="000000" w:themeColor="text1"/>
          <w:u w:color="000000" w:themeColor="text1"/>
        </w:rPr>
        <w:t xml:space="preserve"> </w:t>
      </w:r>
      <w:r>
        <w:rPr>
          <w:color w:val="000000" w:themeColor="text1"/>
          <w:u w:color="000000" w:themeColor="text1"/>
        </w:rPr>
        <w:t>To</w:t>
      </w:r>
      <w:r>
        <w:rPr>
          <w:color w:val="000000" w:themeColor="text1"/>
        </w:rPr>
        <w:t xml:space="preserve"> recognize Dr. Schmidt for his many years of service, the SCCHC will host a luncheon in his honor on May 3, 2018, at which time he also will receive the Order of the Palmetto, the highest civilian award granted by the State of South Carolina;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299"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grateful for the legacy of excellence Dr. Schmidt has bestowed on the people of South Carolina, the </w:t>
      </w:r>
      <w:r>
        <w:t>House of Representatives</w:t>
      </w:r>
      <w:r>
        <w:rPr>
          <w:color w:val="000000" w:themeColor="text1"/>
        </w:rPr>
        <w:t xml:space="preserve"> is pleased that, although he has retired from the SCCHC and other groups, he will continue to serve in various ways in the days ahead</w:t>
      </w:r>
      <w:r w:rsidR="00DB7299">
        <w:t>.  Now, therefore,</w:t>
      </w: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E6" w:rsidRDefault="00DB7299"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A67E6">
        <w:t xml:space="preserve"> the members of the South Carolina House of Representatives, by this resolution, honor Greenville</w:t>
      </w:r>
      <w:r w:rsidR="00DA67E6" w:rsidRPr="007214AF">
        <w:t>’</w:t>
      </w:r>
      <w:r w:rsidR="00DA67E6">
        <w:t>s William F. Schmidt III, M.D., Ph.D., a director and founding member of the South Carolina Children</w:t>
      </w:r>
      <w:r w:rsidR="00DA67E6" w:rsidRPr="007214AF">
        <w:t>’</w:t>
      </w:r>
      <w:r w:rsidR="00DA67E6">
        <w:t>s Hospital Collaborative, upon the occasion of his recent retirement from the organization, commend him for his many years of dedicated service as a medical professional, and wish him happiness and fulfillment in all his future endeavors.</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299"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William F. Schmidt III.</w:t>
      </w:r>
    </w:p>
    <w:p w:rsidR="00BA73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1C6F" w:rsidRDefault="00601C6F" w:rsidP="00601C6F">
      <w:pPr>
        <w:suppressAutoHyphens/>
      </w:pPr>
    </w:p>
    <w:sectPr w:rsidR="00601C6F" w:rsidSect="00601C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83" w:rsidRDefault="00C44583" w:rsidP="009F0C77">
      <w:r>
        <w:separator/>
      </w:r>
    </w:p>
  </w:endnote>
  <w:endnote w:type="continuationSeparator" w:id="0">
    <w:p w:rsidR="00C44583" w:rsidRDefault="00C44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104945-98F2-43D5-B28C-AF1E57187302}"/>
    <w:embedBold r:id="rId2" w:fontKey="{361BEBDA-497F-43B8-83D2-4C7AE8121655}"/>
  </w:font>
  <w:font w:name="Calibri">
    <w:panose1 w:val="020F0502020204030204"/>
    <w:charset w:val="00"/>
    <w:family w:val="swiss"/>
    <w:pitch w:val="variable"/>
    <w:sig w:usb0="E00002FF" w:usb1="4000ACFF" w:usb2="00000001" w:usb3="00000000" w:csb0="0000019F" w:csb1="00000000"/>
    <w:embedRegular r:id="rId3" w:fontKey="{EBF52911-78DF-439C-94E7-8F5C8D9A9F23}"/>
  </w:font>
  <w:font w:name="Segoe UI">
    <w:panose1 w:val="020B0502040204020203"/>
    <w:charset w:val="00"/>
    <w:family w:val="swiss"/>
    <w:pitch w:val="variable"/>
    <w:sig w:usb0="E10022FF" w:usb1="C000E47F" w:usb2="00000029" w:usb3="00000000" w:csb0="000001DF" w:csb1="00000000"/>
    <w:embedRegular r:id="rId4" w:fontKey="{25FBF1FD-63F5-4021-9D37-8DA7303B46C8}"/>
  </w:font>
  <w:font w:name="Cambria">
    <w:panose1 w:val="02040503050406030204"/>
    <w:charset w:val="00"/>
    <w:family w:val="roman"/>
    <w:pitch w:val="variable"/>
    <w:sig w:usb0="E00002FF" w:usb1="400004FF" w:usb2="00000000" w:usb3="00000000" w:csb0="0000019F" w:csb1="00000000"/>
    <w:embedRegular r:id="rId5" w:fontKey="{E9AD2031-7621-4A7F-AA70-F11F8585B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C6F" w:rsidRPr="000C3756" w:rsidRDefault="00601C6F" w:rsidP="000C3756">
    <w:pPr>
      <w:pStyle w:val="Footer"/>
      <w:tabs>
        <w:tab w:val="clear" w:pos="4680"/>
        <w:tab w:val="clear" w:pos="9360"/>
        <w:tab w:val="center" w:pos="2995"/>
      </w:tabs>
      <w:spacing w:before="120"/>
    </w:pPr>
    <w:r>
      <w:t>[5257]</w:t>
    </w:r>
    <w:r>
      <w:tab/>
    </w:r>
    <w:r>
      <w:fldChar w:fldCharType="begin"/>
    </w:r>
    <w:r>
      <w:instrText xml:space="preserve"> PAGE  \* MERGEFORMAT </w:instrText>
    </w:r>
    <w:r>
      <w:fldChar w:fldCharType="separate"/>
    </w:r>
    <w:r w:rsidR="00EC68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83" w:rsidRDefault="00C44583" w:rsidP="009F0C77">
      <w:r>
        <w:separator/>
      </w:r>
    </w:p>
  </w:footnote>
  <w:footnote w:type="continuationSeparator" w:id="0">
    <w:p w:rsidR="00C44583" w:rsidRDefault="00C44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7WAB18"/>
    <w:docVar w:name="CoverBillType" w:val="r"/>
    <w:docVar w:name="DocPath" w:val="L:\Council\bills\GM\25207WAB18.DOCX"/>
    <w:docVar w:name="dvBillNumber" w:val="5257"/>
    <w:docVar w:name="dvBillNumberPrefix" w:val="H. "/>
    <w:docVar w:name="dvOriginalBody" w:val="House"/>
    <w:docVar w:name="dvSteno" w:val="GM"/>
    <w:docVar w:name="NameofBody" w:val="h"/>
    <w:docVar w:name="vGroup2" w:val="Council"/>
  </w:docVars>
  <w:rsids>
    <w:rsidRoot w:val="00DB7299"/>
    <w:rsid w:val="00011869"/>
    <w:rsid w:val="00015CD6"/>
    <w:rsid w:val="00065DB8"/>
    <w:rsid w:val="000C3756"/>
    <w:rsid w:val="000E0100"/>
    <w:rsid w:val="000E1785"/>
    <w:rsid w:val="000F40FA"/>
    <w:rsid w:val="001035F1"/>
    <w:rsid w:val="0010776B"/>
    <w:rsid w:val="00133E66"/>
    <w:rsid w:val="001435A3"/>
    <w:rsid w:val="00146ED3"/>
    <w:rsid w:val="00151044"/>
    <w:rsid w:val="001D08F2"/>
    <w:rsid w:val="001D3A58"/>
    <w:rsid w:val="001D525B"/>
    <w:rsid w:val="001D7F4F"/>
    <w:rsid w:val="001F40D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C6F"/>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ACB"/>
    <w:rsid w:val="00A72BCD"/>
    <w:rsid w:val="00A741D9"/>
    <w:rsid w:val="00A833AB"/>
    <w:rsid w:val="00A9741D"/>
    <w:rsid w:val="00AC34A2"/>
    <w:rsid w:val="00AD1C9A"/>
    <w:rsid w:val="00AD4B17"/>
    <w:rsid w:val="00B412D4"/>
    <w:rsid w:val="00B804B5"/>
    <w:rsid w:val="00BA7355"/>
    <w:rsid w:val="00BE3C22"/>
    <w:rsid w:val="00C0345E"/>
    <w:rsid w:val="00C31C95"/>
    <w:rsid w:val="00C3483A"/>
    <w:rsid w:val="00C44583"/>
    <w:rsid w:val="00C74E9D"/>
    <w:rsid w:val="00C826DD"/>
    <w:rsid w:val="00C82FD3"/>
    <w:rsid w:val="00C92819"/>
    <w:rsid w:val="00CC6B7B"/>
    <w:rsid w:val="00CD2089"/>
    <w:rsid w:val="00D73A67"/>
    <w:rsid w:val="00D970A9"/>
    <w:rsid w:val="00DA67E6"/>
    <w:rsid w:val="00DB7299"/>
    <w:rsid w:val="00DF3845"/>
    <w:rsid w:val="00E41911"/>
    <w:rsid w:val="00E44B57"/>
    <w:rsid w:val="00E92EEF"/>
    <w:rsid w:val="00EC688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EFA18-6326-48DB-9D7E-DEF95CBF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583"/>
    <w:rPr>
      <w:rFonts w:ascii="Segoe UI" w:eastAsia="Times New Roman" w:hAnsi="Segoe UI" w:cs="Segoe UI"/>
      <w:sz w:val="18"/>
      <w:szCs w:val="18"/>
    </w:rPr>
  </w:style>
  <w:style w:type="character" w:styleId="Hyperlink">
    <w:name w:val="Hyperlink"/>
    <w:basedOn w:val="DefaultParagraphFont"/>
    <w:uiPriority w:val="99"/>
    <w:unhideWhenUsed/>
    <w:rsid w:val="00601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7&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57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BB75-2380-4171-BDE4-F0E6E0654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733</Words>
  <Characters>4085</Characters>
  <Application>Microsoft Office Word</Application>
  <DocSecurity>0</DocSecurity>
  <Lines>121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5257: Dr. William F. Schmidt III - South Carolina Legislature Online</dc:title>
  <dc:creator>Gail Pinckney Moore</dc:creator>
  <cp:lastModifiedBy>S Volk</cp:lastModifiedBy>
  <cp:revision>2</cp:revision>
  <cp:lastPrinted>2018-04-13T13:56:00Z</cp:lastPrinted>
  <dcterms:created xsi:type="dcterms:W3CDTF">2018-04-20T16:45:00Z</dcterms:created>
  <dcterms:modified xsi:type="dcterms:W3CDTF">2018-04-20T16:45:00Z</dcterms:modified>
</cp:coreProperties>
</file>