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E91" w:rsidRDefault="00516E91" w:rsidP="00516E91">
      <w:pPr>
        <w:widowControl w:val="0"/>
        <w:jc w:val="center"/>
      </w:pPr>
      <w:r w:rsidRPr="00516E91">
        <w:rPr>
          <w:b/>
        </w:rPr>
        <w:t>South Carolina General Assembly</w:t>
      </w:r>
    </w:p>
    <w:p w:rsidR="00516E91" w:rsidRDefault="00516E91" w:rsidP="00516E91">
      <w:pPr>
        <w:widowControl w:val="0"/>
        <w:jc w:val="center"/>
      </w:pPr>
      <w:r>
        <w:t>122nd Session, 2017-2018</w:t>
      </w:r>
    </w:p>
    <w:p w:rsidR="00516E91" w:rsidRDefault="00516E91" w:rsidP="00516E91">
      <w:pPr>
        <w:widowControl w:val="0"/>
        <w:jc w:val="left"/>
      </w:pPr>
    </w:p>
    <w:p w:rsidR="00516E91" w:rsidRDefault="00516E91" w:rsidP="00516E91">
      <w:pPr>
        <w:widowControl w:val="0"/>
        <w:jc w:val="left"/>
        <w:rPr>
          <w:b/>
        </w:rPr>
      </w:pPr>
      <w:r w:rsidRPr="00516E91">
        <w:rPr>
          <w:b/>
        </w:rPr>
        <w:t>H. 5335</w:t>
      </w:r>
    </w:p>
    <w:p w:rsidR="00516E91" w:rsidRDefault="00516E91" w:rsidP="00516E91">
      <w:pPr>
        <w:widowControl w:val="0"/>
        <w:jc w:val="left"/>
        <w:rPr>
          <w:b/>
        </w:rPr>
      </w:pPr>
    </w:p>
    <w:p w:rsidR="00516E91" w:rsidRDefault="00516E91" w:rsidP="00516E91">
      <w:pPr>
        <w:widowControl w:val="0"/>
        <w:jc w:val="left"/>
      </w:pPr>
      <w:r w:rsidRPr="00516E91">
        <w:rPr>
          <w:b/>
        </w:rPr>
        <w:t>STATUS INFORMATION</w:t>
      </w:r>
    </w:p>
    <w:p w:rsidR="00516E91" w:rsidRDefault="00516E91" w:rsidP="00516E91">
      <w:pPr>
        <w:widowControl w:val="0"/>
        <w:jc w:val="left"/>
      </w:pPr>
    </w:p>
    <w:p w:rsidR="00516E91" w:rsidRDefault="00516E91" w:rsidP="00516E91">
      <w:pPr>
        <w:widowControl w:val="0"/>
        <w:jc w:val="left"/>
      </w:pPr>
      <w:r>
        <w:t>House Resolution</w:t>
      </w:r>
    </w:p>
    <w:p w:rsidR="00516E91" w:rsidRDefault="00516E91" w:rsidP="00516E91">
      <w:pPr>
        <w:widowControl w:val="0"/>
        <w:jc w:val="left"/>
      </w:pPr>
      <w:r>
        <w:t>Sponsors: Reps. Rutherford, Bales, Ballentine, Bernstein, Brawley, Douglas, Finlay, Hart, Howard, McEachern, Thigpen, Alexander, Allison, Anderson, Anthony, Arrington, Atkinson, Atwater, Bamberg, Bannister, Bennett, Blackwell, Bowers, Bradley, Brown, Bryant, Burns, Caskey, Chumley, Clary, Clemmons, Clyburn, Cobb</w:t>
      </w:r>
      <w:r>
        <w:noBreakHyphen/>
        <w:t>Hunter, Cogswell, Cole, Collins, Crawford, Crosby, Daning, Davis, Delleney, Dillard, Duckworth, Elliott, Erickson, Felder, Forrest, Forrester, Fry, Funderburk, Gagnon, Gilliard, Govan, Hamilton, Hardee, Hayes, Henderson, Henderson</w:t>
      </w:r>
      <w:r>
        <w:noBreakHyphen/>
        <w:t>Myers, Henegan, Herbkersman, Hewitt, Hill, Hiott, Hixon, Hosey, Huggins, Jefferson, Johnson, Jordan, King, Kirby, Knight, Loftis, Long, Lowe, Lucas, Mace, Mack, Magnuson, Martin, McCoy, McCravy, McGinnis, McKnight, D.C. Moss, V.S. Moss, Murphy, B. Newton, W. Newton, Norrell, Ott, Parks, Pendarvis, Pitts, Pope, Putnam, Ridgeway, M. Rivers, S. Rivers, Robinson</w:t>
      </w:r>
      <w:r>
        <w:noBreakHyphen/>
        <w:t>Simpson, Sandifer, Simrill, G.M. Smith, G.R. Smith, Sottile, Spires, Stavrinakis, Stringer, Tallon, Taylor, Thayer, Toole, Trantham, Weeks, West, Wheeler, White, Whitmire, Williams, Willis, Young and Yow</w:t>
      </w:r>
    </w:p>
    <w:p w:rsidR="00516E91" w:rsidRDefault="00516E91" w:rsidP="00516E91">
      <w:pPr>
        <w:widowControl w:val="0"/>
        <w:jc w:val="left"/>
      </w:pPr>
      <w:r>
        <w:t>Document Path: l:\council\bills\rt\17378zw18.docx</w:t>
      </w:r>
    </w:p>
    <w:p w:rsidR="00516E91" w:rsidRDefault="00516E91" w:rsidP="00516E91">
      <w:pPr>
        <w:widowControl w:val="0"/>
        <w:jc w:val="left"/>
      </w:pPr>
    </w:p>
    <w:p w:rsidR="00516E91" w:rsidRDefault="00516E91" w:rsidP="00516E91">
      <w:pPr>
        <w:widowControl w:val="0"/>
        <w:jc w:val="left"/>
      </w:pPr>
      <w:r>
        <w:t>Introduced in the House on April 26, 2018</w:t>
      </w:r>
    </w:p>
    <w:p w:rsidR="00516E91" w:rsidRDefault="00516E91" w:rsidP="00516E91">
      <w:pPr>
        <w:widowControl w:val="0"/>
        <w:jc w:val="left"/>
      </w:pPr>
      <w:r>
        <w:t>Adopted by the House on April 26, 2018</w:t>
      </w:r>
    </w:p>
    <w:p w:rsidR="00516E91" w:rsidRDefault="00516E91" w:rsidP="00516E91">
      <w:pPr>
        <w:widowControl w:val="0"/>
        <w:jc w:val="left"/>
      </w:pPr>
    </w:p>
    <w:p w:rsidR="00516E91" w:rsidRDefault="00516E91" w:rsidP="00516E91">
      <w:pPr>
        <w:widowControl w:val="0"/>
        <w:jc w:val="left"/>
      </w:pPr>
      <w:r>
        <w:t xml:space="preserve">Summary: </w:t>
      </w:r>
      <w:r w:rsidR="008B3AF9">
        <w:t>James E. Smith, Jr.</w:t>
      </w:r>
    </w:p>
    <w:p w:rsidR="00516E91" w:rsidRDefault="00516E91" w:rsidP="00516E91">
      <w:pPr>
        <w:widowControl w:val="0"/>
        <w:jc w:val="left"/>
      </w:pPr>
    </w:p>
    <w:p w:rsidR="00516E91" w:rsidRDefault="00516E91" w:rsidP="00516E91">
      <w:pPr>
        <w:widowControl w:val="0"/>
        <w:jc w:val="left"/>
      </w:pPr>
    </w:p>
    <w:p w:rsidR="00516E91" w:rsidRDefault="00516E91" w:rsidP="00516E91">
      <w:pPr>
        <w:widowControl w:val="0"/>
        <w:tabs>
          <w:tab w:val="center" w:pos="590"/>
          <w:tab w:val="center" w:pos="1440"/>
          <w:tab w:val="left" w:pos="1872"/>
          <w:tab w:val="left" w:pos="9187"/>
        </w:tabs>
        <w:jc w:val="left"/>
      </w:pPr>
      <w:r w:rsidRPr="00516E91">
        <w:rPr>
          <w:b/>
        </w:rPr>
        <w:t>HISTORY OF LEGISLATIVE ACTIONS</w:t>
      </w:r>
    </w:p>
    <w:p w:rsidR="00516E91" w:rsidRDefault="00516E91" w:rsidP="00516E91">
      <w:pPr>
        <w:widowControl w:val="0"/>
        <w:tabs>
          <w:tab w:val="center" w:pos="590"/>
          <w:tab w:val="center" w:pos="1440"/>
          <w:tab w:val="left" w:pos="1872"/>
          <w:tab w:val="left" w:pos="9187"/>
        </w:tabs>
        <w:jc w:val="left"/>
      </w:pPr>
    </w:p>
    <w:p w:rsidR="00516E91" w:rsidRPr="00516E91" w:rsidRDefault="00516E91" w:rsidP="00516E91">
      <w:pPr>
        <w:widowControl w:val="0"/>
        <w:tabs>
          <w:tab w:val="center" w:pos="590"/>
          <w:tab w:val="center" w:pos="1440"/>
          <w:tab w:val="left" w:pos="1872"/>
          <w:tab w:val="left" w:pos="9187"/>
        </w:tabs>
        <w:jc w:val="left"/>
      </w:pPr>
      <w:r w:rsidRPr="00516E91">
        <w:rPr>
          <w:u w:val="single"/>
        </w:rPr>
        <w:tab/>
        <w:t>Date</w:t>
      </w:r>
      <w:r w:rsidRPr="00516E91">
        <w:rPr>
          <w:u w:val="single"/>
        </w:rPr>
        <w:tab/>
        <w:t>Body</w:t>
      </w:r>
      <w:r w:rsidRPr="00516E91">
        <w:rPr>
          <w:u w:val="single"/>
        </w:rPr>
        <w:tab/>
        <w:t>Action Description with journal page number</w:t>
      </w:r>
      <w:r w:rsidRPr="00516E91">
        <w:rPr>
          <w:u w:val="single"/>
        </w:rPr>
        <w:tab/>
      </w:r>
    </w:p>
    <w:p w:rsidR="00911206" w:rsidRDefault="00911206" w:rsidP="00911206">
      <w:pPr>
        <w:widowControl w:val="0"/>
        <w:tabs>
          <w:tab w:val="right" w:pos="1008"/>
          <w:tab w:val="left" w:pos="1152"/>
          <w:tab w:val="left" w:pos="1872"/>
          <w:tab w:val="left" w:pos="9187"/>
        </w:tabs>
        <w:ind w:left="2088" w:hanging="2088"/>
        <w:jc w:val="left"/>
      </w:pPr>
      <w:r>
        <w:tab/>
        <w:t>4/26/2018</w:t>
      </w:r>
      <w:r>
        <w:tab/>
        <w:t>House</w:t>
      </w:r>
      <w:r>
        <w:tab/>
      </w:r>
      <w:r w:rsidRPr="000C77DB">
        <w:t>Introduced and adopted (</w:t>
      </w:r>
      <w:hyperlink r:id="rId7" w:history="1">
        <w:r w:rsidRPr="000C77DB">
          <w:rPr>
            <w:rStyle w:val="Hyperlink"/>
          </w:rPr>
          <w:t>House Journal</w:t>
        </w:r>
        <w:r w:rsidRPr="000C77DB">
          <w:rPr>
            <w:rStyle w:val="Hyperlink"/>
          </w:rPr>
          <w:noBreakHyphen/>
          <w:t>page 88</w:t>
        </w:r>
      </w:hyperlink>
      <w:r w:rsidRPr="000C77DB">
        <w:t>)</w:t>
      </w:r>
    </w:p>
    <w:p w:rsidR="00911206" w:rsidRDefault="00911206" w:rsidP="00911206">
      <w:pPr>
        <w:widowControl w:val="0"/>
        <w:tabs>
          <w:tab w:val="right" w:pos="1008"/>
          <w:tab w:val="left" w:pos="1152"/>
          <w:tab w:val="left" w:pos="1872"/>
          <w:tab w:val="left" w:pos="9187"/>
        </w:tabs>
        <w:ind w:left="2088" w:hanging="2088"/>
        <w:jc w:val="left"/>
      </w:pPr>
      <w:r>
        <w:tab/>
        <w:t>5/2/2018</w:t>
      </w:r>
      <w:r>
        <w:tab/>
      </w:r>
      <w:r>
        <w:tab/>
      </w:r>
      <w:r w:rsidRPr="000C77DB">
        <w:t>Scrivener's error corrected</w:t>
      </w:r>
    </w:p>
    <w:p w:rsidR="00911206" w:rsidRDefault="00911206" w:rsidP="00911206">
      <w:pPr>
        <w:widowControl w:val="0"/>
        <w:tabs>
          <w:tab w:val="right" w:pos="1008"/>
          <w:tab w:val="left" w:pos="1152"/>
          <w:tab w:val="left" w:pos="1872"/>
          <w:tab w:val="left" w:pos="9187"/>
        </w:tabs>
        <w:ind w:left="2088" w:hanging="2088"/>
        <w:jc w:val="left"/>
      </w:pPr>
    </w:p>
    <w:p w:rsidR="00516E91" w:rsidRDefault="00516E91" w:rsidP="00516E9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16E91">
          <w:rPr>
            <w:rStyle w:val="Hyperlink"/>
          </w:rPr>
          <w:t>legislative information</w:t>
        </w:r>
      </w:hyperlink>
      <w:r>
        <w:t xml:space="preserve"> at the website</w:t>
      </w:r>
    </w:p>
    <w:p w:rsidR="00516E91" w:rsidRDefault="00516E91" w:rsidP="00516E91">
      <w:pPr>
        <w:widowControl w:val="0"/>
        <w:tabs>
          <w:tab w:val="right" w:pos="1008"/>
          <w:tab w:val="left" w:pos="1152"/>
          <w:tab w:val="left" w:pos="1872"/>
          <w:tab w:val="left" w:pos="9187"/>
        </w:tabs>
        <w:ind w:left="2088" w:hanging="2088"/>
        <w:jc w:val="left"/>
      </w:pPr>
    </w:p>
    <w:p w:rsidR="00516E91" w:rsidRPr="00516E91" w:rsidRDefault="00516E91" w:rsidP="00516E91">
      <w:pPr>
        <w:widowControl w:val="0"/>
        <w:tabs>
          <w:tab w:val="right" w:pos="1008"/>
          <w:tab w:val="left" w:pos="1152"/>
          <w:tab w:val="left" w:pos="1872"/>
          <w:tab w:val="left" w:pos="9187"/>
        </w:tabs>
        <w:ind w:left="2088" w:hanging="2088"/>
        <w:jc w:val="left"/>
      </w:pPr>
    </w:p>
    <w:p w:rsidR="00516E91" w:rsidRDefault="00516E91" w:rsidP="00516E91">
      <w:r w:rsidRPr="00516E91">
        <w:rPr>
          <w:b/>
        </w:rPr>
        <w:t>VERSIONS OF THIS BILL</w:t>
      </w:r>
    </w:p>
    <w:p w:rsidR="00516E91" w:rsidRDefault="00516E91" w:rsidP="00516E91"/>
    <w:p w:rsidR="00516E91" w:rsidRDefault="004A2EEB" w:rsidP="00516E91">
      <w:hyperlink r:id="rId9" w:history="1">
        <w:r w:rsidR="00516E91">
          <w:rPr>
            <w:rStyle w:val="Hyperlink"/>
          </w:rPr>
          <w:t>4/26/2018</w:t>
        </w:r>
      </w:hyperlink>
    </w:p>
    <w:p w:rsidR="00516E91" w:rsidRDefault="004A2EEB" w:rsidP="00516E91">
      <w:hyperlink r:id="rId10" w:history="1">
        <w:r w:rsidR="00BE6495" w:rsidRPr="00BE6495">
          <w:rPr>
            <w:rStyle w:val="Hyperlink"/>
          </w:rPr>
          <w:t>5/2/2018</w:t>
        </w:r>
      </w:hyperlink>
    </w:p>
    <w:p w:rsidR="00BE6495" w:rsidRDefault="00BE6495" w:rsidP="00516E91"/>
    <w:p w:rsidR="00516E91" w:rsidRDefault="00516E91" w:rsidP="00516E91">
      <w:pPr>
        <w:sectPr w:rsidR="00516E91" w:rsidSect="00516E91">
          <w:pgSz w:w="12240" w:h="15840" w:code="1"/>
          <w:pgMar w:top="1080" w:right="1440" w:bottom="1080" w:left="1440" w:header="720" w:footer="720" w:gutter="0"/>
          <w:cols w:space="720"/>
          <w:noEndnote/>
          <w:docGrid w:linePitch="360"/>
        </w:sectPr>
      </w:pPr>
    </w:p>
    <w:p w:rsidR="00BE6495" w:rsidRDefault="00BE64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495" w:rsidRDefault="00BE64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495" w:rsidRDefault="00BE64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495" w:rsidRDefault="00BE64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495" w:rsidRDefault="00BE64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495" w:rsidRDefault="00BE64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495" w:rsidRDefault="00BE64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495" w:rsidRDefault="00BE64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495" w:rsidRPr="00325348" w:rsidRDefault="00BE6495" w:rsidP="0036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BE6495" w:rsidRDefault="00BE649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495" w:rsidRPr="008151C5" w:rsidRDefault="00BE6495"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151C5">
        <w:rPr>
          <w:color w:val="000000" w:themeColor="text1"/>
          <w:u w:color="000000" w:themeColor="text1"/>
        </w:rPr>
        <w:t>TO RECOGNIZE AND COMMEND THE HONORABLE</w:t>
      </w:r>
      <w:r w:rsidRPr="008151C5">
        <w:rPr>
          <w:b/>
          <w:color w:val="000000" w:themeColor="text1"/>
          <w:u w:color="000000" w:themeColor="text1"/>
        </w:rPr>
        <w:t xml:space="preserve"> </w:t>
      </w:r>
      <w:r>
        <w:rPr>
          <w:color w:val="000000" w:themeColor="text1"/>
          <w:u w:color="000000" w:themeColor="text1"/>
        </w:rPr>
        <w:t>JAMES E. SMITH, JR.,</w:t>
      </w:r>
      <w:r w:rsidRPr="008151C5">
        <w:rPr>
          <w:color w:val="000000" w:themeColor="text1"/>
          <w:u w:color="000000" w:themeColor="text1"/>
        </w:rPr>
        <w:t xml:space="preserve"> OF </w:t>
      </w:r>
      <w:r>
        <w:rPr>
          <w:color w:val="000000" w:themeColor="text1"/>
          <w:u w:color="000000" w:themeColor="text1"/>
        </w:rPr>
        <w:t>RICHLAND</w:t>
      </w:r>
      <w:r w:rsidRPr="008151C5">
        <w:rPr>
          <w:color w:val="000000" w:themeColor="text1"/>
          <w:u w:color="000000" w:themeColor="text1"/>
        </w:rPr>
        <w:t xml:space="preserve"> COUNTY FOR HIS DEDICATED SERVICE IN THE HOUSE OF REPRESENTATIVES ON BEHALF OF</w:t>
      </w:r>
      <w:r>
        <w:rPr>
          <w:color w:val="000000" w:themeColor="text1"/>
          <w:u w:color="000000" w:themeColor="text1"/>
        </w:rPr>
        <w:t xml:space="preserve"> HIS CONSTITUENTS AND THE CITIZENS OF SOUTH CAROLINA</w:t>
      </w:r>
      <w:r w:rsidRPr="008151C5">
        <w:rPr>
          <w:color w:val="000000" w:themeColor="text1"/>
          <w:u w:color="000000" w:themeColor="text1"/>
        </w:rPr>
        <w:t xml:space="preserve"> AND TO WISH HIM MUCH SUCCESS AND HAPPINESS IN ALL HIS FUTURE ENDEAVORS. </w:t>
      </w:r>
    </w:p>
    <w:p w:rsidR="00BE6495" w:rsidRDefault="00BE6495"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6495" w:rsidRPr="008151C5" w:rsidRDefault="00BE6495"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the members of the South Carolina House of Representatives learned with sincere regret that </w:t>
      </w:r>
      <w:r>
        <w:rPr>
          <w:color w:val="000000" w:themeColor="text1"/>
          <w:u w:color="000000" w:themeColor="text1"/>
        </w:rPr>
        <w:t>Representative James E. Smith, Jr.,</w:t>
      </w:r>
      <w:r w:rsidRPr="008151C5">
        <w:rPr>
          <w:color w:val="000000" w:themeColor="text1"/>
          <w:u w:color="000000" w:themeColor="text1"/>
        </w:rPr>
        <w:t xml:space="preserve"> will depart from the House of Representatives at the conclusion of his current term; and </w:t>
      </w:r>
    </w:p>
    <w:p w:rsidR="00BE6495" w:rsidRDefault="00BE6495"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6495" w:rsidRPr="008151C5" w:rsidRDefault="00BE6495"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born in </w:t>
      </w:r>
      <w:r>
        <w:rPr>
          <w:color w:val="000000" w:themeColor="text1"/>
          <w:u w:color="000000" w:themeColor="text1"/>
        </w:rPr>
        <w:t>Columbia on September 9, 1967, to James E., Sr., and Nina Nelson Smith,</w:t>
      </w:r>
      <w:r w:rsidRPr="008151C5">
        <w:rPr>
          <w:color w:val="000000" w:themeColor="text1"/>
          <w:u w:color="000000" w:themeColor="text1"/>
        </w:rPr>
        <w:t xml:space="preserve"> he earned a </w:t>
      </w:r>
      <w:r>
        <w:rPr>
          <w:color w:val="000000" w:themeColor="text1"/>
          <w:u w:color="000000" w:themeColor="text1"/>
        </w:rPr>
        <w:t xml:space="preserve">bachelor of arts degree </w:t>
      </w:r>
      <w:r w:rsidRPr="008151C5">
        <w:rPr>
          <w:color w:val="000000" w:themeColor="text1"/>
          <w:u w:color="000000" w:themeColor="text1"/>
        </w:rPr>
        <w:t xml:space="preserve">from </w:t>
      </w:r>
      <w:r>
        <w:rPr>
          <w:color w:val="000000" w:themeColor="text1"/>
          <w:u w:color="000000" w:themeColor="text1"/>
        </w:rPr>
        <w:t>the University of South Carolina</w:t>
      </w:r>
      <w:r w:rsidRPr="008151C5">
        <w:rPr>
          <w:color w:val="000000" w:themeColor="text1"/>
          <w:u w:color="000000" w:themeColor="text1"/>
        </w:rPr>
        <w:t xml:space="preserve"> in </w:t>
      </w:r>
      <w:r>
        <w:rPr>
          <w:color w:val="000000" w:themeColor="text1"/>
          <w:u w:color="000000" w:themeColor="text1"/>
        </w:rPr>
        <w:t>1990</w:t>
      </w:r>
      <w:r w:rsidRPr="008151C5">
        <w:rPr>
          <w:color w:val="000000" w:themeColor="text1"/>
          <w:u w:color="000000" w:themeColor="text1"/>
        </w:rPr>
        <w:t xml:space="preserve"> and </w:t>
      </w:r>
      <w:r>
        <w:rPr>
          <w:color w:val="000000" w:themeColor="text1"/>
          <w:u w:color="000000" w:themeColor="text1"/>
        </w:rPr>
        <w:t>a juris doctorate degree in 1995</w:t>
      </w:r>
      <w:r w:rsidRPr="008151C5">
        <w:rPr>
          <w:color w:val="000000" w:themeColor="text1"/>
          <w:u w:color="000000" w:themeColor="text1"/>
        </w:rPr>
        <w:t xml:space="preserve">; and </w:t>
      </w:r>
    </w:p>
    <w:p w:rsidR="00BE6495" w:rsidRDefault="00BE6495"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6495" w:rsidRDefault="00BE6495"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in the patriotic tradition of a Palmetto son, he served in the United States </w:t>
      </w:r>
      <w:r>
        <w:rPr>
          <w:color w:val="000000" w:themeColor="text1"/>
          <w:u w:color="000000" w:themeColor="text1"/>
        </w:rPr>
        <w:t>Army Reserve from January 1996 until August 1998, as a Judge Advocate General</w:t>
      </w:r>
      <w:r w:rsidRPr="00997334">
        <w:rPr>
          <w:color w:val="000000" w:themeColor="text1"/>
          <w:u w:color="000000" w:themeColor="text1"/>
        </w:rPr>
        <w:t>’</w:t>
      </w:r>
      <w:r>
        <w:rPr>
          <w:color w:val="000000" w:themeColor="text1"/>
          <w:u w:color="000000" w:themeColor="text1"/>
        </w:rPr>
        <w:t>s Corps officer. He then transferred to the South Carolina Army National Guard (SCARNG) in 1998, serving in the same role; and</w:t>
      </w:r>
    </w:p>
    <w:p w:rsidR="00BE6495" w:rsidRDefault="00BE6495"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6495" w:rsidRDefault="00BE6495"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shortly after the tragic September 11 attacks, he visited the site of the event. The evidence of the destruction drove Major Smith to resign his commission and enlist as an infantryman, despite having to then complete Basic Training, Officer Candidacy School (OCS), and the Infantry Officer Basic Course (IOBC). He excelled, finishing as the number one graduate of his Basic Training class against recruits nearly twenty years his junior and in the top of his class at both OCS and IOBC; and</w:t>
      </w:r>
    </w:p>
    <w:p w:rsidR="00BE6495" w:rsidRDefault="00BE6495"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6495" w:rsidRDefault="00BE6495"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February 2007, he deployed to Afghanistan with SCARNG</w:t>
      </w:r>
      <w:r w:rsidRPr="00997334">
        <w:rPr>
          <w:color w:val="000000" w:themeColor="text1"/>
          <w:u w:color="000000" w:themeColor="text1"/>
        </w:rPr>
        <w:t>’</w:t>
      </w:r>
      <w:r>
        <w:rPr>
          <w:color w:val="000000" w:themeColor="text1"/>
          <w:u w:color="000000" w:themeColor="text1"/>
        </w:rPr>
        <w:t>s 218</w:t>
      </w:r>
      <w:r w:rsidRPr="00997334">
        <w:rPr>
          <w:color w:val="000000" w:themeColor="text1"/>
          <w:u w:color="000000" w:themeColor="text1"/>
          <w:vertAlign w:val="superscript"/>
        </w:rPr>
        <w:t>th</w:t>
      </w:r>
      <w:r>
        <w:rPr>
          <w:color w:val="000000" w:themeColor="text1"/>
          <w:u w:color="000000" w:themeColor="text1"/>
        </w:rPr>
        <w:t xml:space="preserve"> Brigade Combat Team as an infantry officer in Operation Enduring Freedom. He served as a combat advisor to the Afghan National Security Forces in remote areas of southern Afghanistan. He was selected to be one of the first Police Mentor Team Chiefs for an Afghan National Police (ANP) District Headquarters in one of Afghanistan</w:t>
      </w:r>
      <w:r w:rsidRPr="00997334">
        <w:rPr>
          <w:color w:val="000000" w:themeColor="text1"/>
          <w:u w:color="000000" w:themeColor="text1"/>
        </w:rPr>
        <w:t>’</w:t>
      </w:r>
      <w:r>
        <w:rPr>
          <w:color w:val="000000" w:themeColor="text1"/>
          <w:u w:color="000000" w:themeColor="text1"/>
        </w:rPr>
        <w:t>s most infamously dangerous provinces; and</w:t>
      </w:r>
    </w:p>
    <w:p w:rsidR="00BE6495" w:rsidRDefault="00BE6495"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6495" w:rsidRPr="008151C5" w:rsidRDefault="00BE6495"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 this tour, he received the Bronze Star Medal, Combat Infantryman Badge, and the Purple Heart. He remains a member of the SCARNG with the rank of Major;</w:t>
      </w:r>
      <w:r w:rsidRPr="008151C5">
        <w:rPr>
          <w:color w:val="000000" w:themeColor="text1"/>
          <w:u w:color="000000" w:themeColor="text1"/>
        </w:rPr>
        <w:t xml:space="preserve"> and </w:t>
      </w:r>
    </w:p>
    <w:p w:rsidR="00BE6495" w:rsidRDefault="00BE6495"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6495" w:rsidRPr="008151C5" w:rsidRDefault="00BE6495"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Where</w:t>
      </w:r>
      <w:r>
        <w:rPr>
          <w:color w:val="000000" w:themeColor="text1"/>
          <w:u w:color="000000" w:themeColor="text1"/>
        </w:rPr>
        <w:t>as, he married his beloved wife, Mary Kirkland Thomas, on February 9, 1991, and together they have four treasured children, James Emerson III, Thomas Bridges, Paul Bradford, and Shannon Elizabeth</w:t>
      </w:r>
      <w:r w:rsidRPr="008151C5">
        <w:rPr>
          <w:color w:val="000000" w:themeColor="text1"/>
          <w:u w:color="000000" w:themeColor="text1"/>
        </w:rPr>
        <w:t xml:space="preserve">; and </w:t>
      </w:r>
    </w:p>
    <w:p w:rsidR="00BE6495" w:rsidRDefault="00BE6495"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6495" w:rsidRPr="008151C5" w:rsidRDefault="00BE6495"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w:t>
      </w:r>
      <w:r>
        <w:rPr>
          <w:color w:val="000000" w:themeColor="text1"/>
          <w:u w:color="000000" w:themeColor="text1"/>
        </w:rPr>
        <w:t>he is an active member of Trinity Episcopal Cathedral and Church of the Apostles. Furthermore, he founded his law firm, James E. Smith, Jr., P.A., in 1995, which is now located in historic Columbia’s “Shannon Smith Stuckey House” and named in memory of his beloved sister.  The firm provides representation to people in South Carolina, North Carolina, and Georgia, offering legal help to injured individuals, including members of the military, in addition to class action lawsuits, business law, and litigation services. He is also the President and CEO of The Congaree Group, LLC; and</w:t>
      </w:r>
    </w:p>
    <w:p w:rsidR="00BE6495" w:rsidRDefault="00BE6495"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6495" w:rsidRPr="008151C5" w:rsidRDefault="00BE6495"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he has faithfully served the citizens of District </w:t>
      </w:r>
      <w:r>
        <w:rPr>
          <w:color w:val="000000" w:themeColor="text1"/>
          <w:u w:color="000000" w:themeColor="text1"/>
        </w:rPr>
        <w:t>72</w:t>
      </w:r>
      <w:r w:rsidRPr="008151C5">
        <w:rPr>
          <w:color w:val="000000" w:themeColor="text1"/>
          <w:u w:color="000000" w:themeColor="text1"/>
        </w:rPr>
        <w:t xml:space="preserve"> in the House of Representatives since </w:t>
      </w:r>
      <w:r>
        <w:rPr>
          <w:color w:val="000000" w:themeColor="text1"/>
          <w:u w:color="000000" w:themeColor="text1"/>
        </w:rPr>
        <w:t>1997,</w:t>
      </w:r>
      <w:r w:rsidRPr="008151C5">
        <w:rPr>
          <w:color w:val="000000" w:themeColor="text1"/>
          <w:u w:color="000000" w:themeColor="text1"/>
        </w:rPr>
        <w:t xml:space="preserve"> during which time he has served on the </w:t>
      </w:r>
      <w:r>
        <w:rPr>
          <w:color w:val="000000" w:themeColor="text1"/>
          <w:u w:color="000000" w:themeColor="text1"/>
        </w:rPr>
        <w:t>Judiciary</w:t>
      </w:r>
      <w:r w:rsidRPr="008151C5">
        <w:rPr>
          <w:color w:val="000000" w:themeColor="text1"/>
          <w:u w:color="000000" w:themeColor="text1"/>
        </w:rPr>
        <w:t xml:space="preserve"> Committee; and </w:t>
      </w:r>
    </w:p>
    <w:p w:rsidR="00BE6495" w:rsidRDefault="00BE6495"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6495" w:rsidRPr="008151C5" w:rsidRDefault="00BE6495"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the members of the House of Representatives will miss the keen and impassioned service that </w:t>
      </w:r>
      <w:r>
        <w:rPr>
          <w:color w:val="000000" w:themeColor="text1"/>
          <w:u w:color="000000" w:themeColor="text1"/>
        </w:rPr>
        <w:t>Mr. Smith,</w:t>
      </w:r>
      <w:r w:rsidRPr="008151C5">
        <w:rPr>
          <w:color w:val="000000" w:themeColor="text1"/>
          <w:u w:color="000000" w:themeColor="text1"/>
        </w:rPr>
        <w:t xml:space="preserve"> their friend and colleague, has given to the House of Representatives, and hope that he will enjoy deep fulfillment in the years to come. Now, therefore, </w:t>
      </w:r>
    </w:p>
    <w:p w:rsidR="00BE6495" w:rsidRDefault="00BE6495"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6495" w:rsidRPr="008151C5" w:rsidRDefault="00BE6495"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Be it resolved by the House of Representatives: </w:t>
      </w:r>
    </w:p>
    <w:p w:rsidR="00BE6495" w:rsidRDefault="00BE6495"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6495" w:rsidRPr="008151C5" w:rsidRDefault="00BE6495"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That the members of the South Carolina House of Representatives, by this resolution, recognize and commend the Honorable</w:t>
      </w:r>
      <w:r w:rsidRPr="008151C5">
        <w:rPr>
          <w:b/>
          <w:color w:val="000000" w:themeColor="text1"/>
          <w:u w:color="000000" w:themeColor="text1"/>
        </w:rPr>
        <w:t xml:space="preserve"> </w:t>
      </w:r>
      <w:r>
        <w:rPr>
          <w:color w:val="000000" w:themeColor="text1"/>
          <w:u w:color="000000" w:themeColor="text1"/>
        </w:rPr>
        <w:t>James E. Smith, Jr., of Richland</w:t>
      </w:r>
      <w:r w:rsidRPr="008151C5">
        <w:rPr>
          <w:color w:val="000000" w:themeColor="text1"/>
          <w:u w:color="000000" w:themeColor="text1"/>
        </w:rPr>
        <w:t xml:space="preserve"> County for his dedicated service in the House of Representatives on behalf of</w:t>
      </w:r>
      <w:r>
        <w:rPr>
          <w:color w:val="000000" w:themeColor="text1"/>
          <w:u w:color="000000" w:themeColor="text1"/>
        </w:rPr>
        <w:t xml:space="preserve"> his constituents and the citizens of South Carolina</w:t>
      </w:r>
      <w:r w:rsidRPr="008151C5">
        <w:rPr>
          <w:color w:val="000000" w:themeColor="text1"/>
          <w:u w:color="000000" w:themeColor="text1"/>
        </w:rPr>
        <w:t xml:space="preserve"> and wish him much success and happiness in all his future endeavors. </w:t>
      </w:r>
    </w:p>
    <w:p w:rsidR="00BE6495" w:rsidRDefault="00BE6495"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6495" w:rsidRPr="008151C5" w:rsidRDefault="00BE6495"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Be it further resolved that a copy of this resolution be presented to the Honorable </w:t>
      </w:r>
      <w:r>
        <w:rPr>
          <w:color w:val="000000" w:themeColor="text1"/>
          <w:u w:color="000000" w:themeColor="text1"/>
        </w:rPr>
        <w:t>James E. Smith, Jr.</w:t>
      </w:r>
    </w:p>
    <w:p w:rsidR="00BE6495" w:rsidRDefault="00BE6495" w:rsidP="00CD6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16E91" w:rsidRDefault="00516E91" w:rsidP="00BE6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16E91" w:rsidSect="006934D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3F8" w:rsidRDefault="008873F8" w:rsidP="009F0C77">
      <w:r>
        <w:separator/>
      </w:r>
    </w:p>
  </w:endnote>
  <w:endnote w:type="continuationSeparator" w:id="0">
    <w:p w:rsidR="008873F8" w:rsidRDefault="008873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8E78725-500D-45EE-A7BC-3F42F4A2E3FE}"/>
    <w:embedBold r:id="rId2" w:fontKey="{D754A3AD-CFA6-40AA-A46F-A8E00DE824EE}"/>
  </w:font>
  <w:font w:name="Calibri">
    <w:panose1 w:val="020F0502020204030204"/>
    <w:charset w:val="00"/>
    <w:family w:val="swiss"/>
    <w:pitch w:val="variable"/>
    <w:sig w:usb0="E00002FF" w:usb1="4000ACFF" w:usb2="00000001" w:usb3="00000000" w:csb0="0000019F" w:csb1="00000000"/>
    <w:embedRegular r:id="rId3" w:fontKey="{7EB2F9B0-F08D-4EE1-B53C-5B5A1EF60BA3}"/>
  </w:font>
  <w:font w:name="Segoe UI">
    <w:panose1 w:val="020B0502040204020203"/>
    <w:charset w:val="00"/>
    <w:family w:val="swiss"/>
    <w:pitch w:val="variable"/>
    <w:sig w:usb0="E10022FF" w:usb1="C000E47F" w:usb2="00000029" w:usb3="00000000" w:csb0="000001DF" w:csb1="00000000"/>
    <w:embedRegular r:id="rId4" w:fontKey="{FA863B6B-2798-4D12-AC24-037C37ED8882}"/>
  </w:font>
  <w:font w:name="Cambria">
    <w:panose1 w:val="02040503050406030204"/>
    <w:charset w:val="00"/>
    <w:family w:val="roman"/>
    <w:pitch w:val="variable"/>
    <w:sig w:usb0="E00002FF" w:usb1="400004FF" w:usb2="00000000" w:usb3="00000000" w:csb0="0000019F" w:csb1="00000000"/>
    <w:embedRegular r:id="rId5" w:fontKey="{9276FE32-0421-4E67-B9C5-9144D7BC05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EEA" w:rsidRPr="00367A5A" w:rsidRDefault="00367A5A" w:rsidP="00367A5A">
    <w:pPr>
      <w:pStyle w:val="Footer"/>
      <w:tabs>
        <w:tab w:val="clear" w:pos="4680"/>
        <w:tab w:val="clear" w:pos="9360"/>
        <w:tab w:val="center" w:pos="2995"/>
      </w:tabs>
      <w:spacing w:before="120"/>
    </w:pPr>
    <w:r>
      <w:t>[5335]</w:t>
    </w:r>
    <w:r>
      <w:tab/>
    </w:r>
    <w:r>
      <w:fldChar w:fldCharType="begin"/>
    </w:r>
    <w:r>
      <w:instrText xml:space="preserve"> PAGE  \* MERGEFORMAT </w:instrText>
    </w:r>
    <w:r>
      <w:fldChar w:fldCharType="separate"/>
    </w:r>
    <w:r w:rsidR="0091120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3F8" w:rsidRDefault="008873F8" w:rsidP="009F0C77">
      <w:r>
        <w:separator/>
      </w:r>
    </w:p>
  </w:footnote>
  <w:footnote w:type="continuationSeparator" w:id="0">
    <w:p w:rsidR="008873F8" w:rsidRDefault="008873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78ZW18"/>
    <w:docVar w:name="CoverBillType" w:val="r"/>
    <w:docVar w:name="DocPath" w:val="L:\Council\bills\RT\17378ZW18.DOCX"/>
    <w:docVar w:name="dvBillNumber" w:val="5335"/>
    <w:docVar w:name="dvBillNumberPrefix" w:val="H. "/>
    <w:docVar w:name="dvOriginalBody" w:val="House"/>
    <w:docVar w:name="dvSteno" w:val="RT"/>
    <w:docVar w:name="NameofBody" w:val="h"/>
    <w:docVar w:name="vGroup2" w:val="Council"/>
  </w:docVars>
  <w:rsids>
    <w:rsidRoot w:val="002F15A5"/>
    <w:rsid w:val="00011869"/>
    <w:rsid w:val="00015CD6"/>
    <w:rsid w:val="00022AD7"/>
    <w:rsid w:val="000E0100"/>
    <w:rsid w:val="000E1785"/>
    <w:rsid w:val="000F40FA"/>
    <w:rsid w:val="001035F1"/>
    <w:rsid w:val="0010776B"/>
    <w:rsid w:val="0011190A"/>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2B9E"/>
    <w:rsid w:val="002B2B1A"/>
    <w:rsid w:val="002E5912"/>
    <w:rsid w:val="002F15A5"/>
    <w:rsid w:val="00301B21"/>
    <w:rsid w:val="00303784"/>
    <w:rsid w:val="00325348"/>
    <w:rsid w:val="0032732C"/>
    <w:rsid w:val="00336AD0"/>
    <w:rsid w:val="00347338"/>
    <w:rsid w:val="00367A5A"/>
    <w:rsid w:val="0037079A"/>
    <w:rsid w:val="003C4DAB"/>
    <w:rsid w:val="003D01E8"/>
    <w:rsid w:val="003E5288"/>
    <w:rsid w:val="003F6D79"/>
    <w:rsid w:val="0041760A"/>
    <w:rsid w:val="00417C01"/>
    <w:rsid w:val="004403BD"/>
    <w:rsid w:val="00451EEA"/>
    <w:rsid w:val="004558F4"/>
    <w:rsid w:val="00461441"/>
    <w:rsid w:val="004809EE"/>
    <w:rsid w:val="004E7D54"/>
    <w:rsid w:val="00516E91"/>
    <w:rsid w:val="005273C6"/>
    <w:rsid w:val="00530A69"/>
    <w:rsid w:val="00545593"/>
    <w:rsid w:val="00556EBF"/>
    <w:rsid w:val="00577C6C"/>
    <w:rsid w:val="005A62FE"/>
    <w:rsid w:val="005B17F4"/>
    <w:rsid w:val="005C2FE2"/>
    <w:rsid w:val="005E2BC9"/>
    <w:rsid w:val="00605102"/>
    <w:rsid w:val="006215AA"/>
    <w:rsid w:val="006913C9"/>
    <w:rsid w:val="0069470D"/>
    <w:rsid w:val="006D58AA"/>
    <w:rsid w:val="00734F00"/>
    <w:rsid w:val="00783087"/>
    <w:rsid w:val="007A70AE"/>
    <w:rsid w:val="00803CE6"/>
    <w:rsid w:val="00811CDE"/>
    <w:rsid w:val="008362E8"/>
    <w:rsid w:val="0085786E"/>
    <w:rsid w:val="00863194"/>
    <w:rsid w:val="008873F8"/>
    <w:rsid w:val="008A1768"/>
    <w:rsid w:val="008A489F"/>
    <w:rsid w:val="008B3AF9"/>
    <w:rsid w:val="008C5B6A"/>
    <w:rsid w:val="008F0F33"/>
    <w:rsid w:val="008F4429"/>
    <w:rsid w:val="00911206"/>
    <w:rsid w:val="0094021A"/>
    <w:rsid w:val="00997334"/>
    <w:rsid w:val="009A2C5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4E24"/>
    <w:rsid w:val="00B412D4"/>
    <w:rsid w:val="00BE3C22"/>
    <w:rsid w:val="00BE6495"/>
    <w:rsid w:val="00C0345E"/>
    <w:rsid w:val="00C31C95"/>
    <w:rsid w:val="00C3483A"/>
    <w:rsid w:val="00C74E9D"/>
    <w:rsid w:val="00C826DD"/>
    <w:rsid w:val="00C82FD3"/>
    <w:rsid w:val="00C92819"/>
    <w:rsid w:val="00CC6B7B"/>
    <w:rsid w:val="00CD2089"/>
    <w:rsid w:val="00CD6B42"/>
    <w:rsid w:val="00D73A67"/>
    <w:rsid w:val="00D970A9"/>
    <w:rsid w:val="00DB5093"/>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2C3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37621C-E869-486C-A8B6-311F4F85D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2C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2C50"/>
    <w:rPr>
      <w:rFonts w:ascii="Segoe UI" w:eastAsia="Times New Roman" w:hAnsi="Segoe UI" w:cs="Segoe UI"/>
      <w:sz w:val="18"/>
      <w:szCs w:val="18"/>
    </w:rPr>
  </w:style>
  <w:style w:type="character" w:styleId="Hyperlink">
    <w:name w:val="Hyperlink"/>
    <w:basedOn w:val="DefaultParagraphFont"/>
    <w:uiPriority w:val="99"/>
    <w:unhideWhenUsed/>
    <w:rsid w:val="00516E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35&amp;session=122&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4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335_20180502.docx" TargetMode="External"/><Relationship Id="rId4" Type="http://schemas.openxmlformats.org/officeDocument/2006/relationships/webSettings" Target="webSettings.xml"/><Relationship Id="rId9" Type="http://schemas.openxmlformats.org/officeDocument/2006/relationships/hyperlink" Target="file:///p:\pprever\2017-18\5335_201804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68545-0E45-4033-9B7E-22B129897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9FD1041E.dotm</Template>
  <TotalTime>0</TotalTime>
  <Pages>3</Pages>
  <Words>917</Words>
  <Characters>4948</Characters>
  <Application>Microsoft Office Word</Application>
  <DocSecurity>0</DocSecurity>
  <Lines>170</Lines>
  <Paragraphs>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5335: James E. Smith, Jr. - South Carolina Legislature Online</dc:title>
  <dc:creator>Rebecca Turner</dc:creator>
  <cp:lastModifiedBy>S Volk</cp:lastModifiedBy>
  <cp:revision>2</cp:revision>
  <cp:lastPrinted>2018-04-10T16:55:00Z</cp:lastPrinted>
  <dcterms:created xsi:type="dcterms:W3CDTF">2018-05-02T21:21:00Z</dcterms:created>
  <dcterms:modified xsi:type="dcterms:W3CDTF">2018-05-02T21:21:00Z</dcterms:modified>
</cp:coreProperties>
</file>