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67C" w:rsidRDefault="00BD267C" w:rsidP="00BD267C">
      <w:pPr>
        <w:widowControl w:val="0"/>
        <w:jc w:val="center"/>
      </w:pPr>
      <w:r w:rsidRPr="00BD267C">
        <w:rPr>
          <w:b/>
        </w:rPr>
        <w:t>South Carolina General Assembly</w:t>
      </w:r>
    </w:p>
    <w:p w:rsidR="00BD267C" w:rsidRDefault="00BD267C" w:rsidP="00BD267C">
      <w:pPr>
        <w:widowControl w:val="0"/>
        <w:jc w:val="center"/>
      </w:pPr>
      <w:r>
        <w:t>122nd Session, 2017-2018</w:t>
      </w:r>
    </w:p>
    <w:p w:rsidR="00BD267C" w:rsidRDefault="00BD267C" w:rsidP="00BD267C">
      <w:pPr>
        <w:widowControl w:val="0"/>
      </w:pPr>
    </w:p>
    <w:p w:rsidR="00BD267C" w:rsidRDefault="00BD267C" w:rsidP="00BD267C">
      <w:pPr>
        <w:widowControl w:val="0"/>
        <w:rPr>
          <w:b/>
        </w:rPr>
      </w:pPr>
      <w:r w:rsidRPr="00BD267C">
        <w:rPr>
          <w:b/>
        </w:rPr>
        <w:t>S.</w:t>
      </w:r>
      <w:r>
        <w:rPr>
          <w:b/>
        </w:rPr>
        <w:t xml:space="preserve"> </w:t>
      </w:r>
      <w:r w:rsidRPr="00BD267C">
        <w:rPr>
          <w:b/>
        </w:rPr>
        <w:t>596</w:t>
      </w:r>
    </w:p>
    <w:p w:rsidR="00BD267C" w:rsidRDefault="00BD267C" w:rsidP="00BD267C">
      <w:pPr>
        <w:widowControl w:val="0"/>
        <w:rPr>
          <w:b/>
        </w:rPr>
      </w:pPr>
    </w:p>
    <w:p w:rsidR="00BD267C" w:rsidRDefault="00BD267C" w:rsidP="00BD267C">
      <w:pPr>
        <w:widowControl w:val="0"/>
      </w:pPr>
      <w:r w:rsidRPr="00BD267C">
        <w:rPr>
          <w:b/>
        </w:rPr>
        <w:t>STATUS INFORMATION</w:t>
      </w:r>
    </w:p>
    <w:p w:rsidR="00BD267C" w:rsidRDefault="00BD267C" w:rsidP="00BD267C">
      <w:pPr>
        <w:widowControl w:val="0"/>
      </w:pPr>
    </w:p>
    <w:p w:rsidR="00BD267C" w:rsidRDefault="00BD267C" w:rsidP="00BD267C">
      <w:pPr>
        <w:widowControl w:val="0"/>
      </w:pPr>
      <w:r>
        <w:t>Joint Resolution</w:t>
      </w:r>
    </w:p>
    <w:p w:rsidR="00BD267C" w:rsidRDefault="00D86801" w:rsidP="00BD267C">
      <w:pPr>
        <w:widowControl w:val="0"/>
      </w:pPr>
      <w:r>
        <w:t>Sponsors: Senators Peeler, Nicholson, Sheheen and Gambrell</w:t>
      </w:r>
    </w:p>
    <w:p w:rsidR="00BD267C" w:rsidRDefault="00BD267C" w:rsidP="00BD267C">
      <w:pPr>
        <w:widowControl w:val="0"/>
      </w:pPr>
      <w:r>
        <w:t>Document Path: l:\s-res\hsp\001dlh .kmm.hsp.docx</w:t>
      </w:r>
    </w:p>
    <w:p w:rsidR="00BD267C" w:rsidRDefault="00BD267C" w:rsidP="00BD267C">
      <w:pPr>
        <w:widowControl w:val="0"/>
      </w:pPr>
    </w:p>
    <w:p w:rsidR="008F47C5" w:rsidRDefault="008F47C5" w:rsidP="00BD267C">
      <w:pPr>
        <w:widowControl w:val="0"/>
      </w:pPr>
      <w:r>
        <w:t>Introduced in the Senate on March 29, 2017</w:t>
      </w:r>
    </w:p>
    <w:p w:rsidR="008F47C5" w:rsidRDefault="008F47C5" w:rsidP="00BD267C">
      <w:pPr>
        <w:widowControl w:val="0"/>
      </w:pPr>
      <w:r>
        <w:t>Introduced in the House on April 18, 2017</w:t>
      </w:r>
    </w:p>
    <w:p w:rsidR="008F47C5" w:rsidRDefault="008F47C5" w:rsidP="00BD267C">
      <w:pPr>
        <w:widowControl w:val="0"/>
      </w:pPr>
      <w:r>
        <w:t>Last Amended on May 10, 2018</w:t>
      </w:r>
    </w:p>
    <w:p w:rsidR="008F47C5" w:rsidRDefault="008F47C5" w:rsidP="00BD267C">
      <w:pPr>
        <w:widowControl w:val="0"/>
      </w:pPr>
      <w:r>
        <w:t>Currently residing in the Senate</w:t>
      </w:r>
    </w:p>
    <w:p w:rsidR="008F47C5" w:rsidRDefault="008F47C5" w:rsidP="00BD267C">
      <w:pPr>
        <w:widowControl w:val="0"/>
      </w:pPr>
    </w:p>
    <w:p w:rsidR="00BD267C" w:rsidRDefault="00BD267C" w:rsidP="00BD267C">
      <w:pPr>
        <w:widowControl w:val="0"/>
      </w:pPr>
      <w:r>
        <w:t xml:space="preserve">Summary: </w:t>
      </w:r>
      <w:r w:rsidR="00D040C5">
        <w:t>John De La Howe School Board of Trustees</w:t>
      </w:r>
    </w:p>
    <w:p w:rsidR="00BD267C" w:rsidRDefault="00BD267C" w:rsidP="00BD267C">
      <w:pPr>
        <w:widowControl w:val="0"/>
      </w:pPr>
    </w:p>
    <w:p w:rsidR="00BD267C" w:rsidRDefault="00BD267C" w:rsidP="00BD267C">
      <w:pPr>
        <w:widowControl w:val="0"/>
      </w:pPr>
    </w:p>
    <w:p w:rsidR="00BD267C" w:rsidRDefault="00BD267C" w:rsidP="00BD267C">
      <w:pPr>
        <w:widowControl w:val="0"/>
        <w:tabs>
          <w:tab w:val="center" w:pos="590"/>
          <w:tab w:val="center" w:pos="1440"/>
          <w:tab w:val="left" w:pos="1872"/>
          <w:tab w:val="left" w:pos="9187"/>
        </w:tabs>
      </w:pPr>
      <w:r w:rsidRPr="00BD267C">
        <w:rPr>
          <w:b/>
        </w:rPr>
        <w:t>HISTORY OF LEGISLATIVE ACTIONS</w:t>
      </w:r>
    </w:p>
    <w:p w:rsidR="00BD267C" w:rsidRDefault="00BD267C" w:rsidP="00BD267C">
      <w:pPr>
        <w:widowControl w:val="0"/>
        <w:tabs>
          <w:tab w:val="center" w:pos="590"/>
          <w:tab w:val="center" w:pos="1440"/>
          <w:tab w:val="left" w:pos="1872"/>
          <w:tab w:val="left" w:pos="9187"/>
        </w:tabs>
      </w:pPr>
    </w:p>
    <w:p w:rsidR="00BD267C" w:rsidRPr="00BD267C" w:rsidRDefault="00BD267C" w:rsidP="00BD267C">
      <w:pPr>
        <w:widowControl w:val="0"/>
        <w:tabs>
          <w:tab w:val="center" w:pos="590"/>
          <w:tab w:val="center" w:pos="1440"/>
          <w:tab w:val="left" w:pos="1872"/>
          <w:tab w:val="left" w:pos="9187"/>
        </w:tabs>
      </w:pPr>
      <w:r w:rsidRPr="00BD267C">
        <w:rPr>
          <w:u w:val="single"/>
        </w:rPr>
        <w:tab/>
        <w:t>Date</w:t>
      </w:r>
      <w:r w:rsidRPr="00BD267C">
        <w:rPr>
          <w:u w:val="single"/>
        </w:rPr>
        <w:tab/>
        <w:t>Body</w:t>
      </w:r>
      <w:r w:rsidRPr="00BD267C">
        <w:rPr>
          <w:u w:val="single"/>
        </w:rPr>
        <w:tab/>
        <w:t>Action Description with journal page number</w:t>
      </w:r>
      <w:r w:rsidRPr="00BD267C">
        <w:rPr>
          <w:u w:val="single"/>
        </w:rPr>
        <w:tab/>
      </w:r>
    </w:p>
    <w:p w:rsidR="008F47C5" w:rsidRDefault="008F47C5" w:rsidP="008F47C5">
      <w:pPr>
        <w:widowControl w:val="0"/>
        <w:tabs>
          <w:tab w:val="right" w:pos="1008"/>
          <w:tab w:val="left" w:pos="1152"/>
          <w:tab w:val="left" w:pos="1872"/>
          <w:tab w:val="left" w:pos="9187"/>
        </w:tabs>
        <w:ind w:left="2088" w:hanging="2088"/>
      </w:pPr>
      <w:r>
        <w:tab/>
        <w:t>3/29/2017</w:t>
      </w:r>
      <w:r>
        <w:tab/>
        <w:t>Senate</w:t>
      </w:r>
      <w:r>
        <w:tab/>
      </w:r>
      <w:r w:rsidRPr="0088784C">
        <w:t>Introduced and read first time (</w:t>
      </w:r>
      <w:hyperlink r:id="rId6" w:history="1">
        <w:r w:rsidRPr="0088784C">
          <w:rPr>
            <w:rStyle w:val="Hyperlink"/>
          </w:rPr>
          <w:t>Senate Journal</w:t>
        </w:r>
        <w:r w:rsidRPr="0088784C">
          <w:rPr>
            <w:rStyle w:val="Hyperlink"/>
          </w:rPr>
          <w:noBreakHyphen/>
          <w:t>page 7</w:t>
        </w:r>
      </w:hyperlink>
      <w:r w:rsidRPr="0088784C">
        <w:t>)</w:t>
      </w:r>
    </w:p>
    <w:p w:rsidR="008F47C5" w:rsidRDefault="008F47C5" w:rsidP="008F47C5">
      <w:pPr>
        <w:widowControl w:val="0"/>
        <w:tabs>
          <w:tab w:val="right" w:pos="1008"/>
          <w:tab w:val="left" w:pos="1152"/>
          <w:tab w:val="left" w:pos="1872"/>
          <w:tab w:val="left" w:pos="9187"/>
        </w:tabs>
        <w:ind w:left="2088" w:hanging="2088"/>
      </w:pPr>
      <w:r>
        <w:tab/>
        <w:t>3/29/2017</w:t>
      </w:r>
      <w:r>
        <w:tab/>
        <w:t>Senate</w:t>
      </w:r>
      <w:r>
        <w:tab/>
      </w:r>
      <w:r w:rsidRPr="0088784C">
        <w:t>Ref</w:t>
      </w:r>
      <w:r>
        <w:t xml:space="preserve">erred to Committee on </w:t>
      </w:r>
      <w:r w:rsidRPr="0088784C">
        <w:rPr>
          <w:b/>
        </w:rPr>
        <w:t>Education</w:t>
      </w:r>
      <w:r>
        <w:t xml:space="preserve"> </w:t>
      </w:r>
      <w:r w:rsidRPr="0088784C">
        <w:t>(</w:t>
      </w:r>
      <w:hyperlink r:id="rId7" w:history="1">
        <w:r w:rsidRPr="0088784C">
          <w:rPr>
            <w:rStyle w:val="Hyperlink"/>
          </w:rPr>
          <w:t>Senate Journal</w:t>
        </w:r>
        <w:r w:rsidRPr="0088784C">
          <w:rPr>
            <w:rStyle w:val="Hyperlink"/>
          </w:rPr>
          <w:noBreakHyphen/>
          <w:t>page 7</w:t>
        </w:r>
      </w:hyperlink>
      <w:r w:rsidRPr="0088784C">
        <w:t>)</w:t>
      </w:r>
    </w:p>
    <w:p w:rsidR="008F47C5" w:rsidRDefault="008F47C5" w:rsidP="008F47C5">
      <w:pPr>
        <w:widowControl w:val="0"/>
        <w:tabs>
          <w:tab w:val="right" w:pos="1008"/>
          <w:tab w:val="left" w:pos="1152"/>
          <w:tab w:val="left" w:pos="1872"/>
          <w:tab w:val="left" w:pos="9187"/>
        </w:tabs>
        <w:ind w:left="2088" w:hanging="2088"/>
      </w:pPr>
      <w:r>
        <w:tab/>
        <w:t>4/5/2017</w:t>
      </w:r>
      <w:r>
        <w:tab/>
        <w:t>Senate</w:t>
      </w:r>
      <w:r>
        <w:tab/>
      </w:r>
      <w:r w:rsidRPr="0088784C">
        <w:t>Po</w:t>
      </w:r>
      <w:r>
        <w:t xml:space="preserve">lled out of committee </w:t>
      </w:r>
      <w:r w:rsidRPr="0088784C">
        <w:rPr>
          <w:b/>
        </w:rPr>
        <w:t>Education</w:t>
      </w:r>
      <w:r>
        <w:t xml:space="preserve"> </w:t>
      </w:r>
      <w:r w:rsidRPr="0088784C">
        <w:t>(</w:t>
      </w:r>
      <w:hyperlink r:id="rId8" w:history="1">
        <w:r w:rsidRPr="0088784C">
          <w:rPr>
            <w:rStyle w:val="Hyperlink"/>
          </w:rPr>
          <w:t>Senate Journal</w:t>
        </w:r>
        <w:r w:rsidRPr="0088784C">
          <w:rPr>
            <w:rStyle w:val="Hyperlink"/>
          </w:rPr>
          <w:noBreakHyphen/>
          <w:t>page 16</w:t>
        </w:r>
      </w:hyperlink>
      <w:r w:rsidRPr="0088784C">
        <w:t>)</w:t>
      </w:r>
    </w:p>
    <w:p w:rsidR="008F47C5" w:rsidRDefault="008F47C5" w:rsidP="008F47C5">
      <w:pPr>
        <w:widowControl w:val="0"/>
        <w:tabs>
          <w:tab w:val="right" w:pos="1008"/>
          <w:tab w:val="left" w:pos="1152"/>
          <w:tab w:val="left" w:pos="1872"/>
          <w:tab w:val="left" w:pos="9187"/>
        </w:tabs>
        <w:ind w:left="2088" w:hanging="2088"/>
      </w:pPr>
      <w:r>
        <w:tab/>
        <w:t>4/5/2017</w:t>
      </w:r>
      <w:r>
        <w:tab/>
        <w:t>Senate</w:t>
      </w:r>
      <w:r>
        <w:tab/>
      </w:r>
      <w:r w:rsidRPr="0088784C">
        <w:t>Commit</w:t>
      </w:r>
      <w:r>
        <w:t xml:space="preserve">tee report: Favorable </w:t>
      </w:r>
      <w:r w:rsidRPr="0088784C">
        <w:rPr>
          <w:b/>
        </w:rPr>
        <w:t>Education</w:t>
      </w:r>
      <w:r>
        <w:t xml:space="preserve"> </w:t>
      </w:r>
      <w:r w:rsidRPr="0088784C">
        <w:t>(</w:t>
      </w:r>
      <w:hyperlink r:id="rId9" w:history="1">
        <w:r w:rsidRPr="0088784C">
          <w:rPr>
            <w:rStyle w:val="Hyperlink"/>
          </w:rPr>
          <w:t>Senate Journal</w:t>
        </w:r>
        <w:r w:rsidRPr="0088784C">
          <w:rPr>
            <w:rStyle w:val="Hyperlink"/>
          </w:rPr>
          <w:noBreakHyphen/>
          <w:t>page 16</w:t>
        </w:r>
      </w:hyperlink>
      <w:r w:rsidRPr="0088784C">
        <w:t>)</w:t>
      </w:r>
    </w:p>
    <w:p w:rsidR="008F47C5" w:rsidRDefault="008F47C5" w:rsidP="008F47C5">
      <w:pPr>
        <w:widowControl w:val="0"/>
        <w:tabs>
          <w:tab w:val="right" w:pos="1008"/>
          <w:tab w:val="left" w:pos="1152"/>
          <w:tab w:val="left" w:pos="1872"/>
          <w:tab w:val="left" w:pos="9187"/>
        </w:tabs>
        <w:ind w:left="2088" w:hanging="2088"/>
      </w:pPr>
      <w:r>
        <w:tab/>
        <w:t>4/5/2017</w:t>
      </w:r>
      <w:r>
        <w:tab/>
        <w:t>Senate</w:t>
      </w:r>
      <w:r>
        <w:tab/>
      </w:r>
      <w:r w:rsidRPr="0088784C">
        <w:t>Amended (</w:t>
      </w:r>
      <w:hyperlink r:id="rId10" w:history="1">
        <w:r w:rsidRPr="0088784C">
          <w:rPr>
            <w:rStyle w:val="Hyperlink"/>
          </w:rPr>
          <w:t>Senate Journal</w:t>
        </w:r>
        <w:r w:rsidRPr="0088784C">
          <w:rPr>
            <w:rStyle w:val="Hyperlink"/>
          </w:rPr>
          <w:noBreakHyphen/>
          <w:t>page 16</w:t>
        </w:r>
      </w:hyperlink>
      <w:r w:rsidRPr="0088784C">
        <w:t>)</w:t>
      </w:r>
    </w:p>
    <w:p w:rsidR="008F47C5" w:rsidRDefault="008F47C5" w:rsidP="008F47C5">
      <w:pPr>
        <w:widowControl w:val="0"/>
        <w:tabs>
          <w:tab w:val="right" w:pos="1008"/>
          <w:tab w:val="left" w:pos="1152"/>
          <w:tab w:val="left" w:pos="1872"/>
          <w:tab w:val="left" w:pos="9187"/>
        </w:tabs>
        <w:ind w:left="2088" w:hanging="2088"/>
      </w:pPr>
      <w:r>
        <w:tab/>
        <w:t>4/5/2017</w:t>
      </w:r>
      <w:r>
        <w:tab/>
        <w:t>Senate</w:t>
      </w:r>
      <w:r>
        <w:tab/>
      </w:r>
      <w:r w:rsidRPr="0088784C">
        <w:t>Read second time (</w:t>
      </w:r>
      <w:hyperlink r:id="rId11" w:history="1">
        <w:r w:rsidRPr="0088784C">
          <w:rPr>
            <w:rStyle w:val="Hyperlink"/>
          </w:rPr>
          <w:t>Senate Journal</w:t>
        </w:r>
        <w:r w:rsidRPr="0088784C">
          <w:rPr>
            <w:rStyle w:val="Hyperlink"/>
          </w:rPr>
          <w:noBreakHyphen/>
          <w:t>page 17</w:t>
        </w:r>
      </w:hyperlink>
      <w:r w:rsidRPr="0088784C">
        <w:t>)</w:t>
      </w:r>
    </w:p>
    <w:p w:rsidR="008F47C5" w:rsidRDefault="008F47C5" w:rsidP="008F47C5">
      <w:pPr>
        <w:widowControl w:val="0"/>
        <w:tabs>
          <w:tab w:val="right" w:pos="1008"/>
          <w:tab w:val="left" w:pos="1152"/>
          <w:tab w:val="left" w:pos="1872"/>
          <w:tab w:val="left" w:pos="9187"/>
        </w:tabs>
        <w:ind w:left="2088" w:hanging="2088"/>
      </w:pPr>
      <w:r>
        <w:tab/>
        <w:t>4/5/2017</w:t>
      </w:r>
      <w:r>
        <w:tab/>
        <w:t>Senate</w:t>
      </w:r>
      <w:r>
        <w:tab/>
      </w:r>
      <w:r w:rsidRPr="0088784C">
        <w:t>Roll call Ayes</w:t>
      </w:r>
      <w:r>
        <w:noBreakHyphen/>
      </w:r>
      <w:r w:rsidRPr="0088784C">
        <w:t>43  Nays</w:t>
      </w:r>
      <w:r>
        <w:noBreakHyphen/>
      </w:r>
      <w:r w:rsidRPr="0088784C">
        <w:t>0 (</w:t>
      </w:r>
      <w:hyperlink r:id="rId12" w:history="1">
        <w:r w:rsidRPr="0088784C">
          <w:rPr>
            <w:rStyle w:val="Hyperlink"/>
          </w:rPr>
          <w:t>Senate Journal</w:t>
        </w:r>
        <w:r w:rsidRPr="0088784C">
          <w:rPr>
            <w:rStyle w:val="Hyperlink"/>
          </w:rPr>
          <w:noBreakHyphen/>
          <w:t>page 17</w:t>
        </w:r>
      </w:hyperlink>
      <w:r w:rsidRPr="0088784C">
        <w:t>)</w:t>
      </w:r>
    </w:p>
    <w:p w:rsidR="008F47C5" w:rsidRDefault="008F47C5" w:rsidP="008F47C5">
      <w:pPr>
        <w:widowControl w:val="0"/>
        <w:tabs>
          <w:tab w:val="right" w:pos="1008"/>
          <w:tab w:val="left" w:pos="1152"/>
          <w:tab w:val="left" w:pos="1872"/>
          <w:tab w:val="left" w:pos="9187"/>
        </w:tabs>
        <w:ind w:left="2088" w:hanging="2088"/>
      </w:pPr>
      <w:r>
        <w:tab/>
        <w:t>4/6/2017</w:t>
      </w:r>
      <w:r>
        <w:tab/>
      </w:r>
      <w:r>
        <w:tab/>
      </w:r>
      <w:r w:rsidRPr="0088784C">
        <w:t>Scrivener's error corrected</w:t>
      </w:r>
    </w:p>
    <w:p w:rsidR="008F47C5" w:rsidRDefault="008F47C5" w:rsidP="008F47C5">
      <w:pPr>
        <w:widowControl w:val="0"/>
        <w:tabs>
          <w:tab w:val="right" w:pos="1008"/>
          <w:tab w:val="left" w:pos="1152"/>
          <w:tab w:val="left" w:pos="1872"/>
          <w:tab w:val="left" w:pos="9187"/>
        </w:tabs>
        <w:ind w:left="2088" w:hanging="2088"/>
      </w:pPr>
      <w:r>
        <w:tab/>
        <w:t>4/6/2017</w:t>
      </w:r>
      <w:r>
        <w:tab/>
        <w:t>Senate</w:t>
      </w:r>
      <w:r>
        <w:tab/>
      </w:r>
      <w:r w:rsidRPr="0088784C">
        <w:t>Read</w:t>
      </w:r>
      <w:r>
        <w:t xml:space="preserve"> third time and sent to House </w:t>
      </w:r>
      <w:r w:rsidRPr="0088784C">
        <w:t>(</w:t>
      </w:r>
      <w:hyperlink r:id="rId13" w:history="1">
        <w:r w:rsidRPr="0088784C">
          <w:rPr>
            <w:rStyle w:val="Hyperlink"/>
          </w:rPr>
          <w:t>Senate Journal</w:t>
        </w:r>
        <w:r w:rsidRPr="0088784C">
          <w:rPr>
            <w:rStyle w:val="Hyperlink"/>
          </w:rPr>
          <w:noBreakHyphen/>
          <w:t>page 116</w:t>
        </w:r>
      </w:hyperlink>
      <w:r w:rsidRPr="0088784C">
        <w:t>)</w:t>
      </w:r>
    </w:p>
    <w:p w:rsidR="008F47C5" w:rsidRDefault="008F47C5" w:rsidP="008F47C5">
      <w:pPr>
        <w:widowControl w:val="0"/>
        <w:tabs>
          <w:tab w:val="right" w:pos="1008"/>
          <w:tab w:val="left" w:pos="1152"/>
          <w:tab w:val="left" w:pos="1872"/>
          <w:tab w:val="left" w:pos="9187"/>
        </w:tabs>
        <w:ind w:left="2088" w:hanging="2088"/>
      </w:pPr>
      <w:r>
        <w:tab/>
        <w:t>4/18/2017</w:t>
      </w:r>
      <w:r>
        <w:tab/>
        <w:t>House</w:t>
      </w:r>
      <w:r>
        <w:tab/>
      </w:r>
      <w:r w:rsidRPr="0088784C">
        <w:t>Introduced and read first time (</w:t>
      </w:r>
      <w:hyperlink r:id="rId14" w:history="1">
        <w:r w:rsidRPr="0088784C">
          <w:rPr>
            <w:rStyle w:val="Hyperlink"/>
          </w:rPr>
          <w:t>House Journal</w:t>
        </w:r>
        <w:r w:rsidRPr="0088784C">
          <w:rPr>
            <w:rStyle w:val="Hyperlink"/>
          </w:rPr>
          <w:noBreakHyphen/>
          <w:t>page 11</w:t>
        </w:r>
      </w:hyperlink>
      <w:r w:rsidRPr="0088784C">
        <w:t>)</w:t>
      </w:r>
    </w:p>
    <w:p w:rsidR="008F47C5" w:rsidRDefault="008F47C5" w:rsidP="008F47C5">
      <w:pPr>
        <w:widowControl w:val="0"/>
        <w:tabs>
          <w:tab w:val="right" w:pos="1008"/>
          <w:tab w:val="left" w:pos="1152"/>
          <w:tab w:val="left" w:pos="1872"/>
          <w:tab w:val="left" w:pos="9187"/>
        </w:tabs>
        <w:ind w:left="2088" w:hanging="2088"/>
      </w:pPr>
      <w:r>
        <w:tab/>
        <w:t>4/18/2017</w:t>
      </w:r>
      <w:r>
        <w:tab/>
        <w:t>House</w:t>
      </w:r>
      <w:r>
        <w:tab/>
      </w:r>
      <w:r w:rsidRPr="0088784C">
        <w:t>Referred</w:t>
      </w:r>
      <w:r>
        <w:t xml:space="preserve"> to Committee on </w:t>
      </w:r>
      <w:r w:rsidRPr="0088784C">
        <w:rPr>
          <w:b/>
        </w:rPr>
        <w:t>Ways and Means</w:t>
      </w:r>
      <w:r>
        <w:t xml:space="preserve"> </w:t>
      </w:r>
      <w:r w:rsidRPr="0088784C">
        <w:t>(</w:t>
      </w:r>
      <w:hyperlink r:id="rId15" w:history="1">
        <w:r w:rsidRPr="0088784C">
          <w:rPr>
            <w:rStyle w:val="Hyperlink"/>
          </w:rPr>
          <w:t>House Journal</w:t>
        </w:r>
        <w:r w:rsidRPr="0088784C">
          <w:rPr>
            <w:rStyle w:val="Hyperlink"/>
          </w:rPr>
          <w:noBreakHyphen/>
          <w:t>page 11</w:t>
        </w:r>
      </w:hyperlink>
      <w:r w:rsidRPr="0088784C">
        <w:t>)</w:t>
      </w:r>
    </w:p>
    <w:p w:rsidR="008F47C5" w:rsidRDefault="008F47C5" w:rsidP="008F47C5">
      <w:pPr>
        <w:widowControl w:val="0"/>
        <w:tabs>
          <w:tab w:val="right" w:pos="1008"/>
          <w:tab w:val="left" w:pos="1152"/>
          <w:tab w:val="left" w:pos="1872"/>
          <w:tab w:val="left" w:pos="9187"/>
        </w:tabs>
        <w:ind w:left="2088" w:hanging="2088"/>
      </w:pPr>
      <w:r>
        <w:tab/>
        <w:t>5/3/2018</w:t>
      </w:r>
      <w:r>
        <w:tab/>
        <w:t>House</w:t>
      </w:r>
      <w:r>
        <w:tab/>
      </w:r>
      <w:r w:rsidRPr="0088784C">
        <w:t>Recalled f</w:t>
      </w:r>
      <w:r>
        <w:t xml:space="preserve">rom Committee on </w:t>
      </w:r>
      <w:r w:rsidRPr="0088784C">
        <w:rPr>
          <w:b/>
        </w:rPr>
        <w:t>Ways and Means</w:t>
      </w:r>
      <w:r>
        <w:t xml:space="preserve"> </w:t>
      </w:r>
      <w:r w:rsidRPr="0088784C">
        <w:t>(</w:t>
      </w:r>
      <w:hyperlink r:id="rId16" w:history="1">
        <w:r w:rsidRPr="0088784C">
          <w:rPr>
            <w:rStyle w:val="Hyperlink"/>
          </w:rPr>
          <w:t>House Journal</w:t>
        </w:r>
        <w:r w:rsidRPr="0088784C">
          <w:rPr>
            <w:rStyle w:val="Hyperlink"/>
          </w:rPr>
          <w:noBreakHyphen/>
          <w:t>page 35</w:t>
        </w:r>
      </w:hyperlink>
      <w:r w:rsidRPr="0088784C">
        <w:t>)</w:t>
      </w:r>
    </w:p>
    <w:p w:rsidR="008F47C5" w:rsidRDefault="008F47C5" w:rsidP="008F47C5">
      <w:pPr>
        <w:widowControl w:val="0"/>
        <w:tabs>
          <w:tab w:val="right" w:pos="1008"/>
          <w:tab w:val="left" w:pos="1152"/>
          <w:tab w:val="left" w:pos="1872"/>
          <w:tab w:val="left" w:pos="9187"/>
        </w:tabs>
        <w:ind w:left="2088" w:hanging="2088"/>
      </w:pPr>
      <w:r>
        <w:tab/>
        <w:t>5/9/2018</w:t>
      </w:r>
      <w:r>
        <w:tab/>
        <w:t>House</w:t>
      </w:r>
      <w:r>
        <w:tab/>
      </w:r>
      <w:r w:rsidRPr="0088784C">
        <w:t>Amended (</w:t>
      </w:r>
      <w:hyperlink r:id="rId17" w:history="1">
        <w:r w:rsidRPr="0088784C">
          <w:rPr>
            <w:rStyle w:val="Hyperlink"/>
          </w:rPr>
          <w:t>House Journal</w:t>
        </w:r>
        <w:r w:rsidRPr="0088784C">
          <w:rPr>
            <w:rStyle w:val="Hyperlink"/>
          </w:rPr>
          <w:noBreakHyphen/>
          <w:t>page 32</w:t>
        </w:r>
      </w:hyperlink>
      <w:r w:rsidRPr="0088784C">
        <w:t>)</w:t>
      </w:r>
    </w:p>
    <w:p w:rsidR="008F47C5" w:rsidRDefault="008F47C5" w:rsidP="008F47C5">
      <w:pPr>
        <w:widowControl w:val="0"/>
        <w:tabs>
          <w:tab w:val="right" w:pos="1008"/>
          <w:tab w:val="left" w:pos="1152"/>
          <w:tab w:val="left" w:pos="1872"/>
          <w:tab w:val="left" w:pos="9187"/>
        </w:tabs>
        <w:ind w:left="2088" w:hanging="2088"/>
      </w:pPr>
      <w:r>
        <w:tab/>
        <w:t>5/9/2018</w:t>
      </w:r>
      <w:r>
        <w:tab/>
        <w:t>House</w:t>
      </w:r>
      <w:r>
        <w:tab/>
      </w:r>
      <w:r w:rsidRPr="0088784C">
        <w:t>Read second time (</w:t>
      </w:r>
      <w:hyperlink r:id="rId18" w:history="1">
        <w:r w:rsidRPr="0088784C">
          <w:rPr>
            <w:rStyle w:val="Hyperlink"/>
          </w:rPr>
          <w:t>House Journal</w:t>
        </w:r>
        <w:r w:rsidRPr="0088784C">
          <w:rPr>
            <w:rStyle w:val="Hyperlink"/>
          </w:rPr>
          <w:noBreakHyphen/>
          <w:t>page 32</w:t>
        </w:r>
      </w:hyperlink>
      <w:r w:rsidRPr="0088784C">
        <w:t>)</w:t>
      </w:r>
    </w:p>
    <w:p w:rsidR="008F47C5" w:rsidRDefault="008F47C5" w:rsidP="008F47C5">
      <w:pPr>
        <w:widowControl w:val="0"/>
        <w:tabs>
          <w:tab w:val="right" w:pos="1008"/>
          <w:tab w:val="left" w:pos="1152"/>
          <w:tab w:val="left" w:pos="1872"/>
          <w:tab w:val="left" w:pos="9187"/>
        </w:tabs>
        <w:ind w:left="2088" w:hanging="2088"/>
      </w:pPr>
      <w:r>
        <w:tab/>
        <w:t>5/9/2018</w:t>
      </w:r>
      <w:r>
        <w:tab/>
        <w:t>House</w:t>
      </w:r>
      <w:r>
        <w:tab/>
      </w:r>
      <w:r w:rsidRPr="0088784C">
        <w:t>Roll call Yeas</w:t>
      </w:r>
      <w:r>
        <w:noBreakHyphen/>
      </w:r>
      <w:r w:rsidRPr="0088784C">
        <w:t>103  Nays</w:t>
      </w:r>
      <w:r>
        <w:noBreakHyphen/>
      </w:r>
      <w:r w:rsidRPr="0088784C">
        <w:t>5 (</w:t>
      </w:r>
      <w:hyperlink r:id="rId19" w:history="1">
        <w:r w:rsidRPr="0088784C">
          <w:rPr>
            <w:rStyle w:val="Hyperlink"/>
          </w:rPr>
          <w:t>House Journal</w:t>
        </w:r>
        <w:r w:rsidRPr="0088784C">
          <w:rPr>
            <w:rStyle w:val="Hyperlink"/>
          </w:rPr>
          <w:noBreakHyphen/>
          <w:t>page 34</w:t>
        </w:r>
      </w:hyperlink>
      <w:r w:rsidRPr="0088784C">
        <w:t>)</w:t>
      </w:r>
    </w:p>
    <w:p w:rsidR="008F47C5" w:rsidRDefault="008F47C5" w:rsidP="008F47C5">
      <w:pPr>
        <w:widowControl w:val="0"/>
        <w:tabs>
          <w:tab w:val="right" w:pos="1008"/>
          <w:tab w:val="left" w:pos="1152"/>
          <w:tab w:val="left" w:pos="1872"/>
          <w:tab w:val="left" w:pos="9187"/>
        </w:tabs>
        <w:ind w:left="2088" w:hanging="2088"/>
      </w:pPr>
      <w:r>
        <w:tab/>
        <w:t>5/10/2018</w:t>
      </w:r>
      <w:r>
        <w:tab/>
        <w:t>House</w:t>
      </w:r>
      <w:r>
        <w:tab/>
      </w:r>
      <w:r w:rsidRPr="0088784C">
        <w:t>Read third t</w:t>
      </w:r>
      <w:r>
        <w:t xml:space="preserve">ime and returned to Senate with </w:t>
      </w:r>
      <w:r w:rsidRPr="0088784C">
        <w:t>amendments (</w:t>
      </w:r>
      <w:hyperlink r:id="rId20" w:history="1">
        <w:r w:rsidRPr="0088784C">
          <w:rPr>
            <w:rStyle w:val="Hyperlink"/>
          </w:rPr>
          <w:t>House Journal</w:t>
        </w:r>
        <w:r w:rsidRPr="0088784C">
          <w:rPr>
            <w:rStyle w:val="Hyperlink"/>
          </w:rPr>
          <w:noBreakHyphen/>
          <w:t>page 14</w:t>
        </w:r>
      </w:hyperlink>
      <w:r w:rsidRPr="0088784C">
        <w:t>)</w:t>
      </w:r>
    </w:p>
    <w:p w:rsidR="008F47C5" w:rsidRDefault="008F47C5" w:rsidP="008F47C5">
      <w:pPr>
        <w:widowControl w:val="0"/>
        <w:tabs>
          <w:tab w:val="right" w:pos="1008"/>
          <w:tab w:val="left" w:pos="1152"/>
          <w:tab w:val="left" w:pos="1872"/>
          <w:tab w:val="left" w:pos="9187"/>
        </w:tabs>
        <w:ind w:left="2088" w:hanging="2088"/>
      </w:pPr>
      <w:r>
        <w:tab/>
        <w:t>5/10/2018</w:t>
      </w:r>
      <w:r>
        <w:tab/>
        <w:t>Senate</w:t>
      </w:r>
      <w:r>
        <w:tab/>
      </w:r>
      <w:r w:rsidRPr="0088784C">
        <w:t>House amendment amended (</w:t>
      </w:r>
      <w:hyperlink r:id="rId21" w:history="1">
        <w:r w:rsidRPr="0088784C">
          <w:rPr>
            <w:rStyle w:val="Hyperlink"/>
          </w:rPr>
          <w:t>Senate Journal</w:t>
        </w:r>
        <w:r w:rsidRPr="0088784C">
          <w:rPr>
            <w:rStyle w:val="Hyperlink"/>
          </w:rPr>
          <w:noBreakHyphen/>
          <w:t>page 62</w:t>
        </w:r>
      </w:hyperlink>
      <w:r w:rsidRPr="0088784C">
        <w:t>)</w:t>
      </w:r>
    </w:p>
    <w:p w:rsidR="008F47C5" w:rsidRDefault="008F47C5" w:rsidP="008F47C5">
      <w:pPr>
        <w:widowControl w:val="0"/>
        <w:tabs>
          <w:tab w:val="right" w:pos="1008"/>
          <w:tab w:val="left" w:pos="1152"/>
          <w:tab w:val="left" w:pos="1872"/>
          <w:tab w:val="left" w:pos="9187"/>
        </w:tabs>
        <w:ind w:left="2088" w:hanging="2088"/>
      </w:pPr>
      <w:r>
        <w:tab/>
        <w:t>5/10/2018</w:t>
      </w:r>
      <w:r>
        <w:tab/>
        <w:t>Senate</w:t>
      </w:r>
      <w:r>
        <w:tab/>
      </w:r>
      <w:r w:rsidRPr="0088784C">
        <w:t>Roll call Ayes</w:t>
      </w:r>
      <w:r>
        <w:noBreakHyphen/>
      </w:r>
      <w:r w:rsidRPr="0088784C">
        <w:t>44  Nays</w:t>
      </w:r>
      <w:r>
        <w:noBreakHyphen/>
      </w:r>
      <w:r w:rsidRPr="0088784C">
        <w:t>0 (</w:t>
      </w:r>
      <w:hyperlink r:id="rId22" w:history="1">
        <w:r w:rsidRPr="0088784C">
          <w:rPr>
            <w:rStyle w:val="Hyperlink"/>
          </w:rPr>
          <w:t>Senate Journal</w:t>
        </w:r>
        <w:r w:rsidRPr="0088784C">
          <w:rPr>
            <w:rStyle w:val="Hyperlink"/>
          </w:rPr>
          <w:noBreakHyphen/>
          <w:t>page 62</w:t>
        </w:r>
      </w:hyperlink>
      <w:r w:rsidRPr="0088784C">
        <w:t>)</w:t>
      </w:r>
    </w:p>
    <w:p w:rsidR="008F47C5" w:rsidRDefault="008F47C5" w:rsidP="008F47C5">
      <w:pPr>
        <w:widowControl w:val="0"/>
        <w:tabs>
          <w:tab w:val="right" w:pos="1008"/>
          <w:tab w:val="left" w:pos="1152"/>
          <w:tab w:val="left" w:pos="1872"/>
          <w:tab w:val="left" w:pos="9187"/>
        </w:tabs>
        <w:ind w:left="2088" w:hanging="2088"/>
      </w:pPr>
      <w:r>
        <w:tab/>
        <w:t>5/10/2018</w:t>
      </w:r>
      <w:r>
        <w:tab/>
        <w:t>House</w:t>
      </w:r>
      <w:r>
        <w:tab/>
      </w:r>
      <w:r w:rsidRPr="0088784C">
        <w:t>Non</w:t>
      </w:r>
      <w:r>
        <w:noBreakHyphen/>
        <w:t xml:space="preserve">concurrence in Senate amendment </w:t>
      </w:r>
      <w:r w:rsidRPr="0088784C">
        <w:t>(</w:t>
      </w:r>
      <w:hyperlink r:id="rId23" w:history="1">
        <w:r w:rsidRPr="0088784C">
          <w:rPr>
            <w:rStyle w:val="Hyperlink"/>
          </w:rPr>
          <w:t>House Journal</w:t>
        </w:r>
        <w:r w:rsidRPr="0088784C">
          <w:rPr>
            <w:rStyle w:val="Hyperlink"/>
          </w:rPr>
          <w:noBreakHyphen/>
          <w:t>page 91</w:t>
        </w:r>
      </w:hyperlink>
      <w:r w:rsidRPr="0088784C">
        <w:t>)</w:t>
      </w:r>
    </w:p>
    <w:p w:rsidR="008F47C5" w:rsidRDefault="008F47C5" w:rsidP="008F47C5">
      <w:pPr>
        <w:widowControl w:val="0"/>
        <w:tabs>
          <w:tab w:val="right" w:pos="1008"/>
          <w:tab w:val="left" w:pos="1152"/>
          <w:tab w:val="left" w:pos="1872"/>
          <w:tab w:val="left" w:pos="9187"/>
        </w:tabs>
        <w:ind w:left="2088" w:hanging="2088"/>
      </w:pPr>
      <w:r>
        <w:tab/>
        <w:t>5/10/2018</w:t>
      </w:r>
      <w:r>
        <w:tab/>
        <w:t>House</w:t>
      </w:r>
      <w:r>
        <w:tab/>
      </w:r>
      <w:r w:rsidRPr="0088784C">
        <w:t>Roll call Yeas</w:t>
      </w:r>
      <w:r>
        <w:noBreakHyphen/>
      </w:r>
      <w:r w:rsidRPr="0088784C">
        <w:t>0  Nays</w:t>
      </w:r>
      <w:r>
        <w:noBreakHyphen/>
      </w:r>
      <w:r w:rsidRPr="0088784C">
        <w:t>97 (</w:t>
      </w:r>
      <w:hyperlink r:id="rId24" w:history="1">
        <w:r w:rsidRPr="0088784C">
          <w:rPr>
            <w:rStyle w:val="Hyperlink"/>
          </w:rPr>
          <w:t>House Journal</w:t>
        </w:r>
        <w:r w:rsidRPr="0088784C">
          <w:rPr>
            <w:rStyle w:val="Hyperlink"/>
          </w:rPr>
          <w:noBreakHyphen/>
          <w:t>page 92</w:t>
        </w:r>
      </w:hyperlink>
      <w:r w:rsidRPr="0088784C">
        <w:t>)</w:t>
      </w:r>
    </w:p>
    <w:p w:rsidR="008F47C5" w:rsidRDefault="008F47C5" w:rsidP="008F47C5">
      <w:pPr>
        <w:widowControl w:val="0"/>
        <w:tabs>
          <w:tab w:val="right" w:pos="1008"/>
          <w:tab w:val="left" w:pos="1152"/>
          <w:tab w:val="left" w:pos="1872"/>
          <w:tab w:val="left" w:pos="9187"/>
        </w:tabs>
        <w:ind w:left="2088" w:hanging="2088"/>
      </w:pPr>
      <w:r>
        <w:tab/>
        <w:t>5/10/2018</w:t>
      </w:r>
      <w:r>
        <w:tab/>
        <w:t>Senate</w:t>
      </w:r>
      <w:r>
        <w:tab/>
      </w:r>
      <w:r w:rsidRPr="0088784C">
        <w:t>Senate insist</w:t>
      </w:r>
      <w:r>
        <w:t xml:space="preserve">s upon amendment and conference </w:t>
      </w:r>
      <w:r w:rsidRPr="0088784C">
        <w:t>committee a</w:t>
      </w:r>
      <w:r>
        <w:t xml:space="preserve">ppointed Sheheen, Massey, Young </w:t>
      </w:r>
      <w:r w:rsidRPr="0088784C">
        <w:t>(</w:t>
      </w:r>
      <w:hyperlink r:id="rId25" w:history="1">
        <w:r w:rsidRPr="0088784C">
          <w:rPr>
            <w:rStyle w:val="Hyperlink"/>
          </w:rPr>
          <w:t>Senate Journal</w:t>
        </w:r>
        <w:r w:rsidRPr="0088784C">
          <w:rPr>
            <w:rStyle w:val="Hyperlink"/>
          </w:rPr>
          <w:noBreakHyphen/>
          <w:t>page 65</w:t>
        </w:r>
      </w:hyperlink>
      <w:r w:rsidRPr="0088784C">
        <w:t>)</w:t>
      </w:r>
    </w:p>
    <w:p w:rsidR="008F47C5" w:rsidRDefault="008F47C5" w:rsidP="008F47C5">
      <w:pPr>
        <w:widowControl w:val="0"/>
        <w:tabs>
          <w:tab w:val="right" w:pos="1008"/>
          <w:tab w:val="left" w:pos="1152"/>
          <w:tab w:val="left" w:pos="1872"/>
          <w:tab w:val="left" w:pos="9187"/>
        </w:tabs>
        <w:ind w:left="2088" w:hanging="2088"/>
      </w:pPr>
    </w:p>
    <w:p w:rsidR="00BD267C" w:rsidRDefault="00BD267C" w:rsidP="00BD267C">
      <w:pPr>
        <w:widowControl w:val="0"/>
        <w:tabs>
          <w:tab w:val="right" w:pos="1008"/>
          <w:tab w:val="left" w:pos="1152"/>
          <w:tab w:val="left" w:pos="1872"/>
          <w:tab w:val="left" w:pos="9187"/>
        </w:tabs>
        <w:ind w:left="2088" w:hanging="2088"/>
      </w:pPr>
      <w:bookmarkStart w:id="0" w:name="_GoBack"/>
      <w:bookmarkEnd w:id="0"/>
      <w:r>
        <w:t xml:space="preserve">View the latest </w:t>
      </w:r>
      <w:hyperlink r:id="rId26" w:history="1">
        <w:r w:rsidRPr="00BD267C">
          <w:rPr>
            <w:rStyle w:val="Hyperlink"/>
          </w:rPr>
          <w:t>legislative information</w:t>
        </w:r>
      </w:hyperlink>
      <w:r>
        <w:t xml:space="preserve"> at the website</w:t>
      </w:r>
    </w:p>
    <w:p w:rsidR="00BD267C" w:rsidRDefault="00BD267C" w:rsidP="00BD267C">
      <w:pPr>
        <w:widowControl w:val="0"/>
        <w:tabs>
          <w:tab w:val="right" w:pos="1008"/>
          <w:tab w:val="left" w:pos="1152"/>
          <w:tab w:val="left" w:pos="1872"/>
          <w:tab w:val="left" w:pos="9187"/>
        </w:tabs>
        <w:ind w:left="2088" w:hanging="2088"/>
      </w:pPr>
    </w:p>
    <w:p w:rsidR="00BD267C" w:rsidRPr="00BD267C" w:rsidRDefault="00BD267C" w:rsidP="00BD267C">
      <w:pPr>
        <w:widowControl w:val="0"/>
        <w:tabs>
          <w:tab w:val="right" w:pos="1008"/>
          <w:tab w:val="left" w:pos="1152"/>
          <w:tab w:val="left" w:pos="1872"/>
          <w:tab w:val="left" w:pos="9187"/>
        </w:tabs>
        <w:ind w:left="2088" w:hanging="2088"/>
      </w:pPr>
    </w:p>
    <w:p w:rsidR="00BD267C" w:rsidRDefault="00BD267C" w:rsidP="00BD267C">
      <w:pPr>
        <w:widowControl w:val="0"/>
      </w:pPr>
      <w:r w:rsidRPr="00BD267C">
        <w:rPr>
          <w:b/>
        </w:rPr>
        <w:t>VERSIONS OF THIS BILL</w:t>
      </w:r>
    </w:p>
    <w:p w:rsidR="00BD267C" w:rsidRDefault="00BD267C" w:rsidP="00BD267C">
      <w:pPr>
        <w:widowControl w:val="0"/>
      </w:pPr>
    </w:p>
    <w:p w:rsidR="00BD267C" w:rsidRDefault="00C266DB" w:rsidP="00BD267C">
      <w:pPr>
        <w:widowControl w:val="0"/>
      </w:pPr>
      <w:hyperlink r:id="rId27" w:history="1">
        <w:r w:rsidR="00BD267C">
          <w:rPr>
            <w:rStyle w:val="Hyperlink"/>
          </w:rPr>
          <w:t>3/29/2017</w:t>
        </w:r>
      </w:hyperlink>
    </w:p>
    <w:p w:rsidR="00BD267C" w:rsidRDefault="00C266DB" w:rsidP="00BD267C">
      <w:hyperlink r:id="rId28" w:history="1">
        <w:r w:rsidR="00B14709" w:rsidRPr="00B14709">
          <w:rPr>
            <w:rStyle w:val="Hyperlink"/>
          </w:rPr>
          <w:t>4/5/2017</w:t>
        </w:r>
      </w:hyperlink>
    </w:p>
    <w:p w:rsidR="00B14709" w:rsidRDefault="00C266DB" w:rsidP="00BD267C">
      <w:hyperlink r:id="rId29" w:history="1">
        <w:r w:rsidR="00B5331B" w:rsidRPr="00B5331B">
          <w:rPr>
            <w:rStyle w:val="Hyperlink"/>
          </w:rPr>
          <w:t>4/6/2017</w:t>
        </w:r>
      </w:hyperlink>
    </w:p>
    <w:p w:rsidR="00B5331B" w:rsidRDefault="00C266DB" w:rsidP="00BD267C">
      <w:hyperlink r:id="rId30" w:history="1">
        <w:r w:rsidR="00664B17" w:rsidRPr="00664B17">
          <w:rPr>
            <w:rStyle w:val="Hyperlink"/>
          </w:rPr>
          <w:t>5/3/2018</w:t>
        </w:r>
      </w:hyperlink>
    </w:p>
    <w:p w:rsidR="00664B17" w:rsidRDefault="00C266DB" w:rsidP="00BD267C">
      <w:hyperlink r:id="rId31" w:history="1">
        <w:r w:rsidR="005C5DEE" w:rsidRPr="005C5DEE">
          <w:rPr>
            <w:rStyle w:val="Hyperlink"/>
          </w:rPr>
          <w:t>5/9/2018</w:t>
        </w:r>
      </w:hyperlink>
    </w:p>
    <w:p w:rsidR="005C5DEE" w:rsidRDefault="00C266DB" w:rsidP="00BD267C">
      <w:hyperlink r:id="rId32" w:history="1">
        <w:r w:rsidR="002B3265" w:rsidRPr="002B3265">
          <w:rPr>
            <w:rStyle w:val="Hyperlink"/>
          </w:rPr>
          <w:t>5/10/2018</w:t>
        </w:r>
      </w:hyperlink>
    </w:p>
    <w:p w:rsidR="002B3265" w:rsidRDefault="002B3265" w:rsidP="00BD267C"/>
    <w:p w:rsidR="00BD267C" w:rsidRDefault="00BD267C" w:rsidP="00BD267C">
      <w:pPr>
        <w:sectPr w:rsidR="00BD267C" w:rsidSect="00BD267C">
          <w:pgSz w:w="12240" w:h="15840" w:code="1"/>
          <w:pgMar w:top="1080" w:right="1440" w:bottom="1080" w:left="1440" w:header="720" w:footer="720" w:gutter="0"/>
          <w:cols w:space="720"/>
          <w:noEndnote/>
          <w:docGrid w:linePitch="360"/>
        </w:sectPr>
      </w:pP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HOUSE AMENDMENTS AMENDED</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2018</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003427" w:rsidRDefault="002B3265" w:rsidP="00003427">
      <w:pPr>
        <w:tabs>
          <w:tab w:val="right" w:pos="5933"/>
        </w:tabs>
        <w:suppressAutoHyphens/>
        <w:jc w:val="both"/>
        <w:rPr>
          <w:rFonts w:eastAsia="Times New Roman"/>
        </w:rPr>
      </w:pPr>
      <w:r>
        <w:rPr>
          <w:rFonts w:eastAsia="Times New Roman"/>
        </w:rPr>
        <w:tab/>
      </w:r>
      <w:r>
        <w:rPr>
          <w:rFonts w:eastAsia="Times New Roman"/>
          <w:b/>
          <w:sz w:val="36"/>
        </w:rPr>
        <w:t>S. 596</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Default="002B3265"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6C90">
        <w:t>Senators Peeler, Nicholson, Sheheen and Gambrell</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5/10/18--S.</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2B3265" w:rsidRPr="00003427" w:rsidRDefault="002B3265" w:rsidP="0000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B3265" w:rsidSect="00B14DC3">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8F023B" w:rsidRDefault="002B3265"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2B3265" w:rsidRPr="00522CE0"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522CE0" w:rsidRDefault="002B3265"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w:t>
      </w:r>
      <w:r>
        <w:rPr>
          <w:color w:val="000000" w:themeColor="text1"/>
          <w:u w:color="000000" w:themeColor="text1"/>
        </w:rPr>
        <w:t>,</w:t>
      </w:r>
      <w:r w:rsidRPr="004709A4">
        <w:rPr>
          <w:color w:val="000000" w:themeColor="text1"/>
          <w:u w:color="000000" w:themeColor="text1"/>
        </w:rPr>
        <w:t xml:space="preserve"> OR UNTIL A FULL NEW BOARD OF TRUSTEES IS APPOINTED AND QUALIFIED; TO PROVIDE THAT THE INTERIM BOARD OF TRUSTEES IS RESPONSIBLE FOR THE SELECTION, PERIODIC EVALUATION, RETENTION</w:t>
      </w:r>
      <w:r>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3265" w:rsidRDefault="002B3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265" w:rsidRPr="00361443" w:rsidRDefault="002B3265"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361443">
        <w:t>SECTION</w:t>
      </w:r>
      <w:r w:rsidRPr="00361443">
        <w:tab/>
        <w:t>1.</w:t>
      </w:r>
      <w:r w:rsidRPr="00361443">
        <w:tab/>
        <w:t>Chapter 49, Title 59 of the 1976 Code is amended by adding:</w:t>
      </w:r>
    </w:p>
    <w:p w:rsidR="002B3265" w:rsidRPr="00361443" w:rsidRDefault="002B3265"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B3265" w:rsidRPr="00361443" w:rsidRDefault="002B3265"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443">
        <w:tab/>
        <w:t>“Section 59</w:t>
      </w:r>
      <w:r>
        <w:noBreakHyphen/>
      </w:r>
      <w:r w:rsidRPr="00361443">
        <w:t>49</w:t>
      </w:r>
      <w:r>
        <w:noBreakHyphen/>
      </w:r>
      <w:r w:rsidRPr="00361443">
        <w:t>05.</w:t>
      </w:r>
      <w:r w:rsidRPr="00361443">
        <w:tab/>
        <w:t>(A)</w:t>
      </w:r>
      <w:r w:rsidRPr="00361443">
        <w:tab/>
      </w:r>
      <w:r>
        <w:t xml:space="preserve">The John de la Howe School and </w:t>
      </w:r>
      <w:r w:rsidRPr="00361443">
        <w:t xml:space="preserve">Clemson University shall </w:t>
      </w:r>
      <w:r>
        <w:t xml:space="preserve">work together to </w:t>
      </w:r>
      <w:r w:rsidRPr="00361443">
        <w:t xml:space="preserve">develop a plan to implement the purposes of the Will of Dr. John de la Howe and shall submit the plan before September 1, 2018 to the South Carolina Attorney General for approval. </w:t>
      </w:r>
      <w:r>
        <w:t>Funds appropriated to the John de la Howe school may be used to pay for the development of this plan.</w:t>
      </w:r>
      <w:bookmarkStart w:id="5" w:name="temp"/>
      <w:bookmarkEnd w:id="5"/>
    </w:p>
    <w:p w:rsidR="002B3265" w:rsidRDefault="002B3265"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(B</w:t>
      </w:r>
      <w:r w:rsidRPr="00361443">
        <w:t>)</w:t>
      </w:r>
      <w:r w:rsidRPr="00361443">
        <w:tab/>
        <w:t>Upon approval of the plan provided in subsection (</w:t>
      </w:r>
      <w:r>
        <w:t>A</w:t>
      </w:r>
      <w:r w:rsidRPr="00361443">
        <w:t>), the South Carolina Attorney General shall notify the General Assembly so that the General Assembly may consider the approved plan</w:t>
      </w:r>
      <w:r>
        <w:t xml:space="preserve"> and enact appropriate enabling </w:t>
      </w:r>
      <w:r w:rsidRPr="00361443">
        <w:t xml:space="preserve">legislation to implement the purposes of </w:t>
      </w:r>
      <w:r>
        <w:t>the Will of Dr. John de la Howe</w:t>
      </w:r>
      <w:r w:rsidRPr="00361443">
        <w:t>.”</w:t>
      </w:r>
    </w:p>
    <w:p w:rsidR="002B3265" w:rsidRDefault="002B3265"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B3265" w:rsidRPr="00522CE0" w:rsidRDefault="002B3265" w:rsidP="007F0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2B3265" w:rsidRDefault="002B32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267C" w:rsidRDefault="00BD267C" w:rsidP="002B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D267C" w:rsidSect="00B14DC3">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F03D12-A531-4730-A788-3DCC66263DFD}"/>
    <w:embedBold r:id="rId2" w:fontKey="{8909A52E-B9E9-441E-95B3-6C763DCCD372}"/>
  </w:font>
  <w:font w:name="Calibri">
    <w:panose1 w:val="020F0502020204030204"/>
    <w:charset w:val="00"/>
    <w:family w:val="swiss"/>
    <w:pitch w:val="variable"/>
    <w:sig w:usb0="E00002FF" w:usb1="4000ACFF" w:usb2="00000001" w:usb3="00000000" w:csb0="0000019F" w:csb1="00000000"/>
    <w:embedRegular r:id="rId3" w:fontKey="{3A2B4F5F-2F55-44D3-9F44-16654A554621}"/>
    <w:embedBold r:id="rId4" w:fontKey="{0DC262C8-EF1A-4141-A3A9-6D38F0824550}"/>
  </w:font>
  <w:font w:name="Cambria">
    <w:panose1 w:val="02040503050406030204"/>
    <w:charset w:val="00"/>
    <w:family w:val="roman"/>
    <w:pitch w:val="variable"/>
    <w:sig w:usb0="E00002FF" w:usb1="400004FF" w:usb2="00000000" w:usb3="00000000" w:csb0="0000019F" w:csb1="00000000"/>
    <w:embedRegular r:id="rId5" w:fontKey="{FB00A87C-159F-4DED-B2BF-83BAF4430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65" w:rsidRPr="00AA1249" w:rsidRDefault="002B3265" w:rsidP="00AA1249">
    <w:pPr>
      <w:pStyle w:val="Footer"/>
      <w:tabs>
        <w:tab w:val="clear" w:pos="4680"/>
        <w:tab w:val="clear" w:pos="9360"/>
        <w:tab w:val="center" w:pos="2995"/>
      </w:tabs>
      <w:spacing w:before="120"/>
    </w:pPr>
    <w:r>
      <w:t>[596-</w:t>
    </w:r>
    <w:r>
      <w:fldChar w:fldCharType="begin"/>
    </w:r>
    <w:r>
      <w:instrText xml:space="preserve"> PAGE  \* MERGEFORMAT </w:instrText>
    </w:r>
    <w:r>
      <w:fldChar w:fldCharType="separate"/>
    </w:r>
    <w:r w:rsidR="008F47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C3" w:rsidRPr="00AA1249" w:rsidRDefault="002B3265"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4C39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42714"/>
    <w:rsid w:val="00042AC1"/>
    <w:rsid w:val="00046516"/>
    <w:rsid w:val="00072458"/>
    <w:rsid w:val="0007601D"/>
    <w:rsid w:val="000B0720"/>
    <w:rsid w:val="000B5EAF"/>
    <w:rsid w:val="001315B2"/>
    <w:rsid w:val="00170561"/>
    <w:rsid w:val="00186AC9"/>
    <w:rsid w:val="00197DF1"/>
    <w:rsid w:val="001B3DD9"/>
    <w:rsid w:val="001B7E5D"/>
    <w:rsid w:val="001D3BAC"/>
    <w:rsid w:val="001E186A"/>
    <w:rsid w:val="001F1B9B"/>
    <w:rsid w:val="00211A30"/>
    <w:rsid w:val="00216025"/>
    <w:rsid w:val="0022318E"/>
    <w:rsid w:val="00240B63"/>
    <w:rsid w:val="00245C4E"/>
    <w:rsid w:val="002B3265"/>
    <w:rsid w:val="002C1321"/>
    <w:rsid w:val="002C2031"/>
    <w:rsid w:val="002C5896"/>
    <w:rsid w:val="002D3BED"/>
    <w:rsid w:val="00307C2B"/>
    <w:rsid w:val="00315D04"/>
    <w:rsid w:val="00344BCF"/>
    <w:rsid w:val="00372765"/>
    <w:rsid w:val="00383247"/>
    <w:rsid w:val="003833AA"/>
    <w:rsid w:val="003A3805"/>
    <w:rsid w:val="003D6393"/>
    <w:rsid w:val="003D6E2B"/>
    <w:rsid w:val="003E7597"/>
    <w:rsid w:val="004111F3"/>
    <w:rsid w:val="00413EBF"/>
    <w:rsid w:val="0044020F"/>
    <w:rsid w:val="00450668"/>
    <w:rsid w:val="00454138"/>
    <w:rsid w:val="004813A2"/>
    <w:rsid w:val="004952FA"/>
    <w:rsid w:val="004B6A22"/>
    <w:rsid w:val="004C3986"/>
    <w:rsid w:val="004D7F37"/>
    <w:rsid w:val="0051579A"/>
    <w:rsid w:val="00522CE0"/>
    <w:rsid w:val="00525984"/>
    <w:rsid w:val="00541951"/>
    <w:rsid w:val="00565148"/>
    <w:rsid w:val="00570403"/>
    <w:rsid w:val="00593361"/>
    <w:rsid w:val="005A413B"/>
    <w:rsid w:val="005A5017"/>
    <w:rsid w:val="005A648C"/>
    <w:rsid w:val="005C5DEE"/>
    <w:rsid w:val="005F07AC"/>
    <w:rsid w:val="005F1745"/>
    <w:rsid w:val="00624D12"/>
    <w:rsid w:val="00664B17"/>
    <w:rsid w:val="006A1802"/>
    <w:rsid w:val="006C0CBB"/>
    <w:rsid w:val="006C74EA"/>
    <w:rsid w:val="00720D40"/>
    <w:rsid w:val="007318D4"/>
    <w:rsid w:val="00754EAE"/>
    <w:rsid w:val="00765784"/>
    <w:rsid w:val="007A4390"/>
    <w:rsid w:val="007A6C96"/>
    <w:rsid w:val="007B3590"/>
    <w:rsid w:val="007C088E"/>
    <w:rsid w:val="007E5CB7"/>
    <w:rsid w:val="007F482B"/>
    <w:rsid w:val="008314D2"/>
    <w:rsid w:val="00870F6F"/>
    <w:rsid w:val="008B2F42"/>
    <w:rsid w:val="008C3697"/>
    <w:rsid w:val="008E185F"/>
    <w:rsid w:val="008F023B"/>
    <w:rsid w:val="008F47C5"/>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14709"/>
    <w:rsid w:val="00B15254"/>
    <w:rsid w:val="00B525BC"/>
    <w:rsid w:val="00B5331B"/>
    <w:rsid w:val="00B5790D"/>
    <w:rsid w:val="00B945C5"/>
    <w:rsid w:val="00BA20EA"/>
    <w:rsid w:val="00BB5AFC"/>
    <w:rsid w:val="00BC0A56"/>
    <w:rsid w:val="00BD267C"/>
    <w:rsid w:val="00BE103C"/>
    <w:rsid w:val="00C03C63"/>
    <w:rsid w:val="00C1160B"/>
    <w:rsid w:val="00C45366"/>
    <w:rsid w:val="00C57023"/>
    <w:rsid w:val="00C74052"/>
    <w:rsid w:val="00CB187A"/>
    <w:rsid w:val="00CC0EC7"/>
    <w:rsid w:val="00CC251A"/>
    <w:rsid w:val="00CC40AD"/>
    <w:rsid w:val="00CF2C98"/>
    <w:rsid w:val="00CF38EA"/>
    <w:rsid w:val="00CF3FBB"/>
    <w:rsid w:val="00D040C5"/>
    <w:rsid w:val="00D05A74"/>
    <w:rsid w:val="00D1088B"/>
    <w:rsid w:val="00D1286F"/>
    <w:rsid w:val="00D14DE6"/>
    <w:rsid w:val="00D156D2"/>
    <w:rsid w:val="00D223E6"/>
    <w:rsid w:val="00D35486"/>
    <w:rsid w:val="00D53E29"/>
    <w:rsid w:val="00D86801"/>
    <w:rsid w:val="00D86943"/>
    <w:rsid w:val="00DA3C6B"/>
    <w:rsid w:val="00DA47B9"/>
    <w:rsid w:val="00DD7D81"/>
    <w:rsid w:val="00DE5635"/>
    <w:rsid w:val="00E058D3"/>
    <w:rsid w:val="00E12CA0"/>
    <w:rsid w:val="00E2236D"/>
    <w:rsid w:val="00E76AD9"/>
    <w:rsid w:val="00E82860"/>
    <w:rsid w:val="00E91E2F"/>
    <w:rsid w:val="00EA3546"/>
    <w:rsid w:val="00EB47AE"/>
    <w:rsid w:val="00EC34E1"/>
    <w:rsid w:val="00EE50EE"/>
    <w:rsid w:val="00F0234A"/>
    <w:rsid w:val="00F05CF2"/>
    <w:rsid w:val="00F51241"/>
    <w:rsid w:val="00F52959"/>
    <w:rsid w:val="00F55884"/>
    <w:rsid w:val="00FB7F01"/>
    <w:rsid w:val="00FC0D36"/>
    <w:rsid w:val="00FC3A2B"/>
    <w:rsid w:val="00FC46F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2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05.docx" TargetMode="External"/><Relationship Id="rId13" Type="http://schemas.openxmlformats.org/officeDocument/2006/relationships/hyperlink" Target="file:///h:\sj\20170406.docx" TargetMode="External"/><Relationship Id="rId18" Type="http://schemas.openxmlformats.org/officeDocument/2006/relationships/hyperlink" Target="file:///h:\hj\20180509.docx" TargetMode="External"/><Relationship Id="rId26" Type="http://schemas.openxmlformats.org/officeDocument/2006/relationships/hyperlink" Target="http://www.scstatehouse.gov/billsearch.php?billnumbers=596&amp;session=122&amp;summary=B" TargetMode="External"/><Relationship Id="rId3" Type="http://schemas.openxmlformats.org/officeDocument/2006/relationships/webSettings" Target="webSettings.xml"/><Relationship Id="rId21" Type="http://schemas.openxmlformats.org/officeDocument/2006/relationships/hyperlink" Target="file:///h:\sj\20180510.docx" TargetMode="External"/><Relationship Id="rId34" Type="http://schemas.openxmlformats.org/officeDocument/2006/relationships/footer" Target="footer2.xml"/><Relationship Id="rId7" Type="http://schemas.openxmlformats.org/officeDocument/2006/relationships/hyperlink" Target="file:///h:\sj\20170329.docx" TargetMode="External"/><Relationship Id="rId12" Type="http://schemas.openxmlformats.org/officeDocument/2006/relationships/hyperlink" Target="file:///h:\sj\20170405.docx" TargetMode="External"/><Relationship Id="rId17" Type="http://schemas.openxmlformats.org/officeDocument/2006/relationships/hyperlink" Target="file:///h:\hj\20180509.docx" TargetMode="External"/><Relationship Id="rId25" Type="http://schemas.openxmlformats.org/officeDocument/2006/relationships/hyperlink" Target="file:///h:\sj\20180510.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180503.docx" TargetMode="External"/><Relationship Id="rId20" Type="http://schemas.openxmlformats.org/officeDocument/2006/relationships/hyperlink" Target="file:///h:\hj\20180510.docx" TargetMode="External"/><Relationship Id="rId29" Type="http://schemas.openxmlformats.org/officeDocument/2006/relationships/hyperlink" Target="file:///p:\pprever\2017-18\596_20170406.docx" TargetMode="External"/><Relationship Id="rId1" Type="http://schemas.openxmlformats.org/officeDocument/2006/relationships/styles" Target="styles.xml"/><Relationship Id="rId6" Type="http://schemas.openxmlformats.org/officeDocument/2006/relationships/hyperlink" Target="file:///h:\sj\20170329.docx" TargetMode="External"/><Relationship Id="rId11" Type="http://schemas.openxmlformats.org/officeDocument/2006/relationships/hyperlink" Target="file:///h:\sj\20170405.docx" TargetMode="External"/><Relationship Id="rId24" Type="http://schemas.openxmlformats.org/officeDocument/2006/relationships/hyperlink" Target="file:///h:\hj\20180510.docx" TargetMode="External"/><Relationship Id="rId32" Type="http://schemas.openxmlformats.org/officeDocument/2006/relationships/hyperlink" Target="file:///p:\pprever\2017-18\596_20180510.docx" TargetMode="External"/><Relationship Id="rId5" Type="http://schemas.openxmlformats.org/officeDocument/2006/relationships/endnotes" Target="endnotes.xml"/><Relationship Id="rId15" Type="http://schemas.openxmlformats.org/officeDocument/2006/relationships/hyperlink" Target="file:///h:\hj\20170418.docx" TargetMode="External"/><Relationship Id="rId23" Type="http://schemas.openxmlformats.org/officeDocument/2006/relationships/hyperlink" Target="file:///h:\hj\20180510.docx" TargetMode="External"/><Relationship Id="rId28" Type="http://schemas.openxmlformats.org/officeDocument/2006/relationships/hyperlink" Target="file:///p:\pprever\2017-18\596_20170405.docx" TargetMode="External"/><Relationship Id="rId36" Type="http://schemas.openxmlformats.org/officeDocument/2006/relationships/theme" Target="theme/theme1.xml"/><Relationship Id="rId10" Type="http://schemas.openxmlformats.org/officeDocument/2006/relationships/hyperlink" Target="file:///h:\sj\20170405.docx" TargetMode="External"/><Relationship Id="rId19" Type="http://schemas.openxmlformats.org/officeDocument/2006/relationships/hyperlink" Target="file:///h:\hj\20180509.docx" TargetMode="External"/><Relationship Id="rId31" Type="http://schemas.openxmlformats.org/officeDocument/2006/relationships/hyperlink" Target="file:///p:\pprever\2017-18\596_20180509.docx" TargetMode="External"/><Relationship Id="rId4" Type="http://schemas.openxmlformats.org/officeDocument/2006/relationships/footnotes" Target="footnotes.xml"/><Relationship Id="rId9" Type="http://schemas.openxmlformats.org/officeDocument/2006/relationships/hyperlink" Target="file:///h:\sj\20170405.docx" TargetMode="External"/><Relationship Id="rId14" Type="http://schemas.openxmlformats.org/officeDocument/2006/relationships/hyperlink" Target="file:///h:\hj\20170418.docx" TargetMode="External"/><Relationship Id="rId22" Type="http://schemas.openxmlformats.org/officeDocument/2006/relationships/hyperlink" Target="file:///h:\sj\20180510.docx" TargetMode="External"/><Relationship Id="rId27" Type="http://schemas.openxmlformats.org/officeDocument/2006/relationships/hyperlink" Target="file:///p:\pprever\2017-18\596_20170329.docx" TargetMode="External"/><Relationship Id="rId30" Type="http://schemas.openxmlformats.org/officeDocument/2006/relationships/hyperlink" Target="file:///p:\pprever\2017-18\596_20180503.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1E6FEA9E.dotm</Template>
  <TotalTime>0</TotalTime>
  <Pages>4</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John De La Howe School Board of Trustees - South Carolina Legislature Online</dc:title>
  <dc:subject/>
  <dc:creator>%USERNAME%</dc:creator>
  <cp:keywords/>
  <dc:description/>
  <cp:lastModifiedBy>S Volk</cp:lastModifiedBy>
  <cp:revision>2</cp:revision>
  <dcterms:created xsi:type="dcterms:W3CDTF">2018-05-16T14:20:00Z</dcterms:created>
  <dcterms:modified xsi:type="dcterms:W3CDTF">2018-05-16T14:20:00Z</dcterms:modified>
</cp:coreProperties>
</file>