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792" w:rsidRDefault="00C24792" w:rsidP="00C24792">
      <w:pPr>
        <w:widowControl w:val="0"/>
        <w:jc w:val="center"/>
      </w:pPr>
      <w:r w:rsidRPr="00C24792">
        <w:rPr>
          <w:b/>
        </w:rPr>
        <w:t>South Carolina General Assembly</w:t>
      </w:r>
    </w:p>
    <w:p w:rsidR="00C24792" w:rsidRDefault="00C24792" w:rsidP="00C24792">
      <w:pPr>
        <w:widowControl w:val="0"/>
        <w:jc w:val="center"/>
      </w:pPr>
      <w:r>
        <w:t>122nd Session, 2017-2018</w:t>
      </w:r>
    </w:p>
    <w:p w:rsidR="00C24792" w:rsidRDefault="00C24792" w:rsidP="00C24792">
      <w:pPr>
        <w:widowControl w:val="0"/>
      </w:pPr>
    </w:p>
    <w:p w:rsidR="00C24792" w:rsidRDefault="00C24792" w:rsidP="00C24792">
      <w:pPr>
        <w:widowControl w:val="0"/>
        <w:rPr>
          <w:b/>
        </w:rPr>
      </w:pPr>
      <w:r w:rsidRPr="00C24792">
        <w:rPr>
          <w:b/>
        </w:rPr>
        <w:t>S.</w:t>
      </w:r>
      <w:r>
        <w:rPr>
          <w:b/>
        </w:rPr>
        <w:t xml:space="preserve"> </w:t>
      </w:r>
      <w:r w:rsidRPr="00C24792">
        <w:rPr>
          <w:b/>
        </w:rPr>
        <w:t>6</w:t>
      </w:r>
    </w:p>
    <w:p w:rsidR="00C24792" w:rsidRDefault="00C24792" w:rsidP="00C24792">
      <w:pPr>
        <w:widowControl w:val="0"/>
        <w:rPr>
          <w:b/>
        </w:rPr>
      </w:pPr>
    </w:p>
    <w:p w:rsidR="00C24792" w:rsidRDefault="00C24792" w:rsidP="00C24792">
      <w:pPr>
        <w:widowControl w:val="0"/>
      </w:pPr>
      <w:r w:rsidRPr="00C24792">
        <w:rPr>
          <w:b/>
        </w:rPr>
        <w:t>STATUS INFORMATION</w:t>
      </w:r>
    </w:p>
    <w:p w:rsidR="00C24792" w:rsidRDefault="00C24792" w:rsidP="00C24792">
      <w:pPr>
        <w:widowControl w:val="0"/>
      </w:pPr>
    </w:p>
    <w:p w:rsidR="00C24792" w:rsidRDefault="00C24792" w:rsidP="00C24792">
      <w:pPr>
        <w:widowControl w:val="0"/>
      </w:pPr>
      <w:r>
        <w:t>General Bill</w:t>
      </w:r>
    </w:p>
    <w:p w:rsidR="00C24792" w:rsidRDefault="00F442CC" w:rsidP="00C24792">
      <w:pPr>
        <w:widowControl w:val="0"/>
      </w:pPr>
      <w:r>
        <w:t>Sponsors: Senators Bryant, Hembree, Campbell and Senn</w:t>
      </w:r>
    </w:p>
    <w:p w:rsidR="00C24792" w:rsidRDefault="00C24792" w:rsidP="00C24792">
      <w:pPr>
        <w:widowControl w:val="0"/>
      </w:pPr>
      <w:r>
        <w:t>Document Path: l:\s-res\klb\002hyco.dmr.klb.docx</w:t>
      </w:r>
    </w:p>
    <w:p w:rsidR="00BC3A17" w:rsidRDefault="00BC3A17" w:rsidP="00C24792">
      <w:pPr>
        <w:widowControl w:val="0"/>
      </w:pPr>
      <w:r>
        <w:t>Companion/Similar bill(s): 3243</w:t>
      </w:r>
    </w:p>
    <w:p w:rsidR="00C24792" w:rsidRDefault="00C24792" w:rsidP="00C24792">
      <w:pPr>
        <w:widowControl w:val="0"/>
      </w:pPr>
    </w:p>
    <w:p w:rsidR="00233EC3" w:rsidRDefault="00233EC3" w:rsidP="00C24792">
      <w:pPr>
        <w:widowControl w:val="0"/>
      </w:pPr>
      <w:r>
        <w:t>Introduced in the Senate on January 10, 2017</w:t>
      </w:r>
    </w:p>
    <w:p w:rsidR="00233EC3" w:rsidRDefault="00233EC3" w:rsidP="00C24792">
      <w:pPr>
        <w:widowControl w:val="0"/>
      </w:pPr>
      <w:r>
        <w:t>Introduced in the House on February 14, 2017</w:t>
      </w:r>
    </w:p>
    <w:p w:rsidR="00233EC3" w:rsidRDefault="00233EC3" w:rsidP="00C24792">
      <w:pPr>
        <w:widowControl w:val="0"/>
      </w:pPr>
      <w:r>
        <w:t>Last Amended on April 17, 2018</w:t>
      </w:r>
    </w:p>
    <w:p w:rsidR="00233EC3" w:rsidRPr="00233EC3" w:rsidRDefault="00233EC3" w:rsidP="00C24792">
      <w:pPr>
        <w:widowControl w:val="0"/>
      </w:pPr>
      <w:r>
        <w:t xml:space="preserve">Currently residing in the House Committee on </w:t>
      </w:r>
      <w:r w:rsidRPr="00233EC3">
        <w:rPr>
          <w:b/>
        </w:rPr>
        <w:t>Judiciary</w:t>
      </w:r>
    </w:p>
    <w:p w:rsidR="00233EC3" w:rsidRDefault="00233EC3" w:rsidP="00C24792">
      <w:pPr>
        <w:widowControl w:val="0"/>
      </w:pPr>
    </w:p>
    <w:p w:rsidR="00C24792" w:rsidRDefault="00C24792" w:rsidP="00C24792">
      <w:pPr>
        <w:widowControl w:val="0"/>
      </w:pPr>
      <w:r>
        <w:t xml:space="preserve">Summary: </w:t>
      </w:r>
      <w:r w:rsidR="000218C7">
        <w:t>Police Dogs and Horses</w:t>
      </w:r>
    </w:p>
    <w:p w:rsidR="00C24792" w:rsidRDefault="00C24792" w:rsidP="00C24792">
      <w:pPr>
        <w:widowControl w:val="0"/>
      </w:pPr>
    </w:p>
    <w:p w:rsidR="00C24792" w:rsidRDefault="00C24792" w:rsidP="00C24792">
      <w:pPr>
        <w:widowControl w:val="0"/>
      </w:pPr>
    </w:p>
    <w:p w:rsidR="00C24792" w:rsidRDefault="00C24792" w:rsidP="00C24792">
      <w:pPr>
        <w:widowControl w:val="0"/>
        <w:tabs>
          <w:tab w:val="center" w:pos="590"/>
          <w:tab w:val="center" w:pos="1440"/>
          <w:tab w:val="left" w:pos="1872"/>
          <w:tab w:val="left" w:pos="9187"/>
        </w:tabs>
      </w:pPr>
      <w:r w:rsidRPr="00C24792">
        <w:rPr>
          <w:b/>
        </w:rPr>
        <w:t>HISTORY OF LEGISLATIVE ACTIONS</w:t>
      </w:r>
    </w:p>
    <w:p w:rsidR="00C24792" w:rsidRDefault="00C24792" w:rsidP="00C24792">
      <w:pPr>
        <w:widowControl w:val="0"/>
        <w:tabs>
          <w:tab w:val="center" w:pos="590"/>
          <w:tab w:val="center" w:pos="1440"/>
          <w:tab w:val="left" w:pos="1872"/>
          <w:tab w:val="left" w:pos="9187"/>
        </w:tabs>
      </w:pPr>
    </w:p>
    <w:p w:rsidR="00C24792" w:rsidRPr="00C24792" w:rsidRDefault="00C24792" w:rsidP="00C24792">
      <w:pPr>
        <w:widowControl w:val="0"/>
        <w:tabs>
          <w:tab w:val="center" w:pos="590"/>
          <w:tab w:val="center" w:pos="1440"/>
          <w:tab w:val="left" w:pos="1872"/>
          <w:tab w:val="left" w:pos="9187"/>
        </w:tabs>
      </w:pPr>
      <w:r w:rsidRPr="00C24792">
        <w:rPr>
          <w:u w:val="single"/>
        </w:rPr>
        <w:tab/>
        <w:t>Date</w:t>
      </w:r>
      <w:r w:rsidRPr="00C24792">
        <w:rPr>
          <w:u w:val="single"/>
        </w:rPr>
        <w:tab/>
        <w:t>Body</w:t>
      </w:r>
      <w:r w:rsidRPr="00C24792">
        <w:rPr>
          <w:u w:val="single"/>
        </w:rPr>
        <w:tab/>
        <w:t>Action Description with journal page number</w:t>
      </w:r>
      <w:r w:rsidRPr="00C24792">
        <w:rPr>
          <w:u w:val="single"/>
        </w:rPr>
        <w:tab/>
      </w:r>
    </w:p>
    <w:p w:rsidR="007D48FF" w:rsidRDefault="007D48FF" w:rsidP="007D48FF">
      <w:pPr>
        <w:widowControl w:val="0"/>
        <w:tabs>
          <w:tab w:val="right" w:pos="1008"/>
          <w:tab w:val="left" w:pos="1152"/>
          <w:tab w:val="left" w:pos="1872"/>
          <w:tab w:val="left" w:pos="9187"/>
        </w:tabs>
        <w:ind w:left="2088" w:hanging="2088"/>
      </w:pPr>
      <w:r>
        <w:tab/>
        <w:t>12/13/2016</w:t>
      </w:r>
      <w:r>
        <w:tab/>
        <w:t>Senate</w:t>
      </w:r>
      <w:r>
        <w:tab/>
      </w:r>
      <w:r w:rsidRPr="00654106">
        <w:t>Prefiled</w:t>
      </w:r>
    </w:p>
    <w:p w:rsidR="007D48FF" w:rsidRDefault="007D48FF" w:rsidP="007D48FF">
      <w:pPr>
        <w:widowControl w:val="0"/>
        <w:tabs>
          <w:tab w:val="right" w:pos="1008"/>
          <w:tab w:val="left" w:pos="1152"/>
          <w:tab w:val="left" w:pos="1872"/>
          <w:tab w:val="left" w:pos="9187"/>
        </w:tabs>
        <w:ind w:left="2088" w:hanging="2088"/>
      </w:pPr>
      <w:r>
        <w:tab/>
        <w:t>12/13/2016</w:t>
      </w:r>
      <w:r>
        <w:tab/>
        <w:t>Senate</w:t>
      </w:r>
      <w:r>
        <w:tab/>
      </w:r>
      <w:r w:rsidRPr="00654106">
        <w:t>Referred to Commi</w:t>
      </w:r>
      <w:r>
        <w:t xml:space="preserve">ttee on </w:t>
      </w:r>
      <w:r w:rsidRPr="00654106">
        <w:rPr>
          <w:b/>
        </w:rPr>
        <w:t>Agriculture and Natural Resources</w:t>
      </w:r>
    </w:p>
    <w:p w:rsidR="007D48FF" w:rsidRDefault="007D48FF" w:rsidP="007D48FF">
      <w:pPr>
        <w:widowControl w:val="0"/>
        <w:tabs>
          <w:tab w:val="right" w:pos="1008"/>
          <w:tab w:val="left" w:pos="1152"/>
          <w:tab w:val="left" w:pos="1872"/>
          <w:tab w:val="left" w:pos="9187"/>
        </w:tabs>
        <w:ind w:left="2088" w:hanging="2088"/>
      </w:pPr>
      <w:r>
        <w:tab/>
        <w:t>1/10/2017</w:t>
      </w:r>
      <w:r>
        <w:tab/>
        <w:t>Senate</w:t>
      </w:r>
      <w:r>
        <w:tab/>
      </w:r>
      <w:r w:rsidRPr="00654106">
        <w:t>Introduced and read first time (</w:t>
      </w:r>
      <w:hyperlink r:id="rId6" w:history="1">
        <w:r w:rsidRPr="00654106">
          <w:rPr>
            <w:rStyle w:val="Hyperlink"/>
          </w:rPr>
          <w:t>Senate Journal</w:t>
        </w:r>
        <w:r w:rsidRPr="00654106">
          <w:rPr>
            <w:rStyle w:val="Hyperlink"/>
          </w:rPr>
          <w:noBreakHyphen/>
          <w:t>page 20</w:t>
        </w:r>
      </w:hyperlink>
      <w:r w:rsidRPr="00654106">
        <w:t>)</w:t>
      </w:r>
    </w:p>
    <w:p w:rsidR="007D48FF" w:rsidRDefault="007D48FF" w:rsidP="007D48FF">
      <w:pPr>
        <w:widowControl w:val="0"/>
        <w:tabs>
          <w:tab w:val="right" w:pos="1008"/>
          <w:tab w:val="left" w:pos="1152"/>
          <w:tab w:val="left" w:pos="1872"/>
          <w:tab w:val="left" w:pos="9187"/>
        </w:tabs>
        <w:ind w:left="2088" w:hanging="2088"/>
      </w:pPr>
      <w:r>
        <w:tab/>
        <w:t>1/10/2017</w:t>
      </w:r>
      <w:r>
        <w:tab/>
        <w:t>Senate</w:t>
      </w:r>
      <w:r>
        <w:tab/>
      </w:r>
      <w:r w:rsidRPr="00654106">
        <w:t>Referred to Commi</w:t>
      </w:r>
      <w:r>
        <w:t xml:space="preserve">ttee on </w:t>
      </w:r>
      <w:r w:rsidRPr="00654106">
        <w:rPr>
          <w:b/>
        </w:rPr>
        <w:t>Agriculture and Natural Resources</w:t>
      </w:r>
      <w:r w:rsidRPr="00654106">
        <w:t xml:space="preserve"> (</w:t>
      </w:r>
      <w:hyperlink r:id="rId7" w:history="1">
        <w:r w:rsidRPr="00654106">
          <w:rPr>
            <w:rStyle w:val="Hyperlink"/>
          </w:rPr>
          <w:t>Senate Journal</w:t>
        </w:r>
        <w:r w:rsidRPr="00654106">
          <w:rPr>
            <w:rStyle w:val="Hyperlink"/>
          </w:rPr>
          <w:noBreakHyphen/>
          <w:t>page 20</w:t>
        </w:r>
      </w:hyperlink>
      <w:r w:rsidRPr="00654106">
        <w:t>)</w:t>
      </w:r>
    </w:p>
    <w:p w:rsidR="007D48FF" w:rsidRDefault="007D48FF" w:rsidP="007D48FF">
      <w:pPr>
        <w:widowControl w:val="0"/>
        <w:tabs>
          <w:tab w:val="right" w:pos="1008"/>
          <w:tab w:val="left" w:pos="1152"/>
          <w:tab w:val="left" w:pos="1872"/>
          <w:tab w:val="left" w:pos="9187"/>
        </w:tabs>
        <w:ind w:left="2088" w:hanging="2088"/>
      </w:pPr>
      <w:r>
        <w:tab/>
        <w:t>1/26/2017</w:t>
      </w:r>
      <w:r>
        <w:tab/>
        <w:t>Senate</w:t>
      </w:r>
      <w:r>
        <w:tab/>
      </w:r>
      <w:r w:rsidRPr="00654106">
        <w:t>Committee re</w:t>
      </w:r>
      <w:r>
        <w:t xml:space="preserve">port: Favorable </w:t>
      </w:r>
      <w:r w:rsidRPr="00654106">
        <w:rPr>
          <w:b/>
        </w:rPr>
        <w:t>Agriculture and Natural Resources</w:t>
      </w:r>
      <w:r w:rsidRPr="00654106">
        <w:t xml:space="preserve"> (</w:t>
      </w:r>
      <w:hyperlink r:id="rId8" w:history="1">
        <w:r w:rsidRPr="00654106">
          <w:rPr>
            <w:rStyle w:val="Hyperlink"/>
          </w:rPr>
          <w:t>Senate Journal</w:t>
        </w:r>
        <w:r w:rsidRPr="00654106">
          <w:rPr>
            <w:rStyle w:val="Hyperlink"/>
          </w:rPr>
          <w:noBreakHyphen/>
          <w:t>page 10</w:t>
        </w:r>
      </w:hyperlink>
      <w:r w:rsidRPr="00654106">
        <w:t>)</w:t>
      </w:r>
    </w:p>
    <w:p w:rsidR="007D48FF" w:rsidRDefault="007D48FF" w:rsidP="007D48FF">
      <w:pPr>
        <w:widowControl w:val="0"/>
        <w:tabs>
          <w:tab w:val="right" w:pos="1008"/>
          <w:tab w:val="left" w:pos="1152"/>
          <w:tab w:val="left" w:pos="1872"/>
          <w:tab w:val="left" w:pos="9187"/>
        </w:tabs>
        <w:ind w:left="2088" w:hanging="2088"/>
      </w:pPr>
      <w:r>
        <w:tab/>
        <w:t>2/8/2017</w:t>
      </w:r>
      <w:r>
        <w:tab/>
        <w:t>Senate</w:t>
      </w:r>
      <w:r>
        <w:tab/>
      </w:r>
      <w:r w:rsidRPr="00654106">
        <w:t>Amended (</w:t>
      </w:r>
      <w:hyperlink r:id="rId9" w:history="1">
        <w:r w:rsidRPr="00654106">
          <w:rPr>
            <w:rStyle w:val="Hyperlink"/>
          </w:rPr>
          <w:t>Senate Journal</w:t>
        </w:r>
        <w:r w:rsidRPr="00654106">
          <w:rPr>
            <w:rStyle w:val="Hyperlink"/>
          </w:rPr>
          <w:noBreakHyphen/>
          <w:t>page 21</w:t>
        </w:r>
      </w:hyperlink>
      <w:r w:rsidRPr="00654106">
        <w:t>)</w:t>
      </w:r>
    </w:p>
    <w:p w:rsidR="007D48FF" w:rsidRDefault="007D48FF" w:rsidP="007D48FF">
      <w:pPr>
        <w:widowControl w:val="0"/>
        <w:tabs>
          <w:tab w:val="right" w:pos="1008"/>
          <w:tab w:val="left" w:pos="1152"/>
          <w:tab w:val="left" w:pos="1872"/>
          <w:tab w:val="left" w:pos="9187"/>
        </w:tabs>
        <w:ind w:left="2088" w:hanging="2088"/>
      </w:pPr>
      <w:r>
        <w:tab/>
        <w:t>2/8/2017</w:t>
      </w:r>
      <w:r>
        <w:tab/>
        <w:t>Senate</w:t>
      </w:r>
      <w:r>
        <w:tab/>
      </w:r>
      <w:r w:rsidRPr="00654106">
        <w:t>Read second time (</w:t>
      </w:r>
      <w:hyperlink r:id="rId10" w:history="1">
        <w:r w:rsidRPr="00654106">
          <w:rPr>
            <w:rStyle w:val="Hyperlink"/>
          </w:rPr>
          <w:t>Senate Journal</w:t>
        </w:r>
        <w:r w:rsidRPr="00654106">
          <w:rPr>
            <w:rStyle w:val="Hyperlink"/>
          </w:rPr>
          <w:noBreakHyphen/>
          <w:t>page 21</w:t>
        </w:r>
      </w:hyperlink>
      <w:r w:rsidRPr="00654106">
        <w:t>)</w:t>
      </w:r>
    </w:p>
    <w:p w:rsidR="007D48FF" w:rsidRDefault="007D48FF" w:rsidP="007D48FF">
      <w:pPr>
        <w:widowControl w:val="0"/>
        <w:tabs>
          <w:tab w:val="right" w:pos="1008"/>
          <w:tab w:val="left" w:pos="1152"/>
          <w:tab w:val="left" w:pos="1872"/>
          <w:tab w:val="left" w:pos="9187"/>
        </w:tabs>
        <w:ind w:left="2088" w:hanging="2088"/>
      </w:pPr>
      <w:r>
        <w:tab/>
        <w:t>2/8/2017</w:t>
      </w:r>
      <w:r>
        <w:tab/>
        <w:t>Senate</w:t>
      </w:r>
      <w:r>
        <w:tab/>
      </w:r>
      <w:r w:rsidRPr="00654106">
        <w:t>Roll call Ayes</w:t>
      </w:r>
      <w:r>
        <w:noBreakHyphen/>
      </w:r>
      <w:r w:rsidRPr="00654106">
        <w:t>41  Nays</w:t>
      </w:r>
      <w:r>
        <w:noBreakHyphen/>
      </w:r>
      <w:r w:rsidRPr="00654106">
        <w:t>0 (</w:t>
      </w:r>
      <w:hyperlink r:id="rId11" w:history="1">
        <w:r w:rsidRPr="00654106">
          <w:rPr>
            <w:rStyle w:val="Hyperlink"/>
          </w:rPr>
          <w:t>Senate Journal</w:t>
        </w:r>
        <w:r w:rsidRPr="00654106">
          <w:rPr>
            <w:rStyle w:val="Hyperlink"/>
          </w:rPr>
          <w:noBreakHyphen/>
          <w:t>page 21</w:t>
        </w:r>
      </w:hyperlink>
      <w:r w:rsidRPr="00654106">
        <w:t>)</w:t>
      </w:r>
    </w:p>
    <w:p w:rsidR="007D48FF" w:rsidRDefault="007D48FF" w:rsidP="007D48FF">
      <w:pPr>
        <w:widowControl w:val="0"/>
        <w:tabs>
          <w:tab w:val="right" w:pos="1008"/>
          <w:tab w:val="left" w:pos="1152"/>
          <w:tab w:val="left" w:pos="1872"/>
          <w:tab w:val="left" w:pos="9187"/>
        </w:tabs>
        <w:ind w:left="2088" w:hanging="2088"/>
      </w:pPr>
      <w:r>
        <w:tab/>
        <w:t>2/9/2017</w:t>
      </w:r>
      <w:r>
        <w:tab/>
        <w:t>Senate</w:t>
      </w:r>
      <w:r>
        <w:tab/>
      </w:r>
      <w:r w:rsidRPr="00654106">
        <w:t>Re</w:t>
      </w:r>
      <w:r>
        <w:t xml:space="preserve">ad third time and sent to House </w:t>
      </w:r>
      <w:r w:rsidRPr="00654106">
        <w:t>(</w:t>
      </w:r>
      <w:hyperlink r:id="rId12" w:history="1">
        <w:r w:rsidRPr="00654106">
          <w:rPr>
            <w:rStyle w:val="Hyperlink"/>
          </w:rPr>
          <w:t>Senate Journal</w:t>
        </w:r>
        <w:r w:rsidRPr="00654106">
          <w:rPr>
            <w:rStyle w:val="Hyperlink"/>
          </w:rPr>
          <w:noBreakHyphen/>
          <w:t>page 9</w:t>
        </w:r>
      </w:hyperlink>
      <w:r w:rsidRPr="00654106">
        <w:t>)</w:t>
      </w:r>
    </w:p>
    <w:p w:rsidR="007D48FF" w:rsidRDefault="007D48FF" w:rsidP="007D48FF">
      <w:pPr>
        <w:widowControl w:val="0"/>
        <w:tabs>
          <w:tab w:val="right" w:pos="1008"/>
          <w:tab w:val="left" w:pos="1152"/>
          <w:tab w:val="left" w:pos="1872"/>
          <w:tab w:val="left" w:pos="9187"/>
        </w:tabs>
        <w:ind w:left="2088" w:hanging="2088"/>
      </w:pPr>
      <w:r>
        <w:tab/>
        <w:t>2/9/2017</w:t>
      </w:r>
      <w:r>
        <w:tab/>
      </w:r>
      <w:r>
        <w:tab/>
      </w:r>
      <w:r w:rsidRPr="00654106">
        <w:t>Scrivener's error corrected</w:t>
      </w:r>
    </w:p>
    <w:p w:rsidR="007D48FF" w:rsidRDefault="007D48FF" w:rsidP="007D48FF">
      <w:pPr>
        <w:widowControl w:val="0"/>
        <w:tabs>
          <w:tab w:val="right" w:pos="1008"/>
          <w:tab w:val="left" w:pos="1152"/>
          <w:tab w:val="left" w:pos="1872"/>
          <w:tab w:val="left" w:pos="9187"/>
        </w:tabs>
        <w:ind w:left="2088" w:hanging="2088"/>
      </w:pPr>
      <w:r>
        <w:tab/>
        <w:t>2/14/2017</w:t>
      </w:r>
      <w:r>
        <w:tab/>
        <w:t>House</w:t>
      </w:r>
      <w:r>
        <w:tab/>
      </w:r>
      <w:r w:rsidRPr="00654106">
        <w:t>Introduced and read first time (</w:t>
      </w:r>
      <w:hyperlink r:id="rId13" w:history="1">
        <w:r w:rsidRPr="00654106">
          <w:rPr>
            <w:rStyle w:val="Hyperlink"/>
          </w:rPr>
          <w:t>House Journal</w:t>
        </w:r>
        <w:r w:rsidRPr="00654106">
          <w:rPr>
            <w:rStyle w:val="Hyperlink"/>
          </w:rPr>
          <w:noBreakHyphen/>
          <w:t>page 48</w:t>
        </w:r>
      </w:hyperlink>
      <w:r w:rsidRPr="00654106">
        <w:t>)</w:t>
      </w:r>
    </w:p>
    <w:p w:rsidR="007D48FF" w:rsidRDefault="007D48FF" w:rsidP="007D48FF">
      <w:pPr>
        <w:widowControl w:val="0"/>
        <w:tabs>
          <w:tab w:val="right" w:pos="1008"/>
          <w:tab w:val="left" w:pos="1152"/>
          <w:tab w:val="left" w:pos="1872"/>
          <w:tab w:val="left" w:pos="9187"/>
        </w:tabs>
        <w:ind w:left="2088" w:hanging="2088"/>
      </w:pPr>
      <w:r>
        <w:tab/>
        <w:t>2/14/2017</w:t>
      </w:r>
      <w:r>
        <w:tab/>
        <w:t>House</w:t>
      </w:r>
      <w:r>
        <w:tab/>
      </w:r>
      <w:r w:rsidRPr="00654106">
        <w:t>Ref</w:t>
      </w:r>
      <w:r>
        <w:t xml:space="preserve">erred to Committee on </w:t>
      </w:r>
      <w:r w:rsidRPr="00654106">
        <w:rPr>
          <w:b/>
        </w:rPr>
        <w:t>Judiciary</w:t>
      </w:r>
      <w:r>
        <w:t xml:space="preserve"> </w:t>
      </w:r>
      <w:r w:rsidRPr="00654106">
        <w:t>(</w:t>
      </w:r>
      <w:hyperlink r:id="rId14" w:history="1">
        <w:r w:rsidRPr="00654106">
          <w:rPr>
            <w:rStyle w:val="Hyperlink"/>
          </w:rPr>
          <w:t>House Journal</w:t>
        </w:r>
        <w:r w:rsidRPr="00654106">
          <w:rPr>
            <w:rStyle w:val="Hyperlink"/>
          </w:rPr>
          <w:noBreakHyphen/>
          <w:t>page 48</w:t>
        </w:r>
      </w:hyperlink>
      <w:r w:rsidRPr="00654106">
        <w:t>)</w:t>
      </w:r>
    </w:p>
    <w:p w:rsidR="007D48FF" w:rsidRDefault="007D48FF" w:rsidP="007D48FF">
      <w:pPr>
        <w:widowControl w:val="0"/>
        <w:tabs>
          <w:tab w:val="right" w:pos="1008"/>
          <w:tab w:val="left" w:pos="1152"/>
          <w:tab w:val="left" w:pos="1872"/>
          <w:tab w:val="left" w:pos="9187"/>
        </w:tabs>
        <w:ind w:left="2088" w:hanging="2088"/>
      </w:pPr>
      <w:r>
        <w:tab/>
        <w:t>2/14/2018</w:t>
      </w:r>
      <w:r>
        <w:tab/>
        <w:t>House</w:t>
      </w:r>
      <w:r>
        <w:tab/>
      </w:r>
      <w:r w:rsidRPr="00654106">
        <w:t>Commit</w:t>
      </w:r>
      <w:r>
        <w:t xml:space="preserve">tee report: Favorable </w:t>
      </w:r>
      <w:r w:rsidRPr="00654106">
        <w:rPr>
          <w:b/>
        </w:rPr>
        <w:t>Judiciary</w:t>
      </w:r>
      <w:r>
        <w:t xml:space="preserve"> </w:t>
      </w:r>
      <w:r w:rsidRPr="00654106">
        <w:t>(</w:t>
      </w:r>
      <w:hyperlink r:id="rId15" w:history="1">
        <w:r w:rsidRPr="00654106">
          <w:rPr>
            <w:rStyle w:val="Hyperlink"/>
          </w:rPr>
          <w:t>House Journal</w:t>
        </w:r>
        <w:r w:rsidRPr="00654106">
          <w:rPr>
            <w:rStyle w:val="Hyperlink"/>
          </w:rPr>
          <w:noBreakHyphen/>
          <w:t>page 54</w:t>
        </w:r>
      </w:hyperlink>
      <w:r w:rsidRPr="00654106">
        <w:t>)</w:t>
      </w:r>
    </w:p>
    <w:p w:rsidR="007D48FF" w:rsidRDefault="007D48FF" w:rsidP="007D48FF">
      <w:pPr>
        <w:widowControl w:val="0"/>
        <w:tabs>
          <w:tab w:val="right" w:pos="1008"/>
          <w:tab w:val="left" w:pos="1152"/>
          <w:tab w:val="left" w:pos="1872"/>
          <w:tab w:val="left" w:pos="9187"/>
        </w:tabs>
        <w:ind w:left="2088" w:hanging="2088"/>
      </w:pPr>
      <w:r>
        <w:tab/>
        <w:t>2/20/2018</w:t>
      </w:r>
      <w:r>
        <w:tab/>
        <w:t>House</w:t>
      </w:r>
      <w:r>
        <w:tab/>
      </w:r>
      <w:r w:rsidRPr="00654106">
        <w:t>Debat</w:t>
      </w:r>
      <w:r>
        <w:t>e adjourned until Wed., 2</w:t>
      </w:r>
      <w:r>
        <w:noBreakHyphen/>
        <w:t>21</w:t>
      </w:r>
      <w:r>
        <w:noBreakHyphen/>
        <w:t xml:space="preserve">18 </w:t>
      </w:r>
      <w:r w:rsidRPr="00654106">
        <w:t>(</w:t>
      </w:r>
      <w:hyperlink r:id="rId16" w:history="1">
        <w:r w:rsidRPr="00654106">
          <w:rPr>
            <w:rStyle w:val="Hyperlink"/>
          </w:rPr>
          <w:t>House Journal</w:t>
        </w:r>
        <w:r w:rsidRPr="00654106">
          <w:rPr>
            <w:rStyle w:val="Hyperlink"/>
          </w:rPr>
          <w:noBreakHyphen/>
          <w:t>page 12</w:t>
        </w:r>
      </w:hyperlink>
      <w:r w:rsidRPr="00654106">
        <w:t>)</w:t>
      </w:r>
    </w:p>
    <w:p w:rsidR="007D48FF" w:rsidRDefault="007D48FF" w:rsidP="007D48FF">
      <w:pPr>
        <w:widowControl w:val="0"/>
        <w:tabs>
          <w:tab w:val="right" w:pos="1008"/>
          <w:tab w:val="left" w:pos="1152"/>
          <w:tab w:val="left" w:pos="1872"/>
          <w:tab w:val="left" w:pos="9187"/>
        </w:tabs>
        <w:ind w:left="2088" w:hanging="2088"/>
      </w:pPr>
      <w:r>
        <w:tab/>
        <w:t>2/21/2018</w:t>
      </w:r>
      <w:r>
        <w:tab/>
        <w:t>House</w:t>
      </w:r>
      <w:r>
        <w:tab/>
      </w:r>
      <w:r w:rsidRPr="00654106">
        <w:t>Amended (</w:t>
      </w:r>
      <w:hyperlink r:id="rId17" w:history="1">
        <w:r w:rsidRPr="00654106">
          <w:rPr>
            <w:rStyle w:val="Hyperlink"/>
          </w:rPr>
          <w:t>House Journal</w:t>
        </w:r>
        <w:r w:rsidRPr="00654106">
          <w:rPr>
            <w:rStyle w:val="Hyperlink"/>
          </w:rPr>
          <w:noBreakHyphen/>
          <w:t>page 26</w:t>
        </w:r>
      </w:hyperlink>
      <w:r w:rsidRPr="00654106">
        <w:t>)</w:t>
      </w:r>
    </w:p>
    <w:p w:rsidR="007D48FF" w:rsidRDefault="007D48FF" w:rsidP="007D48FF">
      <w:pPr>
        <w:widowControl w:val="0"/>
        <w:tabs>
          <w:tab w:val="right" w:pos="1008"/>
          <w:tab w:val="left" w:pos="1152"/>
          <w:tab w:val="left" w:pos="1872"/>
          <w:tab w:val="left" w:pos="9187"/>
        </w:tabs>
        <w:ind w:left="2088" w:hanging="2088"/>
      </w:pPr>
      <w:r>
        <w:tab/>
        <w:t>2/21/2018</w:t>
      </w:r>
      <w:r>
        <w:tab/>
        <w:t>House</w:t>
      </w:r>
      <w:r>
        <w:tab/>
      </w:r>
      <w:r w:rsidRPr="00654106">
        <w:t>Requests for de</w:t>
      </w:r>
      <w:r>
        <w:t>bate</w:t>
      </w:r>
      <w:r>
        <w:noBreakHyphen/>
        <w:t xml:space="preserve">Rep(s). Rutherford, Brown, </w:t>
      </w:r>
      <w:r w:rsidRPr="00654106">
        <w:t>Robinson</w:t>
      </w:r>
      <w:r>
        <w:noBreakHyphen/>
      </w:r>
      <w:r w:rsidRPr="00654106">
        <w:t>S</w:t>
      </w:r>
      <w:r>
        <w:t xml:space="preserve">impson, Henderson, King, Toole, </w:t>
      </w:r>
      <w:r w:rsidRPr="00654106">
        <w:t>Willi</w:t>
      </w:r>
      <w:r>
        <w:t xml:space="preserve">ams, McKnight, Clyburn, Bennett </w:t>
      </w:r>
      <w:r w:rsidRPr="00654106">
        <w:t>(</w:t>
      </w:r>
      <w:hyperlink r:id="rId18" w:history="1">
        <w:r w:rsidRPr="00654106">
          <w:rPr>
            <w:rStyle w:val="Hyperlink"/>
          </w:rPr>
          <w:t>House Journal</w:t>
        </w:r>
        <w:r w:rsidRPr="00654106">
          <w:rPr>
            <w:rStyle w:val="Hyperlink"/>
          </w:rPr>
          <w:noBreakHyphen/>
          <w:t>page 26</w:t>
        </w:r>
      </w:hyperlink>
      <w:r w:rsidRPr="00654106">
        <w:t>)</w:t>
      </w:r>
    </w:p>
    <w:p w:rsidR="007D48FF" w:rsidRDefault="007D48FF" w:rsidP="007D48FF">
      <w:pPr>
        <w:widowControl w:val="0"/>
        <w:tabs>
          <w:tab w:val="right" w:pos="1008"/>
          <w:tab w:val="left" w:pos="1152"/>
          <w:tab w:val="left" w:pos="1872"/>
          <w:tab w:val="left" w:pos="9187"/>
        </w:tabs>
        <w:ind w:left="2088" w:hanging="2088"/>
      </w:pPr>
      <w:r>
        <w:tab/>
        <w:t>3/1/2018</w:t>
      </w:r>
      <w:r>
        <w:tab/>
        <w:t>House</w:t>
      </w:r>
      <w:r>
        <w:tab/>
      </w:r>
      <w:r w:rsidRPr="00654106">
        <w:t>Debat</w:t>
      </w:r>
      <w:r>
        <w:t>e adjourned until Tues., 3</w:t>
      </w:r>
      <w:r>
        <w:noBreakHyphen/>
        <w:t>6</w:t>
      </w:r>
      <w:r>
        <w:noBreakHyphen/>
        <w:t xml:space="preserve">18 </w:t>
      </w:r>
      <w:r w:rsidRPr="00654106">
        <w:t>(</w:t>
      </w:r>
      <w:hyperlink r:id="rId19" w:history="1">
        <w:r w:rsidRPr="00654106">
          <w:rPr>
            <w:rStyle w:val="Hyperlink"/>
          </w:rPr>
          <w:t>House Journal</w:t>
        </w:r>
        <w:r w:rsidRPr="00654106">
          <w:rPr>
            <w:rStyle w:val="Hyperlink"/>
          </w:rPr>
          <w:noBreakHyphen/>
          <w:t>page 40</w:t>
        </w:r>
      </w:hyperlink>
      <w:r w:rsidRPr="00654106">
        <w:t>)</w:t>
      </w:r>
    </w:p>
    <w:p w:rsidR="007D48FF" w:rsidRDefault="007D48FF" w:rsidP="007D48FF">
      <w:pPr>
        <w:widowControl w:val="0"/>
        <w:tabs>
          <w:tab w:val="right" w:pos="1008"/>
          <w:tab w:val="left" w:pos="1152"/>
          <w:tab w:val="left" w:pos="1872"/>
          <w:tab w:val="left" w:pos="9187"/>
        </w:tabs>
        <w:ind w:left="2088" w:hanging="2088"/>
      </w:pPr>
      <w:r>
        <w:tab/>
        <w:t>4/3/2018</w:t>
      </w:r>
      <w:r>
        <w:tab/>
        <w:t>House</w:t>
      </w:r>
      <w:r>
        <w:tab/>
      </w:r>
      <w:r w:rsidRPr="00654106">
        <w:t>Debate</w:t>
      </w:r>
      <w:r>
        <w:t xml:space="preserve"> adjourned until Tues., 4</w:t>
      </w:r>
      <w:r>
        <w:noBreakHyphen/>
        <w:t>10</w:t>
      </w:r>
      <w:r>
        <w:noBreakHyphen/>
        <w:t xml:space="preserve">18 </w:t>
      </w:r>
      <w:r w:rsidRPr="00654106">
        <w:t>(</w:t>
      </w:r>
      <w:hyperlink r:id="rId20" w:history="1">
        <w:r w:rsidRPr="00654106">
          <w:rPr>
            <w:rStyle w:val="Hyperlink"/>
          </w:rPr>
          <w:t>House Journal</w:t>
        </w:r>
        <w:r w:rsidRPr="00654106">
          <w:rPr>
            <w:rStyle w:val="Hyperlink"/>
          </w:rPr>
          <w:noBreakHyphen/>
          <w:t>page 54</w:t>
        </w:r>
      </w:hyperlink>
      <w:r w:rsidRPr="00654106">
        <w:t>)</w:t>
      </w:r>
    </w:p>
    <w:p w:rsidR="007D48FF" w:rsidRDefault="007D48FF" w:rsidP="007D48FF">
      <w:pPr>
        <w:widowControl w:val="0"/>
        <w:tabs>
          <w:tab w:val="right" w:pos="1008"/>
          <w:tab w:val="left" w:pos="1152"/>
          <w:tab w:val="left" w:pos="1872"/>
          <w:tab w:val="left" w:pos="9187"/>
        </w:tabs>
        <w:ind w:left="2088" w:hanging="2088"/>
      </w:pPr>
      <w:r>
        <w:tab/>
        <w:t>4/11/2018</w:t>
      </w:r>
      <w:r>
        <w:tab/>
        <w:t>House</w:t>
      </w:r>
      <w:r>
        <w:tab/>
      </w:r>
      <w:r w:rsidRPr="00654106">
        <w:t>Amended (</w:t>
      </w:r>
      <w:hyperlink r:id="rId21" w:history="1">
        <w:r w:rsidRPr="00654106">
          <w:rPr>
            <w:rStyle w:val="Hyperlink"/>
          </w:rPr>
          <w:t>House Journal</w:t>
        </w:r>
        <w:r w:rsidRPr="00654106">
          <w:rPr>
            <w:rStyle w:val="Hyperlink"/>
          </w:rPr>
          <w:noBreakHyphen/>
          <w:t>page 18</w:t>
        </w:r>
      </w:hyperlink>
      <w:r w:rsidRPr="00654106">
        <w:t>)</w:t>
      </w:r>
    </w:p>
    <w:p w:rsidR="007D48FF" w:rsidRDefault="007D48FF" w:rsidP="007D48FF">
      <w:pPr>
        <w:widowControl w:val="0"/>
        <w:tabs>
          <w:tab w:val="right" w:pos="1008"/>
          <w:tab w:val="left" w:pos="1152"/>
          <w:tab w:val="left" w:pos="1872"/>
          <w:tab w:val="left" w:pos="9187"/>
        </w:tabs>
        <w:ind w:left="2088" w:hanging="2088"/>
      </w:pPr>
      <w:r>
        <w:tab/>
        <w:t>4/11/2018</w:t>
      </w:r>
      <w:r>
        <w:tab/>
        <w:t>House</w:t>
      </w:r>
      <w:r>
        <w:tab/>
      </w:r>
      <w:r w:rsidRPr="00654106">
        <w:t>Debate</w:t>
      </w:r>
      <w:r>
        <w:t xml:space="preserve"> adjourned until Tues., 4</w:t>
      </w:r>
      <w:r>
        <w:noBreakHyphen/>
        <w:t>17</w:t>
      </w:r>
      <w:r>
        <w:noBreakHyphen/>
        <w:t xml:space="preserve">18 </w:t>
      </w:r>
      <w:r w:rsidRPr="00654106">
        <w:t>(</w:t>
      </w:r>
      <w:hyperlink r:id="rId22" w:history="1">
        <w:r w:rsidRPr="00654106">
          <w:rPr>
            <w:rStyle w:val="Hyperlink"/>
          </w:rPr>
          <w:t>House Journal</w:t>
        </w:r>
        <w:r w:rsidRPr="00654106">
          <w:rPr>
            <w:rStyle w:val="Hyperlink"/>
          </w:rPr>
          <w:noBreakHyphen/>
          <w:t>page 18</w:t>
        </w:r>
      </w:hyperlink>
      <w:r w:rsidRPr="00654106">
        <w:t>)</w:t>
      </w:r>
    </w:p>
    <w:p w:rsidR="007D48FF" w:rsidRDefault="007D48FF" w:rsidP="007D48FF">
      <w:pPr>
        <w:widowControl w:val="0"/>
        <w:tabs>
          <w:tab w:val="right" w:pos="1008"/>
          <w:tab w:val="left" w:pos="1152"/>
          <w:tab w:val="left" w:pos="1872"/>
          <w:tab w:val="left" w:pos="9187"/>
        </w:tabs>
        <w:ind w:left="2088" w:hanging="2088"/>
      </w:pPr>
      <w:r>
        <w:tab/>
        <w:t>4/17/2018</w:t>
      </w:r>
      <w:r>
        <w:tab/>
        <w:t>House</w:t>
      </w:r>
      <w:r>
        <w:tab/>
      </w:r>
      <w:r w:rsidRPr="00654106">
        <w:t>Amended (</w:t>
      </w:r>
      <w:hyperlink r:id="rId23" w:history="1">
        <w:r w:rsidRPr="00654106">
          <w:rPr>
            <w:rStyle w:val="Hyperlink"/>
          </w:rPr>
          <w:t>House Journal</w:t>
        </w:r>
        <w:r w:rsidRPr="00654106">
          <w:rPr>
            <w:rStyle w:val="Hyperlink"/>
          </w:rPr>
          <w:noBreakHyphen/>
          <w:t>page 18</w:t>
        </w:r>
      </w:hyperlink>
      <w:r w:rsidRPr="00654106">
        <w:t>)</w:t>
      </w:r>
    </w:p>
    <w:p w:rsidR="007D48FF" w:rsidRDefault="007D48FF" w:rsidP="007D48FF">
      <w:pPr>
        <w:widowControl w:val="0"/>
        <w:tabs>
          <w:tab w:val="right" w:pos="1008"/>
          <w:tab w:val="left" w:pos="1152"/>
          <w:tab w:val="left" w:pos="1872"/>
          <w:tab w:val="left" w:pos="9187"/>
        </w:tabs>
        <w:ind w:left="2088" w:hanging="2088"/>
      </w:pPr>
      <w:r>
        <w:tab/>
        <w:t>4/17/2018</w:t>
      </w:r>
      <w:r>
        <w:tab/>
        <w:t>House</w:t>
      </w:r>
      <w:r>
        <w:tab/>
      </w:r>
      <w:r w:rsidRPr="00654106">
        <w:t>Recomm</w:t>
      </w:r>
      <w:r>
        <w:t xml:space="preserve">itted to Committee on </w:t>
      </w:r>
      <w:r w:rsidRPr="00654106">
        <w:rPr>
          <w:b/>
        </w:rPr>
        <w:t>Judiciary</w:t>
      </w:r>
      <w:r>
        <w:t xml:space="preserve"> </w:t>
      </w:r>
      <w:r w:rsidRPr="00654106">
        <w:t>(</w:t>
      </w:r>
      <w:hyperlink r:id="rId24" w:history="1">
        <w:r w:rsidRPr="00654106">
          <w:rPr>
            <w:rStyle w:val="Hyperlink"/>
          </w:rPr>
          <w:t>House Journal</w:t>
        </w:r>
        <w:r w:rsidRPr="00654106">
          <w:rPr>
            <w:rStyle w:val="Hyperlink"/>
          </w:rPr>
          <w:noBreakHyphen/>
          <w:t>page 19</w:t>
        </w:r>
      </w:hyperlink>
      <w:r w:rsidRPr="00654106">
        <w:t>)</w:t>
      </w:r>
    </w:p>
    <w:p w:rsidR="007D48FF" w:rsidRDefault="007D48FF" w:rsidP="007D48FF">
      <w:pPr>
        <w:widowControl w:val="0"/>
        <w:tabs>
          <w:tab w:val="right" w:pos="1008"/>
          <w:tab w:val="left" w:pos="1152"/>
          <w:tab w:val="left" w:pos="1872"/>
          <w:tab w:val="left" w:pos="9187"/>
        </w:tabs>
        <w:ind w:left="2088" w:hanging="2088"/>
      </w:pPr>
    </w:p>
    <w:p w:rsidR="00C24792" w:rsidRDefault="00C24792" w:rsidP="00C24792">
      <w:pPr>
        <w:widowControl w:val="0"/>
        <w:tabs>
          <w:tab w:val="right" w:pos="1008"/>
          <w:tab w:val="left" w:pos="1152"/>
          <w:tab w:val="left" w:pos="1872"/>
          <w:tab w:val="left" w:pos="9187"/>
        </w:tabs>
        <w:ind w:left="2088" w:hanging="2088"/>
      </w:pPr>
      <w:bookmarkStart w:id="0" w:name="_GoBack"/>
      <w:bookmarkEnd w:id="0"/>
      <w:r>
        <w:t xml:space="preserve">View the latest </w:t>
      </w:r>
      <w:hyperlink r:id="rId25" w:history="1">
        <w:r w:rsidRPr="00C24792">
          <w:rPr>
            <w:rStyle w:val="Hyperlink"/>
          </w:rPr>
          <w:t>legislative information</w:t>
        </w:r>
      </w:hyperlink>
      <w:r>
        <w:t xml:space="preserve"> at the website</w:t>
      </w:r>
    </w:p>
    <w:p w:rsidR="00C24792" w:rsidRDefault="00C24792" w:rsidP="00C24792">
      <w:pPr>
        <w:widowControl w:val="0"/>
        <w:tabs>
          <w:tab w:val="right" w:pos="1008"/>
          <w:tab w:val="left" w:pos="1152"/>
          <w:tab w:val="left" w:pos="1872"/>
          <w:tab w:val="left" w:pos="9187"/>
        </w:tabs>
        <w:ind w:left="2088" w:hanging="2088"/>
      </w:pPr>
    </w:p>
    <w:p w:rsidR="00C24792" w:rsidRPr="00C24792" w:rsidRDefault="00C24792" w:rsidP="00C24792">
      <w:pPr>
        <w:widowControl w:val="0"/>
        <w:tabs>
          <w:tab w:val="right" w:pos="1008"/>
          <w:tab w:val="left" w:pos="1152"/>
          <w:tab w:val="left" w:pos="1872"/>
          <w:tab w:val="left" w:pos="9187"/>
        </w:tabs>
        <w:ind w:left="2088" w:hanging="2088"/>
      </w:pPr>
    </w:p>
    <w:p w:rsidR="00C24792" w:rsidRDefault="00C24792" w:rsidP="00C24792">
      <w:pPr>
        <w:widowControl w:val="0"/>
      </w:pPr>
      <w:r w:rsidRPr="00C24792">
        <w:rPr>
          <w:b/>
        </w:rPr>
        <w:t>VERSIONS OF THIS BILL</w:t>
      </w:r>
    </w:p>
    <w:p w:rsidR="00C24792" w:rsidRDefault="00C24792" w:rsidP="00C24792">
      <w:pPr>
        <w:widowControl w:val="0"/>
      </w:pPr>
    </w:p>
    <w:p w:rsidR="00C24792" w:rsidRDefault="00095B29" w:rsidP="00C24792">
      <w:pPr>
        <w:widowControl w:val="0"/>
      </w:pPr>
      <w:hyperlink r:id="rId26" w:history="1">
        <w:r w:rsidR="00C24792">
          <w:rPr>
            <w:rStyle w:val="Hyperlink"/>
          </w:rPr>
          <w:t>12/13/2016</w:t>
        </w:r>
      </w:hyperlink>
    </w:p>
    <w:p w:rsidR="00C24792" w:rsidRDefault="00095B29" w:rsidP="00C24792">
      <w:hyperlink r:id="rId27" w:history="1">
        <w:r w:rsidR="005C4F94" w:rsidRPr="005C4F94">
          <w:rPr>
            <w:rStyle w:val="Hyperlink"/>
          </w:rPr>
          <w:t>1/26/2017</w:t>
        </w:r>
      </w:hyperlink>
    </w:p>
    <w:p w:rsidR="005C4F94" w:rsidRDefault="00095B29" w:rsidP="00C24792">
      <w:hyperlink r:id="rId28" w:history="1">
        <w:r w:rsidR="009A263F" w:rsidRPr="009A263F">
          <w:rPr>
            <w:rStyle w:val="Hyperlink"/>
          </w:rPr>
          <w:t>2/8/2017</w:t>
        </w:r>
      </w:hyperlink>
    </w:p>
    <w:p w:rsidR="009A263F" w:rsidRDefault="00095B29" w:rsidP="00C24792">
      <w:hyperlink r:id="rId29" w:history="1">
        <w:r w:rsidR="000F4B1D" w:rsidRPr="000F4B1D">
          <w:rPr>
            <w:rStyle w:val="Hyperlink"/>
          </w:rPr>
          <w:t>2/9/2017</w:t>
        </w:r>
      </w:hyperlink>
    </w:p>
    <w:p w:rsidR="000F4B1D" w:rsidRDefault="00095B29" w:rsidP="00C24792">
      <w:hyperlink r:id="rId30" w:history="1">
        <w:r w:rsidR="00230487" w:rsidRPr="00230487">
          <w:rPr>
            <w:rStyle w:val="Hyperlink"/>
          </w:rPr>
          <w:t>2/14/2018</w:t>
        </w:r>
      </w:hyperlink>
    </w:p>
    <w:p w:rsidR="00230487" w:rsidRDefault="00095B29" w:rsidP="00C24792">
      <w:hyperlink r:id="rId31" w:history="1">
        <w:r w:rsidR="006A0334" w:rsidRPr="006A0334">
          <w:rPr>
            <w:rStyle w:val="Hyperlink"/>
          </w:rPr>
          <w:t>2/21/2018</w:t>
        </w:r>
      </w:hyperlink>
    </w:p>
    <w:p w:rsidR="006A0334" w:rsidRDefault="00095B29" w:rsidP="00C24792">
      <w:hyperlink r:id="rId32" w:history="1">
        <w:r w:rsidR="003D1628" w:rsidRPr="003D1628">
          <w:rPr>
            <w:rStyle w:val="Hyperlink"/>
          </w:rPr>
          <w:t>4/11/2018</w:t>
        </w:r>
      </w:hyperlink>
    </w:p>
    <w:p w:rsidR="003D1628" w:rsidRDefault="00095B29" w:rsidP="00C24792">
      <w:hyperlink r:id="rId33" w:history="1">
        <w:r w:rsidR="00DE59ED" w:rsidRPr="00DE59ED">
          <w:rPr>
            <w:rStyle w:val="Hyperlink"/>
          </w:rPr>
          <w:t>4/17/2018</w:t>
        </w:r>
      </w:hyperlink>
    </w:p>
    <w:p w:rsidR="00DE59ED" w:rsidRDefault="00DE59ED" w:rsidP="00C24792"/>
    <w:p w:rsidR="00C24792" w:rsidRDefault="00C24792" w:rsidP="00C24792">
      <w:pPr>
        <w:sectPr w:rsidR="00C24792" w:rsidSect="00C24792">
          <w:pgSz w:w="12240" w:h="15840" w:code="1"/>
          <w:pgMar w:top="1080" w:right="1440" w:bottom="1080" w:left="1440" w:header="720" w:footer="720" w:gutter="0"/>
          <w:cols w:space="720"/>
          <w:noEndnote/>
          <w:docGrid w:linePitch="360"/>
        </w:sectPr>
      </w:pP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E59ED" w:rsidRPr="0070359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Amt. No. </w:t>
      </w:r>
      <w:r>
        <w:rPr>
          <w:rFonts w:eastAsia="Times New Roman"/>
          <w:szCs w:val="20"/>
        </w:rPr>
        <w:t>(COUNCIL\CM\6C003.GT.CM18)</w:t>
      </w: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2018</w:t>
      </w: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B2013D" w:rsidRDefault="00DE59ED" w:rsidP="00B2013D">
      <w:pPr>
        <w:tabs>
          <w:tab w:val="right" w:pos="5933"/>
        </w:tabs>
        <w:suppressAutoHyphens/>
        <w:jc w:val="center"/>
        <w:rPr>
          <w:rFonts w:eastAsia="Times New Roman"/>
        </w:rPr>
      </w:pPr>
      <w:r>
        <w:rPr>
          <w:rFonts w:eastAsia="Times New Roman"/>
        </w:rPr>
        <w:tab/>
      </w:r>
      <w:r>
        <w:rPr>
          <w:rFonts w:eastAsia="Times New Roman"/>
          <w:b/>
          <w:sz w:val="36"/>
        </w:rPr>
        <w:t>S. 6</w:t>
      </w:r>
    </w:p>
    <w:p w:rsidR="00DE59ED" w:rsidRDefault="00DE59ED" w:rsidP="00B2013D">
      <w:pPr>
        <w:tabs>
          <w:tab w:val="right" w:pos="5933"/>
        </w:tabs>
        <w:suppressAutoHyphens/>
        <w:jc w:val="center"/>
        <w:rPr>
          <w:rFonts w:eastAsia="Times New Roman"/>
        </w:rPr>
      </w:pPr>
    </w:p>
    <w:p w:rsidR="00DE59ED" w:rsidRDefault="00DE59E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sidRPr="00B2013D">
        <w:rPr>
          <w:rFonts w:eastAsia="Times New Roman"/>
        </w:rPr>
        <w:t xml:space="preserve">Introduced by </w:t>
      </w:r>
      <w:r>
        <w:t>Senators Bryant, Hembree, Campbell and Senn</w:t>
      </w:r>
    </w:p>
    <w:p w:rsidR="00DE59ED" w:rsidRPr="00B2013D" w:rsidRDefault="00DE59E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B2013D" w:rsidRDefault="00DE59E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2013D">
        <w:rPr>
          <w:rFonts w:eastAsia="Times New Roman"/>
        </w:rPr>
        <w:t>S. Printed 2/14/18--H.</w:t>
      </w:r>
    </w:p>
    <w:p w:rsidR="00DE59ED" w:rsidRDefault="00DE59E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2013D">
        <w:rPr>
          <w:rFonts w:eastAsia="Times New Roman"/>
        </w:rPr>
        <w:t>Read the first time February 14, 2018.</w:t>
      </w:r>
    </w:p>
    <w:p w:rsidR="00DE59ED" w:rsidRDefault="00DE59E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59ED" w:rsidRDefault="00DE59E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DE59ED" w:rsidSect="00703590">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8F023B" w:rsidRDefault="00DE59ED" w:rsidP="009A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47-3-630 OF THE 1976 CODE, RELATING TO PENALTIES FOR TEASING, MALTREATING, AND INJURING POLICE DOGS AND HORSES, TO PROVIDE THAT A PERSON WHO TORTURES, MUTILATES, INJURES, DISABLES, POISONS, OR KILLS A POLICE DOG OR HORSE MAY BE FINED UP TO TEN THOUSAND DOLLARS, MAY BE IMPRISONED FOR UP TO TEN YEARS, MUST PAY RESTITUTION TO COVER THE COST OF RESTORING OR REPLACING THE DOG OR HORSE INJURED OR KILLED, AND MAY BE REQUIRED TO COMPLETE UP TO FIVE HUNDRED HOURS OF COMMUNITY SERVICE FOR AN ANIMAL-RELATED ORGANIZATION OR FOUNDATION.</w:t>
      </w: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34CA">
        <w:t>SECTION</w:t>
      </w:r>
      <w:r w:rsidRPr="00C434CA">
        <w:tab/>
        <w:t>1.</w:t>
      </w:r>
      <w:r w:rsidRPr="00C434CA">
        <w:tab/>
        <w:t>This act may be cited as “Fargo’s, Hyco’s, and Mojo’s Law”.</w:t>
      </w:r>
      <w:r w:rsidRPr="00436AC9">
        <w:rPr>
          <w:rFonts w:eastAsia="Times New Roman"/>
          <w:szCs w:val="20"/>
        </w:rPr>
        <w:tab/>
      </w: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B45EB5" w:rsidRDefault="00DE59ED"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SECTION</w:t>
      </w:r>
      <w:r w:rsidRPr="00B45EB5">
        <w:rPr>
          <w:rFonts w:eastAsia="Times New Roman"/>
          <w:snapToGrid w:val="0"/>
          <w:szCs w:val="20"/>
        </w:rPr>
        <w:tab/>
        <w:t>2.</w:t>
      </w:r>
      <w:r w:rsidRPr="00B45EB5">
        <w:rPr>
          <w:rFonts w:eastAsia="Times New Roman"/>
          <w:snapToGrid w:val="0"/>
          <w:szCs w:val="20"/>
        </w:rPr>
        <w:tab/>
        <w:t>Section 47-3-630 of the 1976 Code is amended to read:</w:t>
      </w:r>
    </w:p>
    <w:p w:rsidR="00DE59ED" w:rsidRPr="00B45EB5" w:rsidRDefault="00DE59ED"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E59ED" w:rsidRPr="00B45EB5" w:rsidRDefault="00DE59ED"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t>“Section 47-3-630.</w:t>
      </w:r>
      <w:r w:rsidRPr="00B45EB5">
        <w:rPr>
          <w:rFonts w:eastAsia="Times New Roman"/>
          <w:snapToGrid w:val="0"/>
          <w:szCs w:val="20"/>
        </w:rPr>
        <w:tab/>
      </w:r>
      <w:r w:rsidRPr="00B45EB5">
        <w:rPr>
          <w:rFonts w:eastAsia="Times New Roman"/>
          <w:snapToGrid w:val="0"/>
          <w:szCs w:val="20"/>
          <w:u w:val="single"/>
        </w:rPr>
        <w:t>(A)</w:t>
      </w:r>
      <w:r w:rsidRPr="00B45EB5">
        <w:rPr>
          <w:rFonts w:eastAsia="Times New Roman"/>
          <w:snapToGrid w:val="0"/>
          <w:szCs w:val="20"/>
        </w:rPr>
        <w:tab/>
        <w:t xml:space="preserve">A person who violates </w:t>
      </w:r>
      <w:r w:rsidRPr="00B45EB5">
        <w:rPr>
          <w:rFonts w:eastAsia="Times New Roman"/>
          <w:strike/>
          <w:snapToGrid w:val="0"/>
          <w:szCs w:val="20"/>
        </w:rPr>
        <w:t>any of the provisions of this article, except for Section 47</w:t>
      </w:r>
      <w:r w:rsidRPr="00B45EB5">
        <w:rPr>
          <w:rFonts w:eastAsia="Times New Roman"/>
          <w:strike/>
          <w:snapToGrid w:val="0"/>
          <w:szCs w:val="20"/>
        </w:rPr>
        <w:noBreakHyphen/>
        <w:t>3</w:t>
      </w:r>
      <w:r w:rsidRPr="00B45EB5">
        <w:rPr>
          <w:rFonts w:eastAsia="Times New Roman"/>
          <w:strike/>
          <w:snapToGrid w:val="0"/>
          <w:szCs w:val="20"/>
        </w:rPr>
        <w:noBreakHyphen/>
        <w:t>620,</w:t>
      </w:r>
      <w:r w:rsidRPr="00B45EB5">
        <w:rPr>
          <w:rFonts w:eastAsia="Times New Roman"/>
          <w:snapToGrid w:val="0"/>
          <w:szCs w:val="20"/>
        </w:rPr>
        <w:t xml:space="preserve"> </w:t>
      </w:r>
      <w:r w:rsidRPr="00B45EB5">
        <w:rPr>
          <w:rFonts w:eastAsia="Times New Roman"/>
          <w:snapToGrid w:val="0"/>
          <w:szCs w:val="20"/>
          <w:u w:val="single"/>
        </w:rPr>
        <w:t>Section 47</w:t>
      </w:r>
      <w:r w:rsidRPr="00B45EB5">
        <w:rPr>
          <w:rFonts w:eastAsia="Times New Roman"/>
          <w:snapToGrid w:val="0"/>
          <w:szCs w:val="20"/>
          <w:u w:val="single"/>
        </w:rPr>
        <w:noBreakHyphen/>
        <w:t>3</w:t>
      </w:r>
      <w:r w:rsidRPr="00B45EB5">
        <w:rPr>
          <w:rFonts w:eastAsia="Times New Roman"/>
          <w:snapToGrid w:val="0"/>
          <w:szCs w:val="20"/>
          <w:u w:val="single"/>
        </w:rPr>
        <w:noBreakHyphen/>
        <w:t>610</w:t>
      </w:r>
      <w:r w:rsidRPr="00B45EB5">
        <w:rPr>
          <w:rFonts w:eastAsia="Times New Roman"/>
          <w:snapToGrid w:val="0"/>
          <w:szCs w:val="20"/>
        </w:rPr>
        <w:t xml:space="preserve"> is guilty of a misdemeanor and, upon conviction, must be fined not less than five hundred dollars nor more than one thousand dollars or imprisoned not</w:t>
      </w:r>
      <w:r w:rsidRPr="00BE47D8">
        <w:rPr>
          <w:rFonts w:eastAsia="Times New Roman"/>
          <w:snapToGrid w:val="0"/>
          <w:szCs w:val="20"/>
        </w:rPr>
        <w:t xml:space="preserve"> </w:t>
      </w:r>
      <w:r w:rsidRPr="00BE47D8">
        <w:rPr>
          <w:rFonts w:eastAsia="Times New Roman"/>
          <w:strike/>
          <w:snapToGrid w:val="0"/>
          <w:szCs w:val="20"/>
        </w:rPr>
        <w:t>less than thirty days nor</w:t>
      </w:r>
      <w:r w:rsidRPr="00BE47D8">
        <w:rPr>
          <w:rFonts w:eastAsia="Times New Roman"/>
          <w:snapToGrid w:val="0"/>
          <w:szCs w:val="20"/>
        </w:rPr>
        <w:t xml:space="preserve"> </w:t>
      </w:r>
      <w:r w:rsidRPr="00B45EB5">
        <w:rPr>
          <w:rFonts w:eastAsia="Times New Roman"/>
          <w:snapToGrid w:val="0"/>
          <w:szCs w:val="20"/>
        </w:rPr>
        <w:t>more than six months, or both.</w:t>
      </w:r>
    </w:p>
    <w:p w:rsidR="00DE59ED" w:rsidRPr="00B45EB5" w:rsidRDefault="00DE59ED"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tab/>
      </w:r>
      <w:r w:rsidRPr="00B45EB5">
        <w:rPr>
          <w:rFonts w:eastAsia="Times New Roman"/>
          <w:snapToGrid w:val="0"/>
          <w:szCs w:val="20"/>
          <w:u w:val="single"/>
        </w:rPr>
        <w:t>(B)</w:t>
      </w:r>
      <w:r w:rsidRPr="00B45EB5">
        <w:rPr>
          <w:rFonts w:eastAsia="Times New Roman"/>
          <w:snapToGrid w:val="0"/>
          <w:szCs w:val="20"/>
        </w:rPr>
        <w:tab/>
        <w:t>A person who violates the provisions of Section 47</w:t>
      </w:r>
      <w:r w:rsidRPr="00B45EB5">
        <w:rPr>
          <w:rFonts w:eastAsia="Times New Roman"/>
          <w:snapToGrid w:val="0"/>
          <w:szCs w:val="20"/>
        </w:rPr>
        <w:noBreakHyphen/>
        <w:t>3</w:t>
      </w:r>
      <w:r w:rsidRPr="00B45EB5">
        <w:rPr>
          <w:rFonts w:eastAsia="Times New Roman"/>
          <w:snapToGrid w:val="0"/>
          <w:szCs w:val="20"/>
        </w:rPr>
        <w:noBreakHyphen/>
        <w:t>620 is guilty of a felony and, upon conviction</w:t>
      </w:r>
      <w:r>
        <w:rPr>
          <w:rFonts w:eastAsia="Times New Roman"/>
          <w:strike/>
          <w:snapToGrid w:val="0"/>
          <w:szCs w:val="20"/>
        </w:rPr>
        <w:t>,</w:t>
      </w:r>
      <w:r w:rsidRPr="00B45EB5">
        <w:rPr>
          <w:rFonts w:eastAsia="Times New Roman"/>
          <w:snapToGrid w:val="0"/>
          <w:szCs w:val="20"/>
          <w:u w:val="single"/>
        </w:rPr>
        <w:t>:</w:t>
      </w:r>
    </w:p>
    <w:p w:rsidR="00DE59ED" w:rsidRPr="00B45EB5" w:rsidRDefault="00DE59ED"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(1)</w:t>
      </w:r>
      <w:r w:rsidRPr="00B45EB5">
        <w:rPr>
          <w:rFonts w:eastAsia="Times New Roman"/>
          <w:snapToGrid w:val="0"/>
          <w:szCs w:val="20"/>
        </w:rPr>
        <w:tab/>
        <w:t xml:space="preserve">must be fined not less than two thousand dollars nor more than </w:t>
      </w:r>
      <w:r w:rsidRPr="00B45EB5">
        <w:rPr>
          <w:rFonts w:eastAsia="Times New Roman"/>
          <w:strike/>
          <w:snapToGrid w:val="0"/>
          <w:szCs w:val="20"/>
        </w:rPr>
        <w:t>five thousand</w:t>
      </w:r>
      <w:r w:rsidRPr="00B45EB5">
        <w:rPr>
          <w:rFonts w:eastAsia="Times New Roman"/>
          <w:snapToGrid w:val="0"/>
          <w:szCs w:val="20"/>
        </w:rPr>
        <w:t xml:space="preserve"> </w:t>
      </w:r>
      <w:r w:rsidRPr="00B45EB5">
        <w:rPr>
          <w:rFonts w:eastAsia="Times New Roman"/>
          <w:snapToGrid w:val="0"/>
          <w:szCs w:val="20"/>
          <w:u w:val="single"/>
        </w:rPr>
        <w:t>ten thousand</w:t>
      </w:r>
      <w:r w:rsidRPr="00B45EB5">
        <w:rPr>
          <w:rFonts w:eastAsia="Times New Roman"/>
          <w:snapToGrid w:val="0"/>
          <w:szCs w:val="20"/>
        </w:rPr>
        <w:t xml:space="preserve"> dollars </w:t>
      </w:r>
      <w:r w:rsidRPr="00B45EB5">
        <w:rPr>
          <w:rFonts w:eastAsia="Times New Roman"/>
          <w:strike/>
          <w:snapToGrid w:val="0"/>
          <w:szCs w:val="20"/>
        </w:rPr>
        <w:t>and</w:t>
      </w:r>
      <w:r w:rsidRPr="00B45EB5">
        <w:rPr>
          <w:rFonts w:eastAsia="Times New Roman"/>
          <w:snapToGrid w:val="0"/>
          <w:szCs w:val="20"/>
        </w:rPr>
        <w:t xml:space="preserve"> </w:t>
      </w:r>
      <w:r w:rsidRPr="00B45EB5">
        <w:rPr>
          <w:rFonts w:eastAsia="Times New Roman"/>
          <w:snapToGrid w:val="0"/>
          <w:szCs w:val="20"/>
          <w:u w:val="single"/>
        </w:rPr>
        <w:t>or</w:t>
      </w:r>
      <w:r w:rsidRPr="00B45EB5">
        <w:rPr>
          <w:rFonts w:eastAsia="Times New Roman"/>
          <w:snapToGrid w:val="0"/>
          <w:szCs w:val="20"/>
        </w:rPr>
        <w:t xml:space="preserve"> imprisoned not</w:t>
      </w:r>
      <w:r w:rsidRPr="00BE47D8">
        <w:rPr>
          <w:rFonts w:eastAsia="Times New Roman"/>
          <w:snapToGrid w:val="0"/>
          <w:szCs w:val="20"/>
        </w:rPr>
        <w:t xml:space="preserve"> </w:t>
      </w:r>
      <w:r w:rsidRPr="00BE47D8">
        <w:rPr>
          <w:rFonts w:eastAsia="Times New Roman"/>
          <w:strike/>
          <w:snapToGrid w:val="0"/>
          <w:szCs w:val="20"/>
        </w:rPr>
        <w:t>less than one year nor</w:t>
      </w:r>
      <w:r w:rsidRPr="00B45EB5">
        <w:rPr>
          <w:rFonts w:eastAsia="Times New Roman"/>
          <w:snapToGrid w:val="0"/>
          <w:szCs w:val="20"/>
        </w:rPr>
        <w:t xml:space="preserve"> more than </w:t>
      </w:r>
      <w:r w:rsidRPr="00B45EB5">
        <w:rPr>
          <w:rFonts w:eastAsia="Times New Roman"/>
          <w:strike/>
          <w:snapToGrid w:val="0"/>
          <w:szCs w:val="20"/>
        </w:rPr>
        <w:t>five</w:t>
      </w:r>
      <w:r w:rsidRPr="00B45EB5">
        <w:rPr>
          <w:rFonts w:eastAsia="Times New Roman"/>
          <w:snapToGrid w:val="0"/>
          <w:szCs w:val="20"/>
        </w:rPr>
        <w:t xml:space="preserve"> </w:t>
      </w:r>
      <w:r w:rsidRPr="00B45EB5">
        <w:rPr>
          <w:rFonts w:eastAsia="Times New Roman"/>
          <w:snapToGrid w:val="0"/>
          <w:szCs w:val="20"/>
          <w:u w:val="single"/>
        </w:rPr>
        <w:t>ten</w:t>
      </w:r>
      <w:r w:rsidRPr="00B45EB5">
        <w:rPr>
          <w:rFonts w:eastAsia="Times New Roman"/>
          <w:snapToGrid w:val="0"/>
          <w:szCs w:val="20"/>
        </w:rPr>
        <w:t xml:space="preserve"> years</w:t>
      </w:r>
      <w:r w:rsidRPr="00B45EB5">
        <w:rPr>
          <w:rFonts w:eastAsia="Times New Roman"/>
          <w:snapToGrid w:val="0"/>
          <w:szCs w:val="20"/>
          <w:u w:val="single"/>
        </w:rPr>
        <w:t>, or both;</w:t>
      </w:r>
    </w:p>
    <w:p w:rsidR="00DE59ED" w:rsidRPr="00B45EB5" w:rsidRDefault="00DE59ED"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(2)</w:t>
      </w:r>
      <w:r w:rsidRPr="00B45EB5">
        <w:rPr>
          <w:rFonts w:eastAsia="Times New Roman"/>
          <w:snapToGrid w:val="0"/>
          <w:szCs w:val="20"/>
        </w:rPr>
        <w:tab/>
      </w:r>
      <w:r w:rsidRPr="00B45EB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DE59ED" w:rsidRPr="001441D7" w:rsidRDefault="00DE59ED"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(3)</w:t>
      </w:r>
      <w:r w:rsidRPr="00B45EB5">
        <w:rPr>
          <w:rFonts w:eastAsia="Times New Roman"/>
          <w:snapToGrid w:val="0"/>
          <w:szCs w:val="20"/>
        </w:rPr>
        <w:tab/>
      </w:r>
      <w:r w:rsidRPr="00B45EB5">
        <w:rPr>
          <w:rFonts w:eastAsia="Times New Roman"/>
          <w:snapToGrid w:val="0"/>
          <w:szCs w:val="20"/>
          <w:u w:val="single"/>
        </w:rPr>
        <w:t>may be required to complete up to five hundred hours of community service for an animal</w:t>
      </w:r>
      <w:r w:rsidRPr="00B45EB5">
        <w:rPr>
          <w:rFonts w:eastAsia="Times New Roman"/>
          <w:snapToGrid w:val="0"/>
          <w:szCs w:val="20"/>
          <w:u w:val="single"/>
        </w:rPr>
        <w:noBreakHyphen/>
        <w:t>related organization or foundation.</w:t>
      </w:r>
      <w:r w:rsidRPr="00B45EB5">
        <w:rPr>
          <w:rFonts w:eastAsia="Times New Roman"/>
          <w:snapToGrid w:val="0"/>
          <w:szCs w:val="20"/>
        </w:rPr>
        <w:t>”</w:t>
      </w:r>
    </w:p>
    <w:p w:rsidR="00DE59ED" w:rsidRPr="0029723B"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Pr="00E71BA5">
        <w:rPr>
          <w:rFonts w:eastAsia="Times New Roman"/>
          <w:szCs w:val="20"/>
        </w:rPr>
        <w:t>Notwithstanding another provision of law, a person who is seventeen years old or less may not be charged with a violation of Section 47-3-610, 47-3-620, or 47-3-630.</w:t>
      </w:r>
      <w:r w:rsidRPr="00E71BA5">
        <w:rPr>
          <w:rFonts w:eastAsia="Times New Roman"/>
          <w:szCs w:val="20"/>
        </w:rPr>
        <w:tab/>
      </w:r>
    </w:p>
    <w:p w:rsidR="00DE59ED"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9ED" w:rsidRPr="00522CE0" w:rsidRDefault="00DE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DE59ED" w:rsidRDefault="00DE59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4792" w:rsidRDefault="00C24792" w:rsidP="00DE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24792" w:rsidSect="00703590">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60C" w:rsidRDefault="000C560C" w:rsidP="00522CE0">
      <w:r>
        <w:separator/>
      </w:r>
    </w:p>
  </w:endnote>
  <w:endnote w:type="continuationSeparator" w:id="0">
    <w:p w:rsidR="000C560C" w:rsidRDefault="000C56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2B60E3-C4A2-4F27-9676-FDE3F210AA09}"/>
    <w:embedBold r:id="rId2" w:fontKey="{F4C54F36-FAC6-4BE9-8F69-F1ED11BE5113}"/>
  </w:font>
  <w:font w:name="Calibri">
    <w:panose1 w:val="020F0502020204030204"/>
    <w:charset w:val="00"/>
    <w:family w:val="swiss"/>
    <w:pitch w:val="variable"/>
    <w:sig w:usb0="E00002FF" w:usb1="4000ACFF" w:usb2="00000001" w:usb3="00000000" w:csb0="0000019F" w:csb1="00000000"/>
    <w:embedRegular r:id="rId3" w:fontKey="{7706B52F-F68C-4209-8B2C-0DC26E52B0C2}"/>
    <w:embedBold r:id="rId4" w:fontKey="{F967B703-4C99-436D-A666-903BB31AABE3}"/>
  </w:font>
  <w:font w:name="Cambria">
    <w:panose1 w:val="02040503050406030204"/>
    <w:charset w:val="00"/>
    <w:family w:val="roman"/>
    <w:pitch w:val="variable"/>
    <w:sig w:usb0="E00002FF" w:usb1="400004FF" w:usb2="00000000" w:usb3="00000000" w:csb0="0000019F" w:csb1="00000000"/>
    <w:embedRegular r:id="rId5" w:fontKey="{B57901F3-DD0E-4FD4-8E73-3BC14FD82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ED" w:rsidRPr="009A2F25" w:rsidRDefault="00DE59ED" w:rsidP="009A2F25">
    <w:pPr>
      <w:pStyle w:val="Footer"/>
      <w:tabs>
        <w:tab w:val="clear" w:pos="4680"/>
        <w:tab w:val="clear" w:pos="9360"/>
        <w:tab w:val="center" w:pos="2995"/>
      </w:tabs>
      <w:spacing w:before="120"/>
    </w:pPr>
    <w:r>
      <w:t>[6-</w:t>
    </w:r>
    <w:r>
      <w:fldChar w:fldCharType="begin"/>
    </w:r>
    <w:r>
      <w:instrText xml:space="preserve"> PAGE  \* MERGEFORMAT </w:instrText>
    </w:r>
    <w:r>
      <w:fldChar w:fldCharType="separate"/>
    </w:r>
    <w:r w:rsidR="007D48F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90" w:rsidRPr="009A2F25" w:rsidRDefault="00DE59ED" w:rsidP="009A2F25">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60C" w:rsidRDefault="000C560C" w:rsidP="00522CE0">
      <w:r>
        <w:separator/>
      </w:r>
    </w:p>
  </w:footnote>
  <w:footnote w:type="continuationSeparator" w:id="0">
    <w:p w:rsidR="000C560C" w:rsidRDefault="000C56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YCO.DMR.KLB"/>
    <w:docVar w:name="CoverAttorneyInitials" w:val="DMR"/>
    <w:docVar w:name="CoverAttorneyLastName" w:val="Daina Riley"/>
    <w:docVar w:name="CoverBillType" w:val="b"/>
    <w:docVar w:name="CoverSenator" w:val="KLB"/>
    <w:docVar w:name="dvBillNumber" w:val="6"/>
    <w:docVar w:name="dvBillNumberPrefix" w:val="S. "/>
    <w:docVar w:name="dvOriginalBody" w:val="Senate"/>
    <w:docVar w:name="fulldraftpath" w:val="L:\S-RES\KLB\002HYCO.DMR.KLB.DOCX"/>
    <w:docVar w:name="NameofBody" w:val="S"/>
    <w:docVar w:name="vgroup2" w:val="S-RES"/>
  </w:docVars>
  <w:rsids>
    <w:rsidRoot w:val="000C560C"/>
    <w:rsid w:val="000218C7"/>
    <w:rsid w:val="00042AC1"/>
    <w:rsid w:val="00046516"/>
    <w:rsid w:val="0007601D"/>
    <w:rsid w:val="000B0720"/>
    <w:rsid w:val="000B5EAF"/>
    <w:rsid w:val="000C560C"/>
    <w:rsid w:val="000F4B1D"/>
    <w:rsid w:val="001315B2"/>
    <w:rsid w:val="001441D7"/>
    <w:rsid w:val="00170561"/>
    <w:rsid w:val="00186AC9"/>
    <w:rsid w:val="00197DF1"/>
    <w:rsid w:val="001B3DD9"/>
    <w:rsid w:val="001B7E5D"/>
    <w:rsid w:val="001D3BAC"/>
    <w:rsid w:val="002038C7"/>
    <w:rsid w:val="00216025"/>
    <w:rsid w:val="00230487"/>
    <w:rsid w:val="00231E4E"/>
    <w:rsid w:val="00233EC3"/>
    <w:rsid w:val="00245C4E"/>
    <w:rsid w:val="002A5819"/>
    <w:rsid w:val="002C1321"/>
    <w:rsid w:val="002C2031"/>
    <w:rsid w:val="002C5896"/>
    <w:rsid w:val="002D3BED"/>
    <w:rsid w:val="0030073A"/>
    <w:rsid w:val="00307C2B"/>
    <w:rsid w:val="00311EC1"/>
    <w:rsid w:val="00315D04"/>
    <w:rsid w:val="003342CF"/>
    <w:rsid w:val="00383247"/>
    <w:rsid w:val="003D1628"/>
    <w:rsid w:val="003D6E2B"/>
    <w:rsid w:val="003E7597"/>
    <w:rsid w:val="0044020F"/>
    <w:rsid w:val="00450668"/>
    <w:rsid w:val="004813A2"/>
    <w:rsid w:val="00487219"/>
    <w:rsid w:val="004952FA"/>
    <w:rsid w:val="004A1D9B"/>
    <w:rsid w:val="004B6A22"/>
    <w:rsid w:val="004D7F37"/>
    <w:rsid w:val="00512146"/>
    <w:rsid w:val="00522CE0"/>
    <w:rsid w:val="00565148"/>
    <w:rsid w:val="00570403"/>
    <w:rsid w:val="00593361"/>
    <w:rsid w:val="005A413B"/>
    <w:rsid w:val="005A5017"/>
    <w:rsid w:val="005A648C"/>
    <w:rsid w:val="005C4F94"/>
    <w:rsid w:val="005F1745"/>
    <w:rsid w:val="006019A6"/>
    <w:rsid w:val="00657EE1"/>
    <w:rsid w:val="006A0334"/>
    <w:rsid w:val="006A1802"/>
    <w:rsid w:val="006C74EA"/>
    <w:rsid w:val="006D6C7D"/>
    <w:rsid w:val="00720D40"/>
    <w:rsid w:val="007318D4"/>
    <w:rsid w:val="00765784"/>
    <w:rsid w:val="0079058E"/>
    <w:rsid w:val="00797520"/>
    <w:rsid w:val="007A4390"/>
    <w:rsid w:val="007D48FF"/>
    <w:rsid w:val="007E5CB7"/>
    <w:rsid w:val="008027C8"/>
    <w:rsid w:val="00804C52"/>
    <w:rsid w:val="008314D2"/>
    <w:rsid w:val="008B2F42"/>
    <w:rsid w:val="008C3697"/>
    <w:rsid w:val="008E185F"/>
    <w:rsid w:val="008F023B"/>
    <w:rsid w:val="00904E16"/>
    <w:rsid w:val="009162B3"/>
    <w:rsid w:val="00927C62"/>
    <w:rsid w:val="00927D18"/>
    <w:rsid w:val="00983951"/>
    <w:rsid w:val="00984124"/>
    <w:rsid w:val="00984640"/>
    <w:rsid w:val="00993D0C"/>
    <w:rsid w:val="00995C37"/>
    <w:rsid w:val="009A263F"/>
    <w:rsid w:val="009A2F25"/>
    <w:rsid w:val="009A40A0"/>
    <w:rsid w:val="009C118A"/>
    <w:rsid w:val="009D5677"/>
    <w:rsid w:val="00A02011"/>
    <w:rsid w:val="00A4011E"/>
    <w:rsid w:val="00A86015"/>
    <w:rsid w:val="00A9594E"/>
    <w:rsid w:val="00AC0670"/>
    <w:rsid w:val="00AE4FBD"/>
    <w:rsid w:val="00AE59C8"/>
    <w:rsid w:val="00B01391"/>
    <w:rsid w:val="00B10098"/>
    <w:rsid w:val="00B5790D"/>
    <w:rsid w:val="00B945C5"/>
    <w:rsid w:val="00B94EEF"/>
    <w:rsid w:val="00BA20EA"/>
    <w:rsid w:val="00BB5AFC"/>
    <w:rsid w:val="00BC0A56"/>
    <w:rsid w:val="00BC3A17"/>
    <w:rsid w:val="00C15571"/>
    <w:rsid w:val="00C24792"/>
    <w:rsid w:val="00C310C5"/>
    <w:rsid w:val="00C45366"/>
    <w:rsid w:val="00C57023"/>
    <w:rsid w:val="00C627A9"/>
    <w:rsid w:val="00C74052"/>
    <w:rsid w:val="00C85CD8"/>
    <w:rsid w:val="00CB187A"/>
    <w:rsid w:val="00CC0EC7"/>
    <w:rsid w:val="00D1088B"/>
    <w:rsid w:val="00D14DE6"/>
    <w:rsid w:val="00D156D2"/>
    <w:rsid w:val="00D35486"/>
    <w:rsid w:val="00D53E29"/>
    <w:rsid w:val="00D86943"/>
    <w:rsid w:val="00DA47B9"/>
    <w:rsid w:val="00DD430B"/>
    <w:rsid w:val="00DE5635"/>
    <w:rsid w:val="00DE59ED"/>
    <w:rsid w:val="00E058D3"/>
    <w:rsid w:val="00E2236D"/>
    <w:rsid w:val="00E43022"/>
    <w:rsid w:val="00E76AD9"/>
    <w:rsid w:val="00E91E2F"/>
    <w:rsid w:val="00EA3546"/>
    <w:rsid w:val="00EB47AE"/>
    <w:rsid w:val="00EB6140"/>
    <w:rsid w:val="00EC34E1"/>
    <w:rsid w:val="00EF0919"/>
    <w:rsid w:val="00F0234A"/>
    <w:rsid w:val="00F05CF2"/>
    <w:rsid w:val="00F442CC"/>
    <w:rsid w:val="00F51241"/>
    <w:rsid w:val="00F52959"/>
    <w:rsid w:val="00F55884"/>
    <w:rsid w:val="00F74CB3"/>
    <w:rsid w:val="00F7520D"/>
    <w:rsid w:val="00FA23C6"/>
    <w:rsid w:val="00FA615C"/>
    <w:rsid w:val="00FB7F01"/>
    <w:rsid w:val="00FC0D36"/>
    <w:rsid w:val="00FD7C2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41F1AD60-54AA-4413-88DA-0AA5143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247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6.docx" TargetMode="External"/><Relationship Id="rId13" Type="http://schemas.openxmlformats.org/officeDocument/2006/relationships/hyperlink" Target="file:///h:\hj\20170214.docx" TargetMode="External"/><Relationship Id="rId18" Type="http://schemas.openxmlformats.org/officeDocument/2006/relationships/hyperlink" Target="file:///h:\hj\20180221.docx" TargetMode="External"/><Relationship Id="rId26" Type="http://schemas.openxmlformats.org/officeDocument/2006/relationships/hyperlink" Target="file:///p:\pprever\2017-18\6_20161213.docx" TargetMode="External"/><Relationship Id="rId3" Type="http://schemas.openxmlformats.org/officeDocument/2006/relationships/webSettings" Target="webSettings.xml"/><Relationship Id="rId21" Type="http://schemas.openxmlformats.org/officeDocument/2006/relationships/hyperlink" Target="file:///h:\hj\20180411.docx" TargetMode="External"/><Relationship Id="rId34" Type="http://schemas.openxmlformats.org/officeDocument/2006/relationships/footer" Target="footer1.xml"/><Relationship Id="rId7" Type="http://schemas.openxmlformats.org/officeDocument/2006/relationships/hyperlink" Target="file:///h:\sj\20170110.docx" TargetMode="External"/><Relationship Id="rId12" Type="http://schemas.openxmlformats.org/officeDocument/2006/relationships/hyperlink" Target="file:///h:\sj\20170209.docx" TargetMode="External"/><Relationship Id="rId17" Type="http://schemas.openxmlformats.org/officeDocument/2006/relationships/hyperlink" Target="file:///h:\hj\20180221.docx" TargetMode="External"/><Relationship Id="rId25" Type="http://schemas.openxmlformats.org/officeDocument/2006/relationships/hyperlink" Target="http://www.scstatehouse.gov/billsearch.php?billnumbers=6&amp;session=122&amp;summary=B" TargetMode="External"/><Relationship Id="rId33" Type="http://schemas.openxmlformats.org/officeDocument/2006/relationships/hyperlink" Target="file:///p:\pprever\2017-18\6_20180417.docx" TargetMode="External"/><Relationship Id="rId2" Type="http://schemas.openxmlformats.org/officeDocument/2006/relationships/settings" Target="settings.xml"/><Relationship Id="rId16" Type="http://schemas.openxmlformats.org/officeDocument/2006/relationships/hyperlink" Target="file:///h:\hj\20180220.docx" TargetMode="External"/><Relationship Id="rId20" Type="http://schemas.openxmlformats.org/officeDocument/2006/relationships/hyperlink" Target="file:///h:\hj\20180403.docx" TargetMode="External"/><Relationship Id="rId29" Type="http://schemas.openxmlformats.org/officeDocument/2006/relationships/hyperlink" Target="file:///p:\pprever\2017-18\6_20170209.docx" TargetMode="Externa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208.docx" TargetMode="External"/><Relationship Id="rId24" Type="http://schemas.openxmlformats.org/officeDocument/2006/relationships/hyperlink" Target="file:///h:\hj\20180417.docx" TargetMode="External"/><Relationship Id="rId32" Type="http://schemas.openxmlformats.org/officeDocument/2006/relationships/hyperlink" Target="file:///p:\pprever\2017-18\6_20180411.docx"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180214.docx" TargetMode="External"/><Relationship Id="rId23" Type="http://schemas.openxmlformats.org/officeDocument/2006/relationships/hyperlink" Target="file:///h:\hj\20180417.docx" TargetMode="External"/><Relationship Id="rId28" Type="http://schemas.openxmlformats.org/officeDocument/2006/relationships/hyperlink" Target="file:///p:\pprever\2017-18\6_20170208.docx" TargetMode="External"/><Relationship Id="rId36" Type="http://schemas.openxmlformats.org/officeDocument/2006/relationships/fontTable" Target="fontTable.xml"/><Relationship Id="rId10" Type="http://schemas.openxmlformats.org/officeDocument/2006/relationships/hyperlink" Target="file:///h:\sj\20170208.docx" TargetMode="External"/><Relationship Id="rId19" Type="http://schemas.openxmlformats.org/officeDocument/2006/relationships/hyperlink" Target="file:///h:\hj\20180301.docx" TargetMode="External"/><Relationship Id="rId31" Type="http://schemas.openxmlformats.org/officeDocument/2006/relationships/hyperlink" Target="file:///p:\pprever\2017-18\6_20180221.docx" TargetMode="External"/><Relationship Id="rId4" Type="http://schemas.openxmlformats.org/officeDocument/2006/relationships/footnotes" Target="footnotes.xml"/><Relationship Id="rId9" Type="http://schemas.openxmlformats.org/officeDocument/2006/relationships/hyperlink" Target="file:///h:\sj\20170208.docx" TargetMode="External"/><Relationship Id="rId14" Type="http://schemas.openxmlformats.org/officeDocument/2006/relationships/hyperlink" Target="file:///h:\hj\20170214.docx" TargetMode="External"/><Relationship Id="rId22" Type="http://schemas.openxmlformats.org/officeDocument/2006/relationships/hyperlink" Target="file:///h:\hj\20180411.docx" TargetMode="External"/><Relationship Id="rId27" Type="http://schemas.openxmlformats.org/officeDocument/2006/relationships/hyperlink" Target="file:///p:\pprever\2017-18\6_20170126.docx" TargetMode="External"/><Relationship Id="rId30" Type="http://schemas.openxmlformats.org/officeDocument/2006/relationships/hyperlink" Target="file:///p:\pprever\2017-18\6_20180214.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62905767.dotm</Template>
  <TotalTime>0</TotalTime>
  <Pages>4</Pages>
  <Words>875</Words>
  <Characters>5052</Characters>
  <Application>Microsoft Office Word</Application>
  <DocSecurity>0</DocSecurity>
  <Lines>136</Lines>
  <Paragraphs>24</Paragraphs>
  <ScaleCrop>false</ScaleCrop>
  <Company> </Company>
  <LinksUpToDate>false</LinksUpToDate>
  <CharactersWithSpaces>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 Police Dogs and Horses - South Carolina Legislature Online</dc:title>
  <dc:subject/>
  <dc:creator>%USERNAME%</dc:creator>
  <cp:keywords/>
  <dc:description/>
  <cp:lastModifiedBy>S Volk</cp:lastModifiedBy>
  <cp:revision>2</cp:revision>
  <dcterms:created xsi:type="dcterms:W3CDTF">2018-04-18T14:36:00Z</dcterms:created>
  <dcterms:modified xsi:type="dcterms:W3CDTF">2018-04-18T14:36:00Z</dcterms:modified>
</cp:coreProperties>
</file>