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4D6" w:rsidRDefault="009C34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3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29E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3F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B4FD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GEORGETOWN HIGH</w:t>
      </w:r>
      <w:r w:rsidRPr="004B4FDD">
        <w:rPr>
          <w:color w:val="000000" w:themeColor="text1"/>
          <w:u w:color="000000" w:themeColor="text1"/>
        </w:rPr>
        <w:t xml:space="preserve"> SCHOOL FOR ITS COMMENDABLE STANDARDS IN EDUCATION AND </w:t>
      </w:r>
      <w:r w:rsidR="00E56888">
        <w:rPr>
          <w:color w:val="000000" w:themeColor="text1"/>
          <w:u w:color="000000" w:themeColor="text1"/>
        </w:rPr>
        <w:t>THE</w:t>
      </w:r>
      <w:r w:rsidRPr="004B4FDD">
        <w:rPr>
          <w:color w:val="000000" w:themeColor="text1"/>
          <w:u w:color="000000" w:themeColor="text1"/>
        </w:rPr>
        <w:t xml:space="preserve"> VARIOUS AWARDS</w:t>
      </w:r>
      <w:r w:rsidR="00E56888">
        <w:rPr>
          <w:color w:val="000000" w:themeColor="text1"/>
          <w:u w:color="000000" w:themeColor="text1"/>
        </w:rPr>
        <w:t xml:space="preserve"> EARNED </w:t>
      </w:r>
      <w:r w:rsidRPr="004B4FDD">
        <w:rPr>
          <w:color w:val="000000" w:themeColor="text1"/>
          <w:u w:color="000000" w:themeColor="text1"/>
        </w:rPr>
        <w:t>FOR THE 2016</w:t>
      </w:r>
      <w:r w:rsidR="00013A27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833FB7" w:rsidRPr="004B4FDD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the House of Representatives is pleased to learn that </w:t>
      </w:r>
      <w:r>
        <w:rPr>
          <w:color w:val="000000" w:themeColor="text1"/>
          <w:u w:color="000000" w:themeColor="text1"/>
        </w:rPr>
        <w:t>Georgetown High</w:t>
      </w:r>
      <w:r w:rsidRPr="004B4FDD">
        <w:rPr>
          <w:color w:val="000000" w:themeColor="text1"/>
          <w:u w:color="000000" w:themeColor="text1"/>
        </w:rPr>
        <w:t xml:space="preserve"> School has accomplished many of its goals for the year</w:t>
      </w:r>
      <w:r w:rsidR="00E56888">
        <w:rPr>
          <w:color w:val="000000" w:themeColor="text1"/>
          <w:u w:color="000000" w:themeColor="text1"/>
        </w:rPr>
        <w:t>,</w:t>
      </w:r>
      <w:r w:rsidRPr="004B4FDD">
        <w:rPr>
          <w:color w:val="000000" w:themeColor="text1"/>
          <w:u w:color="000000" w:themeColor="text1"/>
        </w:rPr>
        <w:t xml:space="preserve"> receiv</w:t>
      </w:r>
      <w:r w:rsidR="00E56888">
        <w:rPr>
          <w:color w:val="000000" w:themeColor="text1"/>
          <w:u w:color="000000" w:themeColor="text1"/>
        </w:rPr>
        <w:t>ing</w:t>
      </w:r>
      <w:r w:rsidRPr="004B4FDD">
        <w:rPr>
          <w:color w:val="000000" w:themeColor="text1"/>
          <w:u w:color="000000" w:themeColor="text1"/>
        </w:rPr>
        <w:t xml:space="preserve"> several awards in recognition of those successes; and 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Georgetown High School has earned the Palmetto Gold Award for Academic Achievement</w:t>
      </w:r>
      <w:r w:rsidR="00E5688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received an “A” on the ESEA Federal Report Card and an Excellent State Report Card</w:t>
      </w:r>
      <w:r w:rsidR="00E56888">
        <w:rPr>
          <w:color w:val="000000" w:themeColor="text1"/>
          <w:u w:color="000000" w:themeColor="text1"/>
        </w:rPr>
        <w:t>. The</w:t>
      </w:r>
      <w:r>
        <w:rPr>
          <w:color w:val="000000" w:themeColor="text1"/>
          <w:u w:color="000000" w:themeColor="text1"/>
        </w:rPr>
        <w:t xml:space="preserve"> school</w:t>
      </w:r>
      <w:r w:rsidR="00E56888" w:rsidRPr="00E568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competitive speech and debate team won the State championsh</w:t>
      </w:r>
      <w:r w:rsidR="00E56888">
        <w:rPr>
          <w:color w:val="000000" w:themeColor="text1"/>
          <w:u w:color="000000" w:themeColor="text1"/>
        </w:rPr>
        <w:t>ip for the fourth straight year. Th</w:t>
      </w:r>
      <w:r>
        <w:rPr>
          <w:color w:val="000000" w:themeColor="text1"/>
          <w:u w:color="000000" w:themeColor="text1"/>
        </w:rPr>
        <w:t>e Mu Alpha Theta math club finished second in the Coastal Carolina University individual competitions; and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Pr="004B4FDD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 offering eleven Advanced Placement classes with plans to expand to twenty through the Warrior Virtual </w:t>
      </w:r>
      <w:r w:rsidR="00E56888">
        <w:rPr>
          <w:color w:val="000000" w:themeColor="text1"/>
          <w:u w:color="000000" w:themeColor="text1"/>
        </w:rPr>
        <w:t>Online Academy, Georgetown High</w:t>
      </w:r>
      <w:r>
        <w:rPr>
          <w:color w:val="000000" w:themeColor="text1"/>
          <w:u w:color="000000" w:themeColor="text1"/>
        </w:rPr>
        <w:t xml:space="preserve"> is committed to providing the best education possible to its students</w:t>
      </w:r>
      <w:r w:rsidR="00E16DFC">
        <w:rPr>
          <w:color w:val="000000" w:themeColor="text1"/>
          <w:u w:color="000000" w:themeColor="text1"/>
        </w:rPr>
        <w:t xml:space="preserve">, as evidenced </w:t>
      </w:r>
      <w:r w:rsidR="004513EC">
        <w:rPr>
          <w:color w:val="000000" w:themeColor="text1"/>
          <w:u w:color="000000" w:themeColor="text1"/>
        </w:rPr>
        <w:t>by</w:t>
      </w:r>
      <w:r w:rsidR="00E16DFC">
        <w:rPr>
          <w:color w:val="000000" w:themeColor="text1"/>
          <w:u w:color="000000" w:themeColor="text1"/>
        </w:rPr>
        <w:t xml:space="preserve"> the twenty</w:t>
      </w:r>
      <w:r w:rsidR="00013A27">
        <w:rPr>
          <w:color w:val="000000" w:themeColor="text1"/>
          <w:u w:color="000000" w:themeColor="text1"/>
        </w:rPr>
        <w:noBreakHyphen/>
      </w:r>
      <w:r w:rsidR="00E16DFC">
        <w:rPr>
          <w:color w:val="000000" w:themeColor="text1"/>
          <w:u w:color="000000" w:themeColor="text1"/>
        </w:rPr>
        <w:t>two seniors recognized at the Georgetown County School District Academic Scholars</w:t>
      </w:r>
      <w:r w:rsidR="00E56888" w:rsidRPr="00E56888">
        <w:rPr>
          <w:color w:val="000000" w:themeColor="text1"/>
          <w:u w:color="000000" w:themeColor="text1"/>
        </w:rPr>
        <w:t>’</w:t>
      </w:r>
      <w:r w:rsidR="00E16DFC">
        <w:rPr>
          <w:color w:val="000000" w:themeColor="text1"/>
          <w:u w:color="000000" w:themeColor="text1"/>
        </w:rPr>
        <w:t xml:space="preserve"> Ceremony</w:t>
      </w:r>
      <w:r w:rsidR="00E56888">
        <w:rPr>
          <w:color w:val="000000" w:themeColor="text1"/>
          <w:u w:color="000000" w:themeColor="text1"/>
        </w:rPr>
        <w:t>. Moreover, t</w:t>
      </w:r>
      <w:r w:rsidR="00E16DFC">
        <w:rPr>
          <w:color w:val="000000" w:themeColor="text1"/>
          <w:u w:color="000000" w:themeColor="text1"/>
        </w:rPr>
        <w:t>he varsity boys soccer team</w:t>
      </w:r>
      <w:r w:rsidR="00E56888">
        <w:rPr>
          <w:color w:val="000000" w:themeColor="text1"/>
          <w:u w:color="000000" w:themeColor="text1"/>
        </w:rPr>
        <w:t xml:space="preserve"> went undefeated in region play, </w:t>
      </w:r>
      <w:r w:rsidR="00E16DFC">
        <w:rPr>
          <w:color w:val="000000" w:themeColor="text1"/>
          <w:u w:color="000000" w:themeColor="text1"/>
        </w:rPr>
        <w:t>earn</w:t>
      </w:r>
      <w:r w:rsidR="00E56888">
        <w:rPr>
          <w:color w:val="000000" w:themeColor="text1"/>
          <w:u w:color="000000" w:themeColor="text1"/>
        </w:rPr>
        <w:t>ing</w:t>
      </w:r>
      <w:r w:rsidR="00E16DFC">
        <w:rPr>
          <w:color w:val="000000" w:themeColor="text1"/>
          <w:u w:color="000000" w:themeColor="text1"/>
        </w:rPr>
        <w:t xml:space="preserve"> a top seed in the playoffs; and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Default="00B32700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expecting continued academic excellence from this school,</w:t>
      </w:r>
      <w:r>
        <w:rPr>
          <w:color w:val="000000" w:themeColor="text1"/>
          <w:u w:color="000000" w:themeColor="text1"/>
        </w:rPr>
        <w:t xml:space="preserve"> Representative Carl Anderson is pleased to recognize the </w:t>
      </w:r>
      <w:r w:rsidRPr="004B4FDD">
        <w:rPr>
          <w:color w:val="000000" w:themeColor="text1"/>
          <w:u w:color="000000" w:themeColor="text1"/>
        </w:rPr>
        <w:t xml:space="preserve">educational achievements of </w:t>
      </w:r>
      <w:r>
        <w:rPr>
          <w:color w:val="000000" w:themeColor="text1"/>
          <w:u w:color="000000" w:themeColor="text1"/>
        </w:rPr>
        <w:t>Georgetown High</w:t>
      </w:r>
      <w:r w:rsidRPr="004B4FDD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B32700" w:rsidRDefault="00B32700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Pr="004B4FDD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Pr="004B4FDD" w:rsidRDefault="00E56888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</w:t>
      </w:r>
      <w:r w:rsidR="00833FB7" w:rsidRPr="004B4FDD">
        <w:rPr>
          <w:color w:val="000000" w:themeColor="text1"/>
          <w:u w:color="000000" w:themeColor="text1"/>
        </w:rPr>
        <w:t xml:space="preserve">House of Representatives, by this resolution, recognize and honor </w:t>
      </w:r>
      <w:r w:rsidR="00E16DFC">
        <w:rPr>
          <w:color w:val="000000" w:themeColor="text1"/>
          <w:u w:color="000000" w:themeColor="text1"/>
        </w:rPr>
        <w:t>Georgetown High</w:t>
      </w:r>
      <w:r w:rsidR="00833FB7" w:rsidRPr="004B4FDD">
        <w:rPr>
          <w:color w:val="000000" w:themeColor="text1"/>
          <w:u w:color="000000" w:themeColor="text1"/>
        </w:rPr>
        <w:t xml:space="preserve"> School for its commendable standards in education and </w:t>
      </w:r>
      <w:r>
        <w:rPr>
          <w:color w:val="000000" w:themeColor="text1"/>
          <w:u w:color="000000" w:themeColor="text1"/>
        </w:rPr>
        <w:t>the</w:t>
      </w:r>
      <w:r w:rsidR="00833FB7" w:rsidRPr="004B4FDD">
        <w:rPr>
          <w:color w:val="000000" w:themeColor="text1"/>
          <w:u w:color="000000" w:themeColor="text1"/>
        </w:rPr>
        <w:t xml:space="preserve"> various awards</w:t>
      </w:r>
      <w:r>
        <w:rPr>
          <w:color w:val="000000" w:themeColor="text1"/>
          <w:u w:color="000000" w:themeColor="text1"/>
        </w:rPr>
        <w:t xml:space="preserve"> earned fo</w:t>
      </w:r>
      <w:r w:rsidR="00833FB7" w:rsidRPr="004B4FDD">
        <w:rPr>
          <w:color w:val="000000" w:themeColor="text1"/>
          <w:u w:color="000000" w:themeColor="text1"/>
        </w:rPr>
        <w:t>r the 2016</w:t>
      </w:r>
      <w:r w:rsidR="00013A27">
        <w:rPr>
          <w:color w:val="000000" w:themeColor="text1"/>
          <w:u w:color="000000" w:themeColor="text1"/>
        </w:rPr>
        <w:noBreakHyphen/>
      </w:r>
      <w:r w:rsidR="00833FB7" w:rsidRPr="004B4FDD">
        <w:rPr>
          <w:color w:val="000000" w:themeColor="text1"/>
          <w:u w:color="000000" w:themeColor="text1"/>
        </w:rPr>
        <w:t xml:space="preserve">2017 school year. 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Pr="004B4FDD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36657F">
        <w:rPr>
          <w:color w:val="000000" w:themeColor="text1"/>
          <w:u w:color="000000" w:themeColor="text1"/>
        </w:rPr>
        <w:t>presented</w:t>
      </w:r>
      <w:r w:rsidR="00E56888">
        <w:rPr>
          <w:color w:val="000000" w:themeColor="text1"/>
          <w:u w:color="000000" w:themeColor="text1"/>
        </w:rPr>
        <w:t xml:space="preserve"> to</w:t>
      </w:r>
      <w:r w:rsidRPr="004B4FDD">
        <w:rPr>
          <w:color w:val="000000" w:themeColor="text1"/>
          <w:u w:color="000000" w:themeColor="text1"/>
        </w:rPr>
        <w:t xml:space="preserve"> </w:t>
      </w:r>
      <w:r w:rsidR="00E16DFC">
        <w:rPr>
          <w:color w:val="000000" w:themeColor="text1"/>
          <w:u w:color="000000" w:themeColor="text1"/>
        </w:rPr>
        <w:t>Georgetown High</w:t>
      </w:r>
      <w:r w:rsidR="004306DE">
        <w:rPr>
          <w:color w:val="000000" w:themeColor="text1"/>
          <w:u w:color="000000" w:themeColor="text1"/>
        </w:rPr>
        <w:t xml:space="preserve"> School</w:t>
      </w:r>
      <w:r w:rsidRPr="004B4FDD">
        <w:rPr>
          <w:color w:val="000000" w:themeColor="text1"/>
          <w:u w:color="000000" w:themeColor="text1"/>
        </w:rPr>
        <w:t xml:space="preserve">. </w:t>
      </w:r>
    </w:p>
    <w:p w:rsidR="00EB7427" w:rsidRDefault="00013A27" w:rsidP="00815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34D6" w:rsidRDefault="009C34D6" w:rsidP="009C34D6">
      <w:pPr>
        <w:suppressAutoHyphens/>
      </w:pPr>
    </w:p>
    <w:sectPr w:rsidR="009C34D6" w:rsidSect="009C34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A27" w:rsidRDefault="00013A27" w:rsidP="009F0C77">
      <w:r>
        <w:separator/>
      </w:r>
    </w:p>
  </w:endnote>
  <w:endnote w:type="continuationSeparator" w:id="0">
    <w:p w:rsidR="00013A27" w:rsidRDefault="00013A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C6F14E-AD38-411F-B2AD-CF37CBDFE76D}"/>
    <w:embedBold r:id="rId2" w:fontKey="{0959DBE4-EEE9-475B-8848-F21125E249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B1072F-D9B6-4409-A9D5-7DECB638C3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95DA6B-E3C1-482D-9680-67D51751FF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61F8B2-D4AE-4EB3-BAFC-53C335D97B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427" w:rsidRPr="009C34D6" w:rsidRDefault="009C34D6" w:rsidP="009C34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A27" w:rsidRDefault="00013A27" w:rsidP="009F0C77">
      <w:r>
        <w:separator/>
      </w:r>
    </w:p>
  </w:footnote>
  <w:footnote w:type="continuationSeparator" w:id="0">
    <w:p w:rsidR="00013A27" w:rsidRDefault="00013A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65SA17"/>
    <w:docVar w:name="CoverBillType" w:val="r"/>
    <w:docVar w:name="DocPath" w:val="L:\Council\bills\RT\17165SA17.DOCX"/>
    <w:docVar w:name="dvBillNumber" w:val="422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B29E2"/>
    <w:rsid w:val="00011869"/>
    <w:rsid w:val="00013A27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57F"/>
    <w:rsid w:val="0037079A"/>
    <w:rsid w:val="003C4DAB"/>
    <w:rsid w:val="003D01E8"/>
    <w:rsid w:val="003E5288"/>
    <w:rsid w:val="003F6D79"/>
    <w:rsid w:val="0041760A"/>
    <w:rsid w:val="00417C01"/>
    <w:rsid w:val="004306DE"/>
    <w:rsid w:val="004403BD"/>
    <w:rsid w:val="004513E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5DE1"/>
    <w:rsid w:val="00815CC2"/>
    <w:rsid w:val="00833FB7"/>
    <w:rsid w:val="008362E8"/>
    <w:rsid w:val="0085786E"/>
    <w:rsid w:val="008A1768"/>
    <w:rsid w:val="008A489F"/>
    <w:rsid w:val="008F0F33"/>
    <w:rsid w:val="008F4429"/>
    <w:rsid w:val="0094021A"/>
    <w:rsid w:val="00952FF5"/>
    <w:rsid w:val="0099071C"/>
    <w:rsid w:val="009B44AF"/>
    <w:rsid w:val="009C34D6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700"/>
    <w:rsid w:val="00B412D4"/>
    <w:rsid w:val="00BB29E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2994"/>
    <w:rsid w:val="00D73A67"/>
    <w:rsid w:val="00D970A9"/>
    <w:rsid w:val="00DF3845"/>
    <w:rsid w:val="00E16DFC"/>
    <w:rsid w:val="00E41911"/>
    <w:rsid w:val="00E44B57"/>
    <w:rsid w:val="00E56888"/>
    <w:rsid w:val="00E92EEF"/>
    <w:rsid w:val="00EB7427"/>
    <w:rsid w:val="00EF2368"/>
    <w:rsid w:val="00F24442"/>
    <w:rsid w:val="00F50AE3"/>
    <w:rsid w:val="00F528A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8BAB93-99FA-485B-871A-548C4D14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2F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F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3B98B-14A5-4669-802F-088054DE2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280</Words>
  <Characters>1562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4228 Text of Previous Version (May 2, 2017) - South Carolina Legislature Online</dc:title>
  <dc:creator>Rebecca Turner</dc:creator>
  <cp:lastModifiedBy>S Volk</cp:lastModifiedBy>
  <cp:revision>2</cp:revision>
  <cp:lastPrinted>2017-05-01T13:22:00Z</cp:lastPrinted>
  <dcterms:created xsi:type="dcterms:W3CDTF">2017-05-02T16:51:00Z</dcterms:created>
  <dcterms:modified xsi:type="dcterms:W3CDTF">2017-05-02T16:51:00Z</dcterms:modified>
</cp:coreProperties>
</file>