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8F2" w:rsidRDefault="008F38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4A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9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617FE3">
        <w:rPr>
          <w:color w:val="000000" w:themeColor="text1"/>
          <w:u w:color="000000" w:themeColor="text1"/>
        </w:rPr>
        <w:t>COLONEL THEODUS</w:t>
      </w:r>
      <w:r>
        <w:rPr>
          <w:color w:val="000000" w:themeColor="text1"/>
          <w:u w:color="000000" w:themeColor="text1"/>
        </w:rPr>
        <w:t xml:space="preserve"> </w:t>
      </w:r>
      <w:r w:rsidRPr="00617FE3">
        <w:rPr>
          <w:color w:val="000000" w:themeColor="text1"/>
          <w:u w:color="000000" w:themeColor="text1"/>
        </w:rPr>
        <w:t>LINWOOD DRAYTON</w:t>
      </w:r>
      <w:r>
        <w:rPr>
          <w:color w:val="000000" w:themeColor="text1"/>
          <w:u w:color="000000" w:themeColor="text1"/>
        </w:rPr>
        <w:t xml:space="preserve"> OF RIDGELAND, AND TO HONOR </w:t>
      </w:r>
      <w:r>
        <w:t>HIS REMARKABLE COMMITMENT TO JASPER COUNTY, THE PALMETTO STATE, AND OUR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987" w:rsidRDefault="009C4AE0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6987">
        <w:t xml:space="preserve">the members of the South Carolina House of Representatives were saddened to learn of the death of </w:t>
      </w:r>
      <w:r w:rsidR="00336987" w:rsidRPr="00617FE3">
        <w:rPr>
          <w:color w:val="000000" w:themeColor="text1"/>
          <w:u w:color="000000" w:themeColor="text1"/>
        </w:rPr>
        <w:t xml:space="preserve">Colonel Theodus </w:t>
      </w:r>
      <w:r w:rsidR="00336987">
        <w:rPr>
          <w:color w:val="000000" w:themeColor="text1"/>
          <w:u w:color="000000" w:themeColor="text1"/>
        </w:rPr>
        <w:t xml:space="preserve">“Theo” </w:t>
      </w:r>
      <w:r w:rsidR="00336987" w:rsidRPr="00617FE3">
        <w:rPr>
          <w:color w:val="000000" w:themeColor="text1"/>
          <w:u w:color="000000" w:themeColor="text1"/>
        </w:rPr>
        <w:t>Linwood Drayton</w:t>
      </w:r>
      <w:r w:rsidR="00336987">
        <w:rPr>
          <w:color w:val="000000" w:themeColor="text1"/>
          <w:u w:color="000000" w:themeColor="text1"/>
        </w:rPr>
        <w:t xml:space="preserve"> of Ridgeland </w:t>
      </w:r>
      <w:r w:rsidR="00336987">
        <w:t xml:space="preserve">at the age of seventy on </w:t>
      </w:r>
      <w:r w:rsidR="00336987" w:rsidRPr="00131ADA">
        <w:rPr>
          <w:color w:val="000000" w:themeColor="text1"/>
          <w:u w:color="000000" w:themeColor="text1"/>
        </w:rPr>
        <w:t>Thursday, March 1, 2018</w:t>
      </w:r>
      <w:r w:rsidR="00336987">
        <w:t>; and</w:t>
      </w:r>
    </w:p>
    <w:p w:rsidR="00336987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6987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131ADA">
        <w:rPr>
          <w:color w:val="000000" w:themeColor="text1"/>
          <w:u w:color="000000" w:themeColor="text1"/>
        </w:rPr>
        <w:t>Jasper County</w:t>
      </w:r>
      <w:r>
        <w:rPr>
          <w:color w:val="000000" w:themeColor="text1"/>
          <w:u w:color="000000" w:themeColor="text1"/>
        </w:rPr>
        <w:t>, Theo Drayton graduat</w:t>
      </w:r>
      <w:r w:rsidRPr="00131ADA">
        <w:rPr>
          <w:color w:val="000000" w:themeColor="text1"/>
          <w:u w:color="000000" w:themeColor="text1"/>
        </w:rPr>
        <w:t>ed from Jasper County High School</w:t>
      </w:r>
      <w:r>
        <w:t xml:space="preserve">, attended </w:t>
      </w:r>
      <w:r w:rsidRPr="00131ADA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, studied military and strategic studies at the Army War College, and earned a m</w:t>
      </w:r>
      <w:r w:rsidRPr="00131ADA">
        <w:rPr>
          <w:color w:val="000000" w:themeColor="text1"/>
          <w:u w:color="000000" w:themeColor="text1"/>
        </w:rPr>
        <w:t>aster</w:t>
      </w:r>
      <w:r w:rsidRPr="004C2A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131ADA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</w:t>
      </w:r>
      <w:r w:rsidRPr="00131ADA">
        <w:rPr>
          <w:color w:val="000000" w:themeColor="text1"/>
          <w:u w:color="000000" w:themeColor="text1"/>
        </w:rPr>
        <w:t>ducation at American University</w:t>
      </w:r>
      <w:r>
        <w:rPr>
          <w:color w:val="000000" w:themeColor="text1"/>
          <w:u w:color="000000" w:themeColor="text1"/>
        </w:rPr>
        <w:t>; and</w:t>
      </w:r>
    </w:p>
    <w:p w:rsidR="00336987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987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sons of South Carolina, he served with distinction in the United States Army for thirty</w:t>
      </w:r>
      <w:r>
        <w:rPr>
          <w:color w:val="000000" w:themeColor="text1"/>
          <w:u w:color="000000" w:themeColor="text1"/>
        </w:rPr>
        <w:noBreakHyphen/>
        <w:t xml:space="preserve">six years, where he </w:t>
      </w:r>
      <w:r w:rsidRPr="00131ADA">
        <w:rPr>
          <w:color w:val="000000" w:themeColor="text1"/>
          <w:u w:color="000000" w:themeColor="text1"/>
        </w:rPr>
        <w:t xml:space="preserve">attained the rank of </w:t>
      </w:r>
      <w:r>
        <w:rPr>
          <w:color w:val="000000" w:themeColor="text1"/>
          <w:u w:color="000000" w:themeColor="text1"/>
        </w:rPr>
        <w:t>c</w:t>
      </w:r>
      <w:r w:rsidRPr="00131ADA">
        <w:rPr>
          <w:color w:val="000000" w:themeColor="text1"/>
          <w:u w:color="000000" w:themeColor="text1"/>
        </w:rPr>
        <w:t>olonel</w:t>
      </w:r>
      <w:r>
        <w:rPr>
          <w:color w:val="000000" w:themeColor="text1"/>
          <w:u w:color="000000" w:themeColor="text1"/>
        </w:rPr>
        <w:t>, and was an Iraq service veteran. He also served as a provost marshal while in the Army; and</w:t>
      </w:r>
    </w:p>
    <w:p w:rsidR="00336987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987" w:rsidRPr="00D72DA9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Colonel Drayton </w:t>
      </w:r>
      <w:r>
        <w:t xml:space="preserve">was awarded the </w:t>
      </w:r>
      <w:r w:rsidRPr="00131ADA">
        <w:rPr>
          <w:color w:val="000000" w:themeColor="text1"/>
          <w:u w:color="000000" w:themeColor="text1"/>
        </w:rPr>
        <w:t xml:space="preserve">Army Commendation Medal </w:t>
      </w:r>
      <w:r>
        <w:rPr>
          <w:color w:val="000000" w:themeColor="text1"/>
          <w:u w:color="000000" w:themeColor="text1"/>
        </w:rPr>
        <w:t>three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 xml:space="preserve">, the </w:t>
      </w:r>
      <w:r w:rsidRPr="00131ADA">
        <w:rPr>
          <w:color w:val="000000" w:themeColor="text1"/>
          <w:u w:color="000000" w:themeColor="text1"/>
        </w:rPr>
        <w:t xml:space="preserve">Army Good Conduct Award </w:t>
      </w:r>
      <w:r>
        <w:rPr>
          <w:color w:val="000000" w:themeColor="text1"/>
          <w:u w:color="000000" w:themeColor="text1"/>
        </w:rPr>
        <w:t>eight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 xml:space="preserve">, the </w:t>
      </w:r>
      <w:r w:rsidRPr="00131ADA">
        <w:rPr>
          <w:color w:val="000000" w:themeColor="text1"/>
          <w:u w:color="000000" w:themeColor="text1"/>
        </w:rPr>
        <w:t>National Defense Me</w:t>
      </w:r>
      <w:r>
        <w:rPr>
          <w:color w:val="000000" w:themeColor="text1"/>
          <w:u w:color="000000" w:themeColor="text1"/>
        </w:rPr>
        <w:t>d</w:t>
      </w:r>
      <w:r w:rsidRPr="00131ADA">
        <w:rPr>
          <w:color w:val="000000" w:themeColor="text1"/>
          <w:u w:color="000000" w:themeColor="text1"/>
        </w:rPr>
        <w:t xml:space="preserve">al </w:t>
      </w:r>
      <w:r>
        <w:rPr>
          <w:color w:val="000000" w:themeColor="text1"/>
          <w:u w:color="000000" w:themeColor="text1"/>
        </w:rPr>
        <w:t>three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 xml:space="preserve">, </w:t>
      </w:r>
      <w:r w:rsidRPr="00131ADA">
        <w:rPr>
          <w:color w:val="000000" w:themeColor="text1"/>
          <w:u w:color="000000" w:themeColor="text1"/>
        </w:rPr>
        <w:t>Global</w:t>
      </w:r>
      <w:r>
        <w:rPr>
          <w:color w:val="000000" w:themeColor="text1"/>
          <w:u w:color="000000" w:themeColor="text1"/>
        </w:rPr>
        <w:t xml:space="preserve"> War on Terror Expeditionary Med</w:t>
      </w:r>
      <w:r w:rsidRPr="00131ADA">
        <w:rPr>
          <w:color w:val="000000" w:themeColor="text1"/>
          <w:u w:color="000000" w:themeColor="text1"/>
        </w:rPr>
        <w:t>als</w:t>
      </w:r>
      <w:r>
        <w:rPr>
          <w:color w:val="000000" w:themeColor="text1"/>
          <w:u w:color="000000" w:themeColor="text1"/>
        </w:rPr>
        <w:t xml:space="preserve">, the </w:t>
      </w:r>
      <w:r w:rsidRPr="00131ADA">
        <w:rPr>
          <w:color w:val="000000" w:themeColor="text1"/>
          <w:u w:color="000000" w:themeColor="text1"/>
        </w:rPr>
        <w:t xml:space="preserve">Achievement Award </w:t>
      </w:r>
      <w:r>
        <w:rPr>
          <w:color w:val="000000" w:themeColor="text1"/>
          <w:u w:color="000000" w:themeColor="text1"/>
        </w:rPr>
        <w:t>three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 xml:space="preserve">, and the </w:t>
      </w:r>
      <w:r w:rsidRPr="00131ADA">
        <w:rPr>
          <w:color w:val="000000" w:themeColor="text1"/>
          <w:u w:color="000000" w:themeColor="text1"/>
        </w:rPr>
        <w:t xml:space="preserve">Meritorious Service Award </w:t>
      </w:r>
      <w:r>
        <w:rPr>
          <w:color w:val="000000" w:themeColor="text1"/>
          <w:u w:color="000000" w:themeColor="text1"/>
        </w:rPr>
        <w:t>six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>; and</w:t>
      </w:r>
    </w:p>
    <w:p w:rsidR="00336987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6987" w:rsidRPr="00131ADA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Theo </w:t>
      </w:r>
      <w:r w:rsidRPr="00131ADA">
        <w:rPr>
          <w:color w:val="000000" w:themeColor="text1"/>
          <w:u w:color="000000" w:themeColor="text1"/>
        </w:rPr>
        <w:t xml:space="preserve">Drayton </w:t>
      </w:r>
      <w:r>
        <w:rPr>
          <w:color w:val="000000" w:themeColor="text1"/>
          <w:u w:color="000000" w:themeColor="text1"/>
        </w:rPr>
        <w:t>was active in his local community. He was a member of the Jasper County Council, r</w:t>
      </w:r>
      <w:r w:rsidRPr="00131ADA">
        <w:rPr>
          <w:color w:val="000000" w:themeColor="text1"/>
          <w:u w:color="000000" w:themeColor="text1"/>
        </w:rPr>
        <w:t>epresent</w:t>
      </w:r>
      <w:r>
        <w:rPr>
          <w:color w:val="000000" w:themeColor="text1"/>
          <w:u w:color="000000" w:themeColor="text1"/>
        </w:rPr>
        <w:t>ing</w:t>
      </w:r>
      <w:r w:rsidRPr="00131ADA">
        <w:rPr>
          <w:color w:val="000000" w:themeColor="text1"/>
          <w:u w:color="000000" w:themeColor="text1"/>
        </w:rPr>
        <w:t xml:space="preserve"> the Robertville District</w:t>
      </w:r>
      <w:r>
        <w:rPr>
          <w:color w:val="000000" w:themeColor="text1"/>
          <w:u w:color="000000" w:themeColor="text1"/>
        </w:rPr>
        <w:t xml:space="preserve"> since 2011, and had been </w:t>
      </w:r>
      <w:r w:rsidRPr="00131ADA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 xml:space="preserve">vice chairman </w:t>
      </w:r>
      <w:r>
        <w:rPr>
          <w:color w:val="000000" w:themeColor="text1"/>
          <w:u w:color="000000" w:themeColor="text1"/>
        </w:rPr>
        <w:lastRenderedPageBreak/>
        <w:t>in January 2018. He also served as a deacon at the Lovely Hill Baptist Church; and</w:t>
      </w:r>
    </w:p>
    <w:p w:rsidR="00336987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AE0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deeply appreciate the life and legacy of </w:t>
      </w:r>
      <w:r w:rsidRPr="00617FE3">
        <w:rPr>
          <w:color w:val="000000" w:themeColor="text1"/>
          <w:u w:color="000000" w:themeColor="text1"/>
        </w:rPr>
        <w:t>Theo Drayton</w:t>
      </w:r>
      <w:r>
        <w:t xml:space="preserve"> and the dedicated example of service and fairness he set for all who knew him</w:t>
      </w:r>
      <w:r w:rsidR="009C4AE0">
        <w:t>.  Now, therefore,</w:t>
      </w: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6987">
        <w:t xml:space="preserve"> </w:t>
      </w:r>
      <w:r w:rsidR="00336987" w:rsidRPr="00C90AA3">
        <w:t>the members of the South Carolina House of Representatives, by this resolution,</w:t>
      </w:r>
      <w:r w:rsidR="00336987">
        <w:t xml:space="preserve"> express their profound sorrow upon the passing of </w:t>
      </w:r>
      <w:r w:rsidR="00336987" w:rsidRPr="00617FE3">
        <w:rPr>
          <w:color w:val="000000" w:themeColor="text1"/>
          <w:u w:color="000000" w:themeColor="text1"/>
        </w:rPr>
        <w:t>Colonel Theo</w:t>
      </w:r>
      <w:r w:rsidR="00336987">
        <w:rPr>
          <w:color w:val="000000" w:themeColor="text1"/>
          <w:u w:color="000000" w:themeColor="text1"/>
        </w:rPr>
        <w:t xml:space="preserve">dus </w:t>
      </w:r>
      <w:r w:rsidR="00336987" w:rsidRPr="00617FE3">
        <w:rPr>
          <w:color w:val="000000" w:themeColor="text1"/>
          <w:u w:color="000000" w:themeColor="text1"/>
        </w:rPr>
        <w:t>Linwood Drayton</w:t>
      </w:r>
      <w:r w:rsidR="00336987">
        <w:rPr>
          <w:color w:val="000000" w:themeColor="text1"/>
          <w:u w:color="000000" w:themeColor="text1"/>
        </w:rPr>
        <w:t xml:space="preserve"> of Ridgeland, and honor </w:t>
      </w:r>
      <w:r w:rsidR="00336987">
        <w:t>his remarkable commitment to Jasper County, the Palmetto State, and our nation.</w:t>
      </w: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6987">
        <w:t xml:space="preserve"> the family of </w:t>
      </w:r>
      <w:r w:rsidR="00336987" w:rsidRPr="00617FE3">
        <w:rPr>
          <w:color w:val="000000" w:themeColor="text1"/>
          <w:u w:color="000000" w:themeColor="text1"/>
        </w:rPr>
        <w:t>Colonel Theodus Linwood Drayton</w:t>
      </w:r>
      <w:r w:rsidR="00336987">
        <w:t>.</w:t>
      </w:r>
    </w:p>
    <w:p w:rsidR="002E236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F38F2" w:rsidRDefault="008F38F2" w:rsidP="008F38F2">
      <w:pPr>
        <w:suppressAutoHyphens/>
      </w:pPr>
    </w:p>
    <w:sectPr w:rsidR="008F38F2" w:rsidSect="008F38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AE0" w:rsidRDefault="009C4AE0" w:rsidP="009F0C77">
      <w:r>
        <w:separator/>
      </w:r>
    </w:p>
  </w:endnote>
  <w:endnote w:type="continuationSeparator" w:id="0">
    <w:p w:rsidR="009C4AE0" w:rsidRDefault="009C4A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625BCC-0825-4BD0-96DA-18B0062C5AB9}"/>
    <w:embedBold r:id="rId2" w:fontKey="{5A9E1E81-4806-4F68-9B1A-196373423B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277CE1-C5E6-4B35-BDA0-5989936E68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F1A96A-05F5-4FEB-A609-C119682423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A2EE62-9406-4EB6-812A-B55FCEF0BB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365" w:rsidRPr="008F38F2" w:rsidRDefault="008F38F2" w:rsidP="008F38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AE0" w:rsidRDefault="009C4AE0" w:rsidP="009F0C77">
      <w:r>
        <w:separator/>
      </w:r>
    </w:p>
  </w:footnote>
  <w:footnote w:type="continuationSeparator" w:id="0">
    <w:p w:rsidR="009C4AE0" w:rsidRDefault="009C4A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26VR18"/>
    <w:docVar w:name="CoverBillType" w:val="r"/>
    <w:docVar w:name="DocPath" w:val="L:\Council\bills\CC\15226VR18.DOCX"/>
    <w:docVar w:name="dvBillNumber" w:val="506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C4AE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644"/>
    <w:rsid w:val="002E2365"/>
    <w:rsid w:val="002E5912"/>
    <w:rsid w:val="00301B21"/>
    <w:rsid w:val="00325348"/>
    <w:rsid w:val="0032732C"/>
    <w:rsid w:val="0033698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38F2"/>
    <w:rsid w:val="008F4429"/>
    <w:rsid w:val="0094021A"/>
    <w:rsid w:val="009B44AF"/>
    <w:rsid w:val="009C4AE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A9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022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9A9A6C-0785-4790-AD08-768EA32C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6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6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1198B-428D-4748-9AF0-D8ADED8E3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362</Words>
  <Characters>1876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5060 Text of Previous Version (Mar. 6, 2018) - South Carolina Legislature Online</dc:title>
  <dc:creator>%USERNAME%</dc:creator>
  <cp:lastModifiedBy>S Volk</cp:lastModifiedBy>
  <cp:revision>2</cp:revision>
  <cp:lastPrinted>2018-03-06T15:48:00Z</cp:lastPrinted>
  <dcterms:created xsi:type="dcterms:W3CDTF">2018-03-06T18:33:00Z</dcterms:created>
  <dcterms:modified xsi:type="dcterms:W3CDTF">2018-03-06T18:33:00Z</dcterms:modified>
</cp:coreProperties>
</file>