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336" w:rsidRDefault="00E343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4F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RECOGNIZE AND HONOR THE NEW COVENANT </w:t>
      </w:r>
      <w:r w:rsidRPr="00E542AE">
        <w:rPr>
          <w:color w:val="000000" w:themeColor="text1"/>
          <w:u w:color="000000" w:themeColor="text1"/>
        </w:rPr>
        <w:t xml:space="preserve">SCHOOL </w:t>
      </w:r>
      <w:r>
        <w:rPr>
          <w:color w:val="000000" w:themeColor="text1"/>
          <w:u w:color="000000" w:themeColor="text1"/>
        </w:rPr>
        <w:t>GIRLS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2018</w:t>
      </w:r>
      <w:r w:rsidRPr="00E542AE">
        <w:rPr>
          <w:color w:val="000000" w:themeColor="text1"/>
          <w:u w:color="000000" w:themeColor="text1"/>
        </w:rPr>
        <w:t xml:space="preserve"> </w:t>
      </w:r>
      <w:r>
        <w:rPr>
          <w:color w:val="000000" w:themeColor="text1"/>
          <w:u w:color="000000" w:themeColor="text1"/>
        </w:rPr>
        <w:t xml:space="preserve">SOUTH CAROLINA ASSOCIATION OF CHRISTIAN SCHOOLS </w:t>
      </w:r>
      <w:r w:rsidRPr="00E542AE">
        <w:rPr>
          <w:color w:val="000000" w:themeColor="text1"/>
          <w:u w:color="000000" w:themeColor="text1"/>
        </w:rPr>
        <w:t>CLASS</w:t>
      </w:r>
      <w:r>
        <w:rPr>
          <w:color w:val="000000" w:themeColor="text1"/>
          <w:u w:color="000000" w:themeColor="text1"/>
        </w:rPr>
        <w:t xml:space="preserve"> 1A</w:t>
      </w:r>
      <w:r w:rsidRPr="00E542AE">
        <w:rPr>
          <w:color w:val="000000" w:themeColor="text1"/>
          <w:u w:color="000000" w:themeColor="text1"/>
        </w:rPr>
        <w:t xml:space="preserve"> STATE CHAMPIONSHIP </w:t>
      </w:r>
      <w:r>
        <w:rPr>
          <w:color w:val="000000" w:themeColor="text1"/>
          <w:u w:color="000000" w:themeColor="text1"/>
        </w:rPr>
        <w:t>T</w:t>
      </w:r>
      <w:r w:rsidRPr="00E542AE">
        <w:rPr>
          <w:color w:val="000000" w:themeColor="text1"/>
          <w:u w:color="000000" w:themeColor="text1"/>
        </w:rPr>
        <w:t>ITLE.</w:t>
      </w: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New Covenant School </w:t>
      </w:r>
      <w:r>
        <w:rPr>
          <w:color w:val="000000" w:themeColor="text1"/>
          <w:u w:color="000000" w:themeColor="text1"/>
        </w:rPr>
        <w:t xml:space="preserve">of Anderson County </w:t>
      </w:r>
      <w:r>
        <w:t>took top honors at the state competition against Lighthouse Christian School, their number one rival; and</w:t>
      </w: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dropping their first game of the season, the Lady </w:t>
      </w:r>
      <w:r w:rsidR="007C4A3A">
        <w:t>Cavs</w:t>
      </w:r>
      <w:r>
        <w:t xml:space="preserve"> </w:t>
      </w:r>
      <w:r w:rsidR="007C4A3A">
        <w:t>pulled</w:t>
      </w:r>
      <w:r>
        <w:t xml:space="preserve"> of</w:t>
      </w:r>
      <w:r w:rsidR="007C4A3A">
        <w:t>f</w:t>
      </w:r>
      <w:r>
        <w:t xml:space="preserve"> </w:t>
      </w:r>
      <w:r w:rsidR="007C4A3A">
        <w:t>nine</w:t>
      </w:r>
      <w:r>
        <w:t xml:space="preserve"> wins in a row before a disappointing mid</w:t>
      </w:r>
      <w:r w:rsidR="007C4A3A">
        <w:noBreakHyphen/>
      </w:r>
      <w:r>
        <w:t xml:space="preserve">season loss to Hampton Park.  The girls, however, responded quickly and </w:t>
      </w:r>
      <w:r w:rsidR="007C4A3A">
        <w:t>secured</w:t>
      </w:r>
      <w:r>
        <w:t xml:space="preserve"> another nine consecutive wins, including two victories in the SCACS state tournament to finish the </w:t>
      </w:r>
      <w:r w:rsidR="007C4A3A">
        <w:t>season</w:t>
      </w:r>
      <w:r>
        <w:t xml:space="preserve"> at 18</w:t>
      </w:r>
      <w:r w:rsidR="007C4A3A">
        <w:noBreakHyphen/>
      </w:r>
      <w:r>
        <w:t xml:space="preserve">2 </w:t>
      </w:r>
      <w:r w:rsidR="007C4A3A">
        <w:t>overall</w:t>
      </w:r>
      <w:r>
        <w:t xml:space="preserve"> and 6</w:t>
      </w:r>
      <w:r w:rsidR="007C4A3A">
        <w:noBreakHyphen/>
      </w:r>
      <w:r>
        <w:t>0 in their conference; and</w:t>
      </w: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7C4A3A">
        <w:t xml:space="preserve"> in</w:t>
      </w:r>
      <w:r>
        <w:t xml:space="preserve"> the state championship game, the Lady </w:t>
      </w:r>
      <w:r w:rsidR="007C4A3A">
        <w:t>Cavs</w:t>
      </w:r>
      <w:r>
        <w:t xml:space="preserve"> took a commanding lead early on as they held Lighthouse at zero in the </w:t>
      </w:r>
      <w:r w:rsidR="007C4A3A">
        <w:t>first</w:t>
      </w:r>
      <w:r>
        <w:t xml:space="preserve"> quarter</w:t>
      </w:r>
      <w:r w:rsidR="007C4A3A">
        <w:t>. Just before halftime, Captain Molly Landis sank a three</w:t>
      </w:r>
      <w:r w:rsidR="007C4A3A">
        <w:noBreakHyphen/>
        <w:t>pointer to put the Lady Cavs up 19</w:t>
      </w:r>
      <w:r w:rsidR="007C4A3A">
        <w:noBreakHyphen/>
        <w:t>4. From there, it was a matter of managing the game to seal the Lady Cavs</w:t>
      </w:r>
      <w:r w:rsidR="007C4A3A" w:rsidRPr="007C4A3A">
        <w:t>’</w:t>
      </w:r>
      <w:r w:rsidR="007C4A3A">
        <w:t xml:space="preserve"> first state championship; and</w:t>
      </w:r>
    </w:p>
    <w:p w:rsidR="007C4A3A" w:rsidRDefault="007C4A3A"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2B1" w:rsidRDefault="007C4A3A"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was truly a team win as six different Lady Cavs scored, led by eighth</w:t>
      </w:r>
      <w:r>
        <w:noBreakHyphen/>
        <w:t>grader Lily Wickiser with fourteen points.  Senior Molly Landis finished her Lady Cav career with an impressive eight points, five rebounds, four assists, and six steals; and</w:t>
      </w:r>
    </w:p>
    <w:p w:rsidR="007C4A3A" w:rsidRDefault="007C4A3A"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 sport that </w:t>
      </w:r>
      <w:r w:rsidRPr="00E542AE">
        <w:rPr>
          <w:color w:val="000000" w:themeColor="text1"/>
          <w:u w:color="000000" w:themeColor="text1"/>
        </w:rPr>
        <w:t>demands</w:t>
      </w:r>
      <w:r w:rsidR="007C4A3A">
        <w:rPr>
          <w:color w:val="000000" w:themeColor="text1"/>
          <w:u w:color="000000" w:themeColor="text1"/>
        </w:rPr>
        <w:t xml:space="preserve"> agility</w:t>
      </w:r>
      <w:r w:rsidRPr="00E542AE">
        <w:rPr>
          <w:color w:val="000000" w:themeColor="text1"/>
          <w:u w:color="000000" w:themeColor="text1"/>
        </w:rPr>
        <w:t xml:space="preserve"> </w:t>
      </w:r>
      <w:r>
        <w:rPr>
          <w:color w:val="000000" w:themeColor="text1"/>
          <w:u w:color="000000" w:themeColor="text1"/>
        </w:rPr>
        <w:t xml:space="preserve">and </w:t>
      </w:r>
      <w:r w:rsidR="007C4A3A">
        <w:rPr>
          <w:color w:val="000000" w:themeColor="text1"/>
          <w:u w:color="000000" w:themeColor="text1"/>
        </w:rPr>
        <w:t>endurance</w:t>
      </w:r>
      <w:r>
        <w:rPr>
          <w:color w:val="000000" w:themeColor="text1"/>
          <w:u w:color="000000" w:themeColor="text1"/>
        </w:rPr>
        <w:t xml:space="preserve">, Coach </w:t>
      </w:r>
      <w:r w:rsidR="007C4A3A">
        <w:rPr>
          <w:color w:val="000000" w:themeColor="text1"/>
          <w:u w:color="000000" w:themeColor="text1"/>
        </w:rPr>
        <w:t xml:space="preserve"> Joe Canney </w:t>
      </w:r>
      <w:r>
        <w:rPr>
          <w:color w:val="000000" w:themeColor="text1"/>
          <w:u w:color="000000" w:themeColor="text1"/>
        </w:rPr>
        <w:t xml:space="preserve">capitalized on </w:t>
      </w:r>
      <w:r w:rsidR="007C4A3A">
        <w:rPr>
          <w:color w:val="000000" w:themeColor="text1"/>
          <w:u w:color="000000" w:themeColor="text1"/>
        </w:rPr>
        <w:t>his</w:t>
      </w:r>
      <w:r>
        <w:rPr>
          <w:color w:val="000000" w:themeColor="text1"/>
          <w:u w:color="000000" w:themeColor="text1"/>
        </w:rPr>
        <w:t xml:space="preserve"> own athletic ability </w:t>
      </w:r>
      <w:r w:rsidR="007C4A3A">
        <w:rPr>
          <w:color w:val="000000" w:themeColor="text1"/>
          <w:u w:color="000000" w:themeColor="text1"/>
        </w:rPr>
        <w:t>and training to build</w:t>
      </w:r>
      <w:r>
        <w:rPr>
          <w:color w:val="000000" w:themeColor="text1"/>
          <w:u w:color="000000" w:themeColor="text1"/>
        </w:rPr>
        <w:t xml:space="preserve"> a championship team and teach these athletes lessons that will prove invaluable t</w:t>
      </w:r>
      <w:r w:rsidR="007C4A3A">
        <w:rPr>
          <w:color w:val="000000" w:themeColor="text1"/>
          <w:u w:color="000000" w:themeColor="text1"/>
        </w:rPr>
        <w:t>hrough life both on and off the court; and</w:t>
      </w: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2B1" w:rsidRDefault="006562B1" w:rsidP="00E3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sidR="007C4A3A">
        <w:rPr>
          <w:color w:val="000000" w:themeColor="text1"/>
          <w:u w:color="000000" w:themeColor="text1"/>
        </w:rPr>
        <w:t>for</w:t>
      </w:r>
      <w:r>
        <w:rPr>
          <w:color w:val="000000" w:themeColor="text1"/>
          <w:u w:color="000000" w:themeColor="text1"/>
        </w:rPr>
        <w:t xml:space="preserve"> the pride and recognition that </w:t>
      </w:r>
      <w:r w:rsidRPr="00E542AE">
        <w:rPr>
          <w:color w:val="000000" w:themeColor="text1"/>
          <w:u w:color="000000" w:themeColor="text1"/>
        </w:rPr>
        <w:t>the</w:t>
      </w:r>
      <w:r>
        <w:rPr>
          <w:color w:val="000000" w:themeColor="text1"/>
          <w:u w:color="000000" w:themeColor="text1"/>
        </w:rPr>
        <w:t xml:space="preserve"> </w:t>
      </w:r>
      <w:r w:rsidR="007C4A3A">
        <w:rPr>
          <w:color w:val="000000" w:themeColor="text1"/>
          <w:u w:color="000000" w:themeColor="text1"/>
        </w:rPr>
        <w:t>New Covenant School Lady Cavs</w:t>
      </w:r>
      <w:r>
        <w:rPr>
          <w:color w:val="000000" w:themeColor="text1"/>
          <w:u w:color="000000" w:themeColor="text1"/>
        </w:rPr>
        <w:t xml:space="preserve">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w:t>
      </w:r>
      <w:r w:rsidR="007C4A3A">
        <w:rPr>
          <w:color w:val="000000" w:themeColor="text1"/>
          <w:u w:color="000000" w:themeColor="text1"/>
        </w:rPr>
        <w:t xml:space="preserve"> forward</w:t>
      </w:r>
      <w:r>
        <w:rPr>
          <w:color w:val="000000" w:themeColor="text1"/>
          <w:u w:color="000000" w:themeColor="text1"/>
        </w:rPr>
        <w:t xml:space="preserve"> to hear</w:t>
      </w:r>
      <w:r w:rsidR="007C4A3A">
        <w:rPr>
          <w:color w:val="000000" w:themeColor="text1"/>
          <w:u w:color="000000" w:themeColor="text1"/>
        </w:rPr>
        <w:t>ing</w:t>
      </w:r>
      <w:r>
        <w:rPr>
          <w:color w:val="000000" w:themeColor="text1"/>
          <w:u w:color="000000" w:themeColor="text1"/>
        </w:rPr>
        <w:t xml:space="preserve"> of their continued accomplishments in the days ahead</w:t>
      </w:r>
      <w:r w:rsidR="007C4A3A">
        <w:rPr>
          <w:color w:val="000000" w:themeColor="text1"/>
          <w:u w:color="000000" w:themeColor="text1"/>
        </w:rPr>
        <w:t>. Now, therefore,</w:t>
      </w: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562B1">
        <w:t xml:space="preserve"> the members of the South Carolina House of Representatives, by this resolution, recognize and honor the New Covenant School girls basketball team, coaches, and school officials for an outstanding season and congratulate them for winning the 2018 South Carolina Association of Christian Schools Class 1A State championship title.</w:t>
      </w: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FB9" w:rsidRDefault="0092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562B1">
        <w:t xml:space="preserve"> headmaster and </w:t>
      </w:r>
      <w:r w:rsidR="007C4A3A">
        <w:t>Coach</w:t>
      </w:r>
      <w:r w:rsidR="006562B1">
        <w:t xml:space="preserve"> Joseph Canney.</w:t>
      </w:r>
    </w:p>
    <w:p w:rsidR="001C5DDA" w:rsidRDefault="007C4A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4336" w:rsidRDefault="00E34336" w:rsidP="00E34336">
      <w:pPr>
        <w:suppressAutoHyphens/>
      </w:pPr>
    </w:p>
    <w:sectPr w:rsidR="00E34336" w:rsidSect="00E343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2B1" w:rsidRDefault="006562B1" w:rsidP="009F0C77">
      <w:r>
        <w:separator/>
      </w:r>
    </w:p>
  </w:endnote>
  <w:endnote w:type="continuationSeparator" w:id="0">
    <w:p w:rsidR="006562B1" w:rsidRDefault="006562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4177AC-531C-4E03-94BA-D47A3D561292}"/>
    <w:embedBold r:id="rId2" w:fontKey="{8A9A15D7-3C3C-4F40-8392-66BCA2143D8A}"/>
  </w:font>
  <w:font w:name="Calibri">
    <w:panose1 w:val="020F0502020204030204"/>
    <w:charset w:val="00"/>
    <w:family w:val="swiss"/>
    <w:pitch w:val="variable"/>
    <w:sig w:usb0="E00002FF" w:usb1="4000ACFF" w:usb2="00000001" w:usb3="00000000" w:csb0="0000019F" w:csb1="00000000"/>
    <w:embedRegular r:id="rId3" w:fontKey="{F45EAD87-B093-4ED3-9D83-494997F23642}"/>
  </w:font>
  <w:font w:name="Cambria">
    <w:panose1 w:val="02040503050406030204"/>
    <w:charset w:val="00"/>
    <w:family w:val="roman"/>
    <w:pitch w:val="variable"/>
    <w:sig w:usb0="E00002FF" w:usb1="400004FF" w:usb2="00000000" w:usb3="00000000" w:csb0="0000019F" w:csb1="00000000"/>
    <w:embedRegular r:id="rId4" w:fontKey="{BF6484D6-9F85-4E84-A3DC-8D6B3623F1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DDA" w:rsidRPr="00E34336" w:rsidRDefault="00E34336" w:rsidP="00E34336">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2B1" w:rsidRDefault="006562B1" w:rsidP="009F0C77">
      <w:r>
        <w:separator/>
      </w:r>
    </w:p>
  </w:footnote>
  <w:footnote w:type="continuationSeparator" w:id="0">
    <w:p w:rsidR="006562B1" w:rsidRDefault="006562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34CZ18"/>
    <w:docVar w:name="CoverBillType" w:val="r"/>
    <w:docVar w:name="DocPath" w:val="L:\Council\bills\RT\17334CZ18.DOCX"/>
    <w:docVar w:name="dvBillNumber" w:val="5075"/>
    <w:docVar w:name="dvBillNumberPrefix" w:val="H. "/>
    <w:docVar w:name="dvOriginalBody" w:val="House"/>
    <w:docVar w:name="dvSteno" w:val="RT"/>
    <w:docVar w:name="NameofBody" w:val="h"/>
    <w:docVar w:name="vGroup2" w:val="Council"/>
  </w:docVars>
  <w:rsids>
    <w:rsidRoot w:val="00924FB9"/>
    <w:rsid w:val="00011869"/>
    <w:rsid w:val="00015CD6"/>
    <w:rsid w:val="000E0100"/>
    <w:rsid w:val="000E1785"/>
    <w:rsid w:val="000F40FA"/>
    <w:rsid w:val="001035F1"/>
    <w:rsid w:val="0010776B"/>
    <w:rsid w:val="00133E66"/>
    <w:rsid w:val="001435A3"/>
    <w:rsid w:val="00146ED3"/>
    <w:rsid w:val="00151044"/>
    <w:rsid w:val="001C5DD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2B1"/>
    <w:rsid w:val="006913C9"/>
    <w:rsid w:val="0069470D"/>
    <w:rsid w:val="006D58AA"/>
    <w:rsid w:val="00734F00"/>
    <w:rsid w:val="007A70AE"/>
    <w:rsid w:val="007C4A3A"/>
    <w:rsid w:val="008362E8"/>
    <w:rsid w:val="0085786E"/>
    <w:rsid w:val="008A1768"/>
    <w:rsid w:val="008A489F"/>
    <w:rsid w:val="008F0F33"/>
    <w:rsid w:val="008F4429"/>
    <w:rsid w:val="00924FB9"/>
    <w:rsid w:val="0094021A"/>
    <w:rsid w:val="009B44AF"/>
    <w:rsid w:val="009C6A0B"/>
    <w:rsid w:val="009F0C77"/>
    <w:rsid w:val="009F4DD1"/>
    <w:rsid w:val="00A02543"/>
    <w:rsid w:val="00A41684"/>
    <w:rsid w:val="00A64E80"/>
    <w:rsid w:val="00A72BCD"/>
    <w:rsid w:val="00A741D9"/>
    <w:rsid w:val="00A833AB"/>
    <w:rsid w:val="00A90F26"/>
    <w:rsid w:val="00A9741D"/>
    <w:rsid w:val="00AC34A2"/>
    <w:rsid w:val="00AD1C9A"/>
    <w:rsid w:val="00AD4B17"/>
    <w:rsid w:val="00B412D4"/>
    <w:rsid w:val="00BE3C22"/>
    <w:rsid w:val="00C0345E"/>
    <w:rsid w:val="00C1619F"/>
    <w:rsid w:val="00C31C95"/>
    <w:rsid w:val="00C3483A"/>
    <w:rsid w:val="00C74E9D"/>
    <w:rsid w:val="00C826DD"/>
    <w:rsid w:val="00C82FD3"/>
    <w:rsid w:val="00C92819"/>
    <w:rsid w:val="00CC6B7B"/>
    <w:rsid w:val="00CD2089"/>
    <w:rsid w:val="00D73A67"/>
    <w:rsid w:val="00D970A9"/>
    <w:rsid w:val="00DF3845"/>
    <w:rsid w:val="00E3433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7F892-AACD-45A7-97A8-26C4621E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FB7BA-2389-4D03-BD60-86A190C4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2</Pages>
  <Words>407</Words>
  <Characters>2119</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5075 Text of Previous Version (Mar. 7, 2018) - South Carolina Legislature Online</dc:title>
  <dc:creator>Rebecca Turner</dc:creator>
  <cp:lastModifiedBy>S Volk</cp:lastModifiedBy>
  <cp:revision>2</cp:revision>
  <cp:lastPrinted>2018-03-06T17:15:00Z</cp:lastPrinted>
  <dcterms:created xsi:type="dcterms:W3CDTF">2018-03-07T16:01:00Z</dcterms:created>
  <dcterms:modified xsi:type="dcterms:W3CDTF">2018-03-07T16:01:00Z</dcterms:modified>
</cp:coreProperties>
</file>