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32C" w:rsidRPr="00522CE0" w:rsidRDefault="0010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293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2D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THE LAING </w:t>
      </w:r>
      <w:r w:rsidR="00551DD7">
        <w:rPr>
          <w:rFonts w:eastAsia="Times New Roman"/>
        </w:rPr>
        <w:t xml:space="preserve">MIDDLE </w:t>
      </w:r>
      <w:r>
        <w:rPr>
          <w:rFonts w:eastAsia="Times New Roman"/>
        </w:rPr>
        <w:t>SCHOOL</w:t>
      </w:r>
      <w:r w:rsidR="00551DD7">
        <w:rPr>
          <w:rFonts w:eastAsia="Times New Roman"/>
        </w:rPr>
        <w:t xml:space="preserve"> OF SCIENCE AND TECHNOLOGY FOR ITS</w:t>
      </w:r>
      <w:r>
        <w:rPr>
          <w:rFonts w:eastAsia="Times New Roman"/>
        </w:rPr>
        <w:t xml:space="preserve"> RICH HISTORY</w:t>
      </w:r>
      <w:r w:rsidR="00551DD7">
        <w:rPr>
          <w:rFonts w:eastAsia="Times New Roman"/>
        </w:rPr>
        <w:t xml:space="preserve"> IN THE STATE OF SOUTH CAROLINA</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aftermath of the Civil War, Cornelia Hancock, a Quaker and former Union Army nurse, with the financial backing of the Friends Association for the aid and elevation of the Freedmen of Philadelphia, determined to provide a school for children of African descent in Mount Pleasant. The school would later be named for Henry M. Laing, a treasurer of the Friends Association;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January 29, 1866, in the then war-damaged Presbyterian Church on Hibben Street, the first class of fifty students assembled</w:t>
      </w:r>
      <w:r w:rsidR="00557547">
        <w:rPr>
          <w:rFonts w:eastAsia="Times New Roman"/>
        </w:rPr>
        <w:t xml:space="preserve"> to learn about citizenship and occupational skills. </w:t>
      </w:r>
      <w:r>
        <w:rPr>
          <w:rFonts w:eastAsia="Times New Roman"/>
        </w:rPr>
        <w:t>Among the students were the families of soldiers within United States Colored Troops regiments stationed in Mount Pleasant;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1868, Laing School moved from 217 Bennett Street to a brick building constructed by the Freedman’s Bureau on land donated by the Town of Mount Pleasant at the corner of King and Royall Avenue. The school grew to an enrollment of two hundred students and offered seven years of instruction in academic courses and industrial arts;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earthquake of 1886 destroyed the school, but it was rebuilt and continued on the King and Royall site as Laing Industrial and Normal School</w:t>
      </w:r>
      <w:r w:rsidR="00557547">
        <w:rPr>
          <w:rFonts w:eastAsia="Times New Roman"/>
        </w:rPr>
        <w:t>,</w:t>
      </w:r>
      <w:r>
        <w:rPr>
          <w:rFonts w:eastAsia="Times New Roman"/>
        </w:rPr>
        <w:t xml:space="preserve"> under the administration of the Friends Association</w:t>
      </w:r>
      <w:r w:rsidR="00557547">
        <w:rPr>
          <w:rFonts w:eastAsia="Times New Roman"/>
        </w:rPr>
        <w:t>,</w:t>
      </w:r>
      <w:r>
        <w:rPr>
          <w:rFonts w:eastAsia="Times New Roman"/>
        </w:rPr>
        <w:t xml:space="preserve"> until 1894</w:t>
      </w:r>
      <w:r w:rsidR="0027063A">
        <w:rPr>
          <w:rFonts w:eastAsia="Times New Roman"/>
        </w:rPr>
        <w:t>. T</w:t>
      </w:r>
      <w:r>
        <w:rPr>
          <w:rFonts w:eastAsia="Times New Roman"/>
        </w:rPr>
        <w:t xml:space="preserve">he Pennsylvania Abolition Society </w:t>
      </w:r>
      <w:r w:rsidR="0027063A">
        <w:rPr>
          <w:rFonts w:eastAsia="Times New Roman"/>
        </w:rPr>
        <w:t xml:space="preserve">then served </w:t>
      </w:r>
      <w:r>
        <w:rPr>
          <w:rFonts w:eastAsia="Times New Roman"/>
        </w:rPr>
        <w:t xml:space="preserve">as trustee until 1940, and </w:t>
      </w:r>
      <w:r w:rsidR="0027063A">
        <w:rPr>
          <w:rFonts w:eastAsia="Times New Roman"/>
        </w:rPr>
        <w:t xml:space="preserve">the school </w:t>
      </w:r>
      <w:r>
        <w:rPr>
          <w:rFonts w:eastAsia="Times New Roman"/>
        </w:rPr>
        <w:t xml:space="preserve">was then deeded to Consolidated School District #5, Charleston County, with a stipulation that the property continue in use forever for the education </w:t>
      </w:r>
      <w:r>
        <w:rPr>
          <w:rFonts w:eastAsia="Times New Roman"/>
        </w:rPr>
        <w:lastRenderedPageBreak/>
        <w:t>of children of African descent. Laing was the first accredited black school in the State;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Laing High School, fed by a new Laing Elementary built in the Greenwich neighborhood, expanded the curriculum to twelve years of instruction, before moving to Highway 17 North and Six Mile Road in 1953, to a new building </w:t>
      </w:r>
      <w:r w:rsidR="00F16CD3">
        <w:rPr>
          <w:rFonts w:eastAsia="Times New Roman"/>
        </w:rPr>
        <w:t>that</w:t>
      </w:r>
      <w:r>
        <w:rPr>
          <w:rFonts w:eastAsia="Times New Roman"/>
        </w:rPr>
        <w:t xml:space="preserve"> served as the Laing High School campus until 1970, when it was closed with the desegregation of Charleston County schools;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a private institution, </w:t>
      </w:r>
      <w:r w:rsidR="00F16CD3">
        <w:rPr>
          <w:rFonts w:eastAsia="Times New Roman"/>
        </w:rPr>
        <w:t xml:space="preserve">Laing was </w:t>
      </w:r>
      <w:r>
        <w:rPr>
          <w:rFonts w:eastAsia="Times New Roman"/>
        </w:rPr>
        <w:t>the only educational facility available to blacks in Christ Church Par</w:t>
      </w:r>
      <w:r w:rsidR="001E55A8">
        <w:rPr>
          <w:rFonts w:eastAsia="Times New Roman"/>
        </w:rPr>
        <w:t xml:space="preserve">ish and the only school for blacks in the county </w:t>
      </w:r>
      <w:r w:rsidR="00F16CD3">
        <w:rPr>
          <w:rFonts w:eastAsia="Times New Roman"/>
        </w:rPr>
        <w:t>that</w:t>
      </w:r>
      <w:r w:rsidR="001E55A8">
        <w:rPr>
          <w:rFonts w:eastAsia="Times New Roman"/>
        </w:rPr>
        <w:t xml:space="preserve"> provided service for eight months for thirty to forty miles</w:t>
      </w:r>
      <w:r>
        <w:rPr>
          <w:rFonts w:eastAsia="Times New Roman"/>
        </w:rPr>
        <w: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086" w:rsidRDefault="00255086" w:rsidP="00255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5A8">
        <w:rPr>
          <w:rFonts w:eastAsia="Times New Roman"/>
        </w:rPr>
        <w:t xml:space="preserve">in addition to the school, </w:t>
      </w:r>
      <w:r w:rsidR="00F16CD3">
        <w:rPr>
          <w:rFonts w:eastAsia="Times New Roman"/>
        </w:rPr>
        <w:t xml:space="preserve">the </w:t>
      </w:r>
      <w:r w:rsidR="001E55A8">
        <w:rPr>
          <w:rFonts w:eastAsia="Times New Roman"/>
        </w:rPr>
        <w:t xml:space="preserve">Laing funds supported an industrial complex </w:t>
      </w:r>
      <w:r w:rsidR="00F16CD3">
        <w:rPr>
          <w:rFonts w:eastAsia="Times New Roman"/>
        </w:rPr>
        <w:t>that</w:t>
      </w:r>
      <w:r w:rsidR="001E55A8">
        <w:rPr>
          <w:rFonts w:eastAsia="Times New Roman"/>
        </w:rPr>
        <w:t xml:space="preserve"> provided sewing and cobbling, a home for destitute children, a shelter for the aged, a cottage for teachers, and the Dorcas Room</w:t>
      </w:r>
      <w:r w:rsidR="00F16CD3">
        <w:rPr>
          <w:rFonts w:eastAsia="Times New Roman"/>
        </w:rPr>
        <w:t>,</w:t>
      </w:r>
      <w:r w:rsidR="001E55A8">
        <w:rPr>
          <w:rFonts w:eastAsia="Times New Roman"/>
        </w:rPr>
        <w:t xml:space="preserve"> which provided clothing for the town’s poor</w:t>
      </w:r>
      <w:r>
        <w:rPr>
          <w:rFonts w:eastAsia="Times New Roman"/>
        </w:rPr>
        <w:t>; and</w:t>
      </w:r>
    </w:p>
    <w:p w:rsidR="00255086" w:rsidRDefault="00255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63A"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55A8">
        <w:rPr>
          <w:rFonts w:eastAsia="Times New Roman"/>
        </w:rPr>
        <w:t xml:space="preserve">in 1882, there was not another facility of its kind in the entire state </w:t>
      </w:r>
      <w:r w:rsidR="00F16CD3">
        <w:rPr>
          <w:rFonts w:eastAsia="Times New Roman"/>
        </w:rPr>
        <w:t>that</w:t>
      </w:r>
      <w:r w:rsidR="001E55A8">
        <w:rPr>
          <w:rFonts w:eastAsia="Times New Roman"/>
        </w:rPr>
        <w:t xml:space="preserve"> provided such services for “colored orphans”</w:t>
      </w:r>
      <w:r w:rsidR="0027063A">
        <w:rPr>
          <w:rFonts w:eastAsia="Times New Roman"/>
        </w:rPr>
        <w:t>; and</w:t>
      </w:r>
    </w:p>
    <w:p w:rsidR="0027063A" w:rsidRDefault="00270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706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schools and educators have made a profound and sustained contribution to the history and culture of Mount Pleasant, having produced graduates of ability, character, and distinction</w:t>
      </w:r>
      <w:r w:rsidR="002E2937">
        <w:rPr>
          <w:rFonts w:eastAsia="Times New Roman"/>
        </w:rPr>
        <w:t xml:space="preserve">.  Now, therefore, </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82D8D">
        <w:rPr>
          <w:rFonts w:eastAsia="Times New Roman"/>
        </w:rPr>
        <w:t xml:space="preserve"> the members of the General Assembly, by this resolution, </w:t>
      </w:r>
      <w:r w:rsidR="00551DD7">
        <w:rPr>
          <w:rFonts w:eastAsia="Times New Roman"/>
        </w:rPr>
        <w:t>honor and recognize the Laing Middle School of Science and Technology for its rich history in the State of South Carolina</w:t>
      </w:r>
      <w:r w:rsidR="00782D8D">
        <w:rPr>
          <w:rFonts w:eastAsia="Times New Roman"/>
        </w:rPr>
        <w:t>.</w:t>
      </w:r>
    </w:p>
    <w:p w:rsidR="002E2937"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937" w:rsidRPr="00522CE0" w:rsidRDefault="002E29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82D8D">
        <w:rPr>
          <w:rFonts w:eastAsia="Times New Roman"/>
        </w:rPr>
        <w:t xml:space="preserve"> the Laing School Association Members.</w:t>
      </w:r>
    </w:p>
    <w:p w:rsidR="00D46E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32C" w:rsidRDefault="0010032C" w:rsidP="0010032C">
      <w:pPr>
        <w:suppressAutoHyphens/>
        <w:jc w:val="both"/>
        <w:rPr>
          <w:rFonts w:eastAsia="Times New Roman"/>
        </w:rPr>
      </w:pPr>
    </w:p>
    <w:sectPr w:rsidR="0010032C" w:rsidSect="001003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63A" w:rsidRDefault="0027063A" w:rsidP="00522CE0">
      <w:r>
        <w:separator/>
      </w:r>
    </w:p>
  </w:endnote>
  <w:endnote w:type="continuationSeparator" w:id="0">
    <w:p w:rsidR="0027063A" w:rsidRDefault="002706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360FBC-0943-4AD0-A227-CB467DFE3C46}"/>
    <w:embedBold r:id="rId2" w:fontKey="{5AF8CA66-7F7C-4CDA-BEA6-ADBC93D54C8C}"/>
  </w:font>
  <w:font w:name="Calibri">
    <w:panose1 w:val="020F0502020204030204"/>
    <w:charset w:val="00"/>
    <w:family w:val="swiss"/>
    <w:pitch w:val="variable"/>
    <w:sig w:usb0="E00002FF" w:usb1="4000ACFF" w:usb2="00000001" w:usb3="00000000" w:csb0="0000019F" w:csb1="00000000"/>
    <w:embedRegular r:id="rId3" w:fontKey="{81145E2B-D770-4C0D-8B7D-51CFE2CAD1D2}"/>
  </w:font>
  <w:font w:name="Cambria">
    <w:panose1 w:val="02040503050406030204"/>
    <w:charset w:val="00"/>
    <w:family w:val="roman"/>
    <w:pitch w:val="variable"/>
    <w:sig w:usb0="E00002FF" w:usb1="400004FF" w:usb2="00000000" w:usb3="00000000" w:csb0="0000019F" w:csb1="00000000"/>
    <w:embedRegular r:id="rId4" w:fontKey="{2E5AA8B4-04AF-480A-8A9D-AC7E888BE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62" w:rsidRPr="0010032C" w:rsidRDefault="0010032C" w:rsidP="0010032C">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63A" w:rsidRDefault="0027063A" w:rsidP="00522CE0">
      <w:r>
        <w:separator/>
      </w:r>
    </w:p>
  </w:footnote>
  <w:footnote w:type="continuationSeparator" w:id="0">
    <w:p w:rsidR="0027063A" w:rsidRDefault="002706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LAIN.KMM.LKG"/>
    <w:docVar w:name="CoverAttorneyInitials" w:val="KMM"/>
    <w:docVar w:name="CoverAttorneyLastName" w:val="Moffitt"/>
    <w:docVar w:name="CoverBillType" w:val="c"/>
    <w:docVar w:name="CoverSenator" w:val="LKG"/>
    <w:docVar w:name="dvBillNumber" w:val="643"/>
    <w:docVar w:name="dvBillNumberPrefix" w:val="S. "/>
    <w:docVar w:name="dvOriginalBody" w:val="Senate"/>
    <w:docVar w:name="fulldraftpath" w:val="L:\S-RES\LKG\023LAIN.KMM.LKG.DOCX"/>
    <w:docVar w:name="NameofBody" w:val="S"/>
    <w:docVar w:name="vgroup2" w:val="S-RES"/>
  </w:docVars>
  <w:rsids>
    <w:rsidRoot w:val="002E2937"/>
    <w:rsid w:val="00042AC1"/>
    <w:rsid w:val="00046516"/>
    <w:rsid w:val="00072458"/>
    <w:rsid w:val="0007601D"/>
    <w:rsid w:val="000B0720"/>
    <w:rsid w:val="000B5EAF"/>
    <w:rsid w:val="0010032C"/>
    <w:rsid w:val="00120AE5"/>
    <w:rsid w:val="001315B2"/>
    <w:rsid w:val="00170561"/>
    <w:rsid w:val="00186AC9"/>
    <w:rsid w:val="00197DF1"/>
    <w:rsid w:val="001B3DD9"/>
    <w:rsid w:val="001B7E5D"/>
    <w:rsid w:val="001D3BAC"/>
    <w:rsid w:val="001E55A8"/>
    <w:rsid w:val="00216025"/>
    <w:rsid w:val="00245C4E"/>
    <w:rsid w:val="00255086"/>
    <w:rsid w:val="0027063A"/>
    <w:rsid w:val="00287837"/>
    <w:rsid w:val="002C1321"/>
    <w:rsid w:val="002C2031"/>
    <w:rsid w:val="002C5896"/>
    <w:rsid w:val="002D3BED"/>
    <w:rsid w:val="002E2937"/>
    <w:rsid w:val="00307C2B"/>
    <w:rsid w:val="00315D04"/>
    <w:rsid w:val="00361D9A"/>
    <w:rsid w:val="00383247"/>
    <w:rsid w:val="003D6E2B"/>
    <w:rsid w:val="003E7597"/>
    <w:rsid w:val="00413EBF"/>
    <w:rsid w:val="0044020F"/>
    <w:rsid w:val="00450668"/>
    <w:rsid w:val="00454138"/>
    <w:rsid w:val="004813A2"/>
    <w:rsid w:val="004952FA"/>
    <w:rsid w:val="004B6A22"/>
    <w:rsid w:val="004D7F37"/>
    <w:rsid w:val="00522CE0"/>
    <w:rsid w:val="00541951"/>
    <w:rsid w:val="00551DD7"/>
    <w:rsid w:val="00557547"/>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2D8D"/>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6E62"/>
    <w:rsid w:val="00D53E29"/>
    <w:rsid w:val="00D86943"/>
    <w:rsid w:val="00DA3C6B"/>
    <w:rsid w:val="00DA47B9"/>
    <w:rsid w:val="00DE5635"/>
    <w:rsid w:val="00E058D3"/>
    <w:rsid w:val="00E12CA0"/>
    <w:rsid w:val="00E2236D"/>
    <w:rsid w:val="00E2461A"/>
    <w:rsid w:val="00E76AD9"/>
    <w:rsid w:val="00E91E2F"/>
    <w:rsid w:val="00EA3546"/>
    <w:rsid w:val="00EB47AE"/>
    <w:rsid w:val="00EC34E1"/>
    <w:rsid w:val="00F0234A"/>
    <w:rsid w:val="00F05CF2"/>
    <w:rsid w:val="00F16CD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10072B2-D690-468A-9CBC-665FC0BC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B546F66F.dotm</Template>
  <TotalTime>0</TotalTime>
  <Pages>2</Pages>
  <Words>542</Words>
  <Characters>2798</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643 Text of Previous Version (Apr. 19, 2017) - South Carolina Legislature Online</dc:title>
  <dc:subject/>
  <dc:creator>Rebecca Landau</dc:creator>
  <cp:keywords/>
  <dc:description/>
  <cp:lastModifiedBy>S Volk</cp:lastModifiedBy>
  <cp:revision>2</cp:revision>
  <dcterms:created xsi:type="dcterms:W3CDTF">2017-04-19T21:29:00Z</dcterms:created>
  <dcterms:modified xsi:type="dcterms:W3CDTF">2017-04-19T21:29:00Z</dcterms:modified>
</cp:coreProperties>
</file>