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70EC" w:rsidRDefault="00A14E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14EBD" w:rsidRDefault="00A14E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10, 2017</w:t>
      </w:r>
    </w:p>
    <w:p w:rsidR="00A14EBD" w:rsidRDefault="00A14E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4EBD" w:rsidRPr="00A14EBD" w:rsidRDefault="00A14EBD" w:rsidP="00A14EBD">
      <w:pPr>
        <w:tabs>
          <w:tab w:val="right" w:pos="5933"/>
        </w:tabs>
        <w:suppressAutoHyphens/>
        <w:jc w:val="both"/>
        <w:rPr>
          <w:rFonts w:eastAsia="Times New Roman"/>
        </w:rPr>
      </w:pPr>
      <w:r>
        <w:rPr>
          <w:rFonts w:eastAsia="Times New Roman"/>
        </w:rPr>
        <w:tab/>
      </w:r>
      <w:r>
        <w:rPr>
          <w:rFonts w:eastAsia="Times New Roman"/>
          <w:b/>
          <w:sz w:val="36"/>
        </w:rPr>
        <w:t>S. 683</w:t>
      </w:r>
    </w:p>
    <w:p w:rsidR="00A14EBD" w:rsidRDefault="00A14E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4EBD" w:rsidRDefault="00A14EBD" w:rsidP="00A14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D07F1">
        <w:t>Senator Leatherman</w:t>
      </w:r>
    </w:p>
    <w:p w:rsidR="00A14EBD" w:rsidRDefault="00A14E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4EBD" w:rsidRDefault="00A14E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5/10/17--H.</w:t>
      </w:r>
    </w:p>
    <w:p w:rsidR="00A14EBD" w:rsidRDefault="00A14E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9, 2017.</w:t>
      </w:r>
    </w:p>
    <w:p w:rsidR="00A14EBD" w:rsidRPr="00A14EBD" w:rsidRDefault="00A14EBD" w:rsidP="00A14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14EBD" w:rsidRDefault="00A14E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4EBD" w:rsidRDefault="00A14EBD" w:rsidP="00A14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A14EBD" w:rsidRPr="00A14EBD" w:rsidRDefault="00A14EBD" w:rsidP="00A14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A14EBD" w:rsidRDefault="00A14E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683) to request the Department of Transportation name the bridge on Old River Road that crosses Barfield Mill Creek in Florence County “William Clyde Graham Bridge” and to erect appropriate markers or, etc., respectfully</w:t>
      </w:r>
    </w:p>
    <w:p w:rsidR="00A14EBD" w:rsidRPr="00A14EBD" w:rsidRDefault="00A14EBD" w:rsidP="00A14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14EBD" w:rsidRDefault="00A14E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A14EBD" w:rsidRDefault="00A14E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4EBD" w:rsidRDefault="00A14E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JIMMY C. BALES for Committee.</w:t>
      </w:r>
    </w:p>
    <w:p w:rsidR="00A14EBD" w:rsidRPr="00A14EBD" w:rsidRDefault="00A14EBD" w:rsidP="00A14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14EBD" w:rsidRDefault="00A14E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14EBD" w:rsidSect="00AE70E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D32BA" w:rsidRPr="00522CE0" w:rsidRDefault="002D3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D3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83C9E">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31C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31C5F">
        <w:rPr>
          <w:rFonts w:eastAsia="Times New Roman"/>
        </w:rPr>
        <w:t>TO REQUEST THE DEPARTMENT OF TRANSPORTATION NAME THE</w:t>
      </w:r>
      <w:r>
        <w:rPr>
          <w:rFonts w:eastAsia="Times New Roman"/>
        </w:rPr>
        <w:t xml:space="preserve"> BRIDGE ON OLD RIVER ROAD THAT CROSSES BARFIELD MILL CREEK IN FLORENCE COUNTY “WILLIAM CLYDE GRAHAM BRIDGE” </w:t>
      </w:r>
      <w:r w:rsidRPr="00631C5F">
        <w:rPr>
          <w:rFonts w:eastAsia="Times New Roman"/>
        </w:rPr>
        <w:t>AND TO ERECT APPROPRIATE MARKERS OR SIGNS AT THIS LOCATION CONTAINING TH</w:t>
      </w:r>
      <w:r w:rsidR="00166029">
        <w:rPr>
          <w:rFonts w:eastAsia="Times New Roman"/>
        </w:rPr>
        <w:t>E</w:t>
      </w:r>
      <w:r w:rsidRPr="00631C5F">
        <w:rPr>
          <w:rFonts w:eastAsia="Times New Roman"/>
        </w:rPr>
        <w:t xml:space="preserve"> DESIGNATION.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31C5F" w:rsidRDefault="00631C5F" w:rsidP="00631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33E46">
        <w:rPr>
          <w:rFonts w:eastAsia="Times New Roman"/>
        </w:rPr>
        <w:t xml:space="preserve">William Clyde Graham was born </w:t>
      </w:r>
      <w:r w:rsidR="001E5EFF">
        <w:rPr>
          <w:rFonts w:eastAsia="Times New Roman"/>
        </w:rPr>
        <w:t xml:space="preserve">on </w:t>
      </w:r>
      <w:r w:rsidR="00D33E46">
        <w:rPr>
          <w:rFonts w:eastAsia="Times New Roman"/>
        </w:rPr>
        <w:t>December 31, 1897</w:t>
      </w:r>
      <w:r w:rsidR="00D81FC8">
        <w:rPr>
          <w:rFonts w:eastAsia="Times New Roman"/>
        </w:rPr>
        <w:t>,</w:t>
      </w:r>
      <w:r w:rsidR="00D33E46">
        <w:rPr>
          <w:rFonts w:eastAsia="Times New Roman"/>
        </w:rPr>
        <w:t xml:space="preserve"> in Coward, Florence County, son of W. Watson and Knit Emma (Matthews) Graham of Lake City. He graduated from Clemson College </w:t>
      </w:r>
      <w:r w:rsidR="001E5EFF">
        <w:rPr>
          <w:rFonts w:eastAsia="Times New Roman"/>
        </w:rPr>
        <w:t xml:space="preserve">in 1918 </w:t>
      </w:r>
      <w:r w:rsidR="00D33E46">
        <w:rPr>
          <w:rFonts w:eastAsia="Times New Roman"/>
        </w:rPr>
        <w:t>with a B</w:t>
      </w:r>
      <w:r w:rsidR="001E5EFF">
        <w:rPr>
          <w:rFonts w:eastAsia="Times New Roman"/>
        </w:rPr>
        <w:t xml:space="preserve">achelor of </w:t>
      </w:r>
      <w:r w:rsidR="00D33E46">
        <w:rPr>
          <w:rFonts w:eastAsia="Times New Roman"/>
        </w:rPr>
        <w:t>S</w:t>
      </w:r>
      <w:r w:rsidR="001E5EFF">
        <w:rPr>
          <w:rFonts w:eastAsia="Times New Roman"/>
        </w:rPr>
        <w:t>cience</w:t>
      </w:r>
      <w:r w:rsidR="00D33E46">
        <w:rPr>
          <w:rFonts w:eastAsia="Times New Roman"/>
        </w:rPr>
        <w:t xml:space="preserve"> and attended Plattsburg ROTC Camp in June and July of 1918</w:t>
      </w:r>
      <w:r>
        <w:rPr>
          <w:rFonts w:eastAsia="Times New Roman"/>
        </w:rPr>
        <w:t>; and</w:t>
      </w:r>
    </w:p>
    <w:p w:rsidR="00D33E46" w:rsidRDefault="00D33E46" w:rsidP="00631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3E46" w:rsidRDefault="00166029" w:rsidP="001E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E5EFF">
        <w:rPr>
          <w:rFonts w:eastAsia="Times New Roman"/>
        </w:rPr>
        <w:t>William Clyde Graham moved to Pamplico in 1923. H</w:t>
      </w:r>
      <w:r w:rsidR="00D33E46">
        <w:rPr>
          <w:rFonts w:eastAsia="Times New Roman"/>
        </w:rPr>
        <w:t>e taught vocational agriculture at Batesburg</w:t>
      </w:r>
      <w:r w:rsidR="001E5EFF">
        <w:rPr>
          <w:rFonts w:eastAsia="Times New Roman"/>
        </w:rPr>
        <w:t>,</w:t>
      </w:r>
      <w:r w:rsidR="00D33E46">
        <w:rPr>
          <w:rFonts w:eastAsia="Times New Roman"/>
        </w:rPr>
        <w:t xml:space="preserve"> Coward</w:t>
      </w:r>
      <w:r w:rsidR="001E5EFF">
        <w:rPr>
          <w:rFonts w:eastAsia="Times New Roman"/>
        </w:rPr>
        <w:t>,</w:t>
      </w:r>
      <w:r w:rsidR="00D33E46">
        <w:rPr>
          <w:rFonts w:eastAsia="Times New Roman"/>
        </w:rPr>
        <w:t xml:space="preserve"> and Pamplico</w:t>
      </w:r>
      <w:r w:rsidR="00B07115">
        <w:rPr>
          <w:rFonts w:eastAsia="Times New Roman"/>
        </w:rPr>
        <w:t>. Throughout his life, h</w:t>
      </w:r>
      <w:r w:rsidR="00D33E46">
        <w:rPr>
          <w:rFonts w:eastAsia="Times New Roman"/>
        </w:rPr>
        <w:t xml:space="preserve">e </w:t>
      </w:r>
      <w:r w:rsidR="001E5EFF">
        <w:rPr>
          <w:rFonts w:eastAsia="Times New Roman"/>
        </w:rPr>
        <w:t xml:space="preserve">enjoyed a long and varied career, serving his community and the State as bookkeeper, </w:t>
      </w:r>
      <w:r w:rsidR="00D33E46">
        <w:rPr>
          <w:rFonts w:eastAsia="Times New Roman"/>
        </w:rPr>
        <w:t>accountant</w:t>
      </w:r>
      <w:r w:rsidR="001E5EFF">
        <w:rPr>
          <w:rFonts w:eastAsia="Times New Roman"/>
        </w:rPr>
        <w:t>,</w:t>
      </w:r>
      <w:r w:rsidR="00D33E46">
        <w:rPr>
          <w:rFonts w:eastAsia="Times New Roman"/>
        </w:rPr>
        <w:t xml:space="preserve"> director of First National Ban</w:t>
      </w:r>
      <w:r>
        <w:rPr>
          <w:rFonts w:eastAsia="Times New Roman"/>
        </w:rPr>
        <w:t>k in Florence</w:t>
      </w:r>
      <w:r w:rsidR="001E5EFF">
        <w:rPr>
          <w:rFonts w:eastAsia="Times New Roman"/>
        </w:rPr>
        <w:t>, farmer, breeder of registered Jersey cattle, and manager of DeWitts Bluff Farms</w:t>
      </w:r>
      <w:r w:rsidR="00D33E46">
        <w:rPr>
          <w:rFonts w:eastAsia="Times New Roman"/>
        </w:rPr>
        <w:t>; and</w:t>
      </w:r>
    </w:p>
    <w:p w:rsidR="00D33E46" w:rsidRDefault="00D33E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6029" w:rsidRDefault="00166029" w:rsidP="00166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E5EFF">
        <w:rPr>
          <w:rFonts w:eastAsia="Times New Roman"/>
        </w:rPr>
        <w:t xml:space="preserve">a distinguished legislator, William Clyde Graham </w:t>
      </w:r>
      <w:r>
        <w:rPr>
          <w:rFonts w:eastAsia="Times New Roman"/>
        </w:rPr>
        <w:t xml:space="preserve">served in the </w:t>
      </w:r>
      <w:r w:rsidR="001E5EFF">
        <w:rPr>
          <w:rFonts w:eastAsia="Times New Roman"/>
        </w:rPr>
        <w:t xml:space="preserve">South Carolina </w:t>
      </w:r>
      <w:r>
        <w:rPr>
          <w:rFonts w:eastAsia="Times New Roman"/>
        </w:rPr>
        <w:t>House of Representatives from 1935 to 1938 and from 1941 to 1948</w:t>
      </w:r>
      <w:r w:rsidR="001E5EFF">
        <w:rPr>
          <w:rFonts w:eastAsia="Times New Roman"/>
        </w:rPr>
        <w:t xml:space="preserve"> and in the </w:t>
      </w:r>
      <w:r w:rsidR="00B07115">
        <w:rPr>
          <w:rFonts w:eastAsia="Times New Roman"/>
        </w:rPr>
        <w:t xml:space="preserve">South Carolina </w:t>
      </w:r>
      <w:r w:rsidR="001E5EFF">
        <w:rPr>
          <w:rFonts w:eastAsia="Times New Roman"/>
        </w:rPr>
        <w:t>Senate</w:t>
      </w:r>
      <w:r>
        <w:rPr>
          <w:rFonts w:eastAsia="Times New Roman"/>
        </w:rPr>
        <w:t xml:space="preserve"> from 1951 to 1967</w:t>
      </w:r>
      <w:r w:rsidR="001E5EFF">
        <w:rPr>
          <w:rFonts w:eastAsia="Times New Roman"/>
        </w:rPr>
        <w:t>, representing District No. 11 and Florence County as a Democrat</w:t>
      </w:r>
      <w:r>
        <w:rPr>
          <w:rFonts w:eastAsia="Times New Roman"/>
        </w:rPr>
        <w:t>; and</w:t>
      </w:r>
    </w:p>
    <w:p w:rsidR="00166029" w:rsidRDefault="00166029" w:rsidP="00166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5EFF" w:rsidRDefault="001E5EFF" w:rsidP="001E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William Clyde Graham married Marguerite Hyman of Pamplico on November 30, 1922; and</w:t>
      </w:r>
    </w:p>
    <w:p w:rsidR="001E5EFF" w:rsidRDefault="001E5EFF" w:rsidP="001E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3C9E" w:rsidRDefault="00383C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31C5F" w:rsidRPr="00631C5F">
        <w:rPr>
          <w:rFonts w:eastAsia="Times New Roman"/>
        </w:rPr>
        <w:t>it would be fitting and proper to pay tribute to the accomplishments and public service of this son</w:t>
      </w:r>
      <w:r w:rsidR="00631C5F">
        <w:rPr>
          <w:rFonts w:eastAsia="Times New Roman"/>
        </w:rPr>
        <w:t xml:space="preserve"> of South Carolina </w:t>
      </w:r>
      <w:r w:rsidR="00631C5F">
        <w:rPr>
          <w:rFonts w:eastAsia="Times New Roman"/>
        </w:rPr>
        <w:lastRenderedPageBreak/>
        <w:t xml:space="preserve">by naming a bridge </w:t>
      </w:r>
      <w:r w:rsidR="00631C5F" w:rsidRPr="00631C5F">
        <w:rPr>
          <w:rFonts w:eastAsia="Times New Roman"/>
        </w:rPr>
        <w:t xml:space="preserve">in </w:t>
      </w:r>
      <w:r w:rsidR="00631C5F">
        <w:rPr>
          <w:rFonts w:eastAsia="Times New Roman"/>
        </w:rPr>
        <w:t>Florence County</w:t>
      </w:r>
      <w:r w:rsidR="00631C5F" w:rsidRPr="00631C5F">
        <w:rPr>
          <w:rFonts w:eastAsia="Times New Roman"/>
        </w:rPr>
        <w:t xml:space="preserve"> in his honor</w:t>
      </w:r>
      <w:r>
        <w:rPr>
          <w:rFonts w:eastAsia="Times New Roman"/>
        </w:rPr>
        <w:t xml:space="preserve">.  Now, therefore, </w:t>
      </w:r>
    </w:p>
    <w:p w:rsidR="00383C9E" w:rsidRDefault="00383C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3C9E" w:rsidRDefault="00383C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383C9E" w:rsidRDefault="00383C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3C9E" w:rsidRDefault="00383C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631C5F">
        <w:rPr>
          <w:rFonts w:eastAsia="Times New Roman"/>
        </w:rPr>
        <w:t xml:space="preserve"> </w:t>
      </w:r>
      <w:r w:rsidR="00631C5F" w:rsidRPr="00631C5F">
        <w:rPr>
          <w:rFonts w:eastAsia="Times New Roman"/>
        </w:rPr>
        <w:t>the members of the General Assembly, by this resolution, request the Department of Transportation name the</w:t>
      </w:r>
      <w:r w:rsidR="00631C5F">
        <w:rPr>
          <w:rFonts w:eastAsia="Times New Roman"/>
        </w:rPr>
        <w:t xml:space="preserve"> bridge on Old River Road that crosses Barfield Mill Creek in Florence County “William Clyde Graham Bridge” </w:t>
      </w:r>
      <w:r w:rsidR="00631C5F" w:rsidRPr="00631C5F">
        <w:rPr>
          <w:rFonts w:eastAsia="Times New Roman"/>
        </w:rPr>
        <w:t xml:space="preserve">and erect appropriate markers or signs </w:t>
      </w:r>
      <w:r w:rsidR="00166029">
        <w:rPr>
          <w:rFonts w:eastAsia="Times New Roman"/>
        </w:rPr>
        <w:t>at this location containing the</w:t>
      </w:r>
      <w:r w:rsidR="00631C5F" w:rsidRPr="00631C5F">
        <w:rPr>
          <w:rFonts w:eastAsia="Times New Roman"/>
        </w:rPr>
        <w:t xml:space="preserve"> designation.</w:t>
      </w:r>
    </w:p>
    <w:p w:rsidR="00383C9E" w:rsidRDefault="00383C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3C9E" w:rsidRPr="00522CE0" w:rsidRDefault="00383C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631C5F">
        <w:rPr>
          <w:rFonts w:eastAsia="Times New Roman"/>
        </w:rPr>
        <w:t>forwarded</w:t>
      </w:r>
      <w:r>
        <w:rPr>
          <w:rFonts w:eastAsia="Times New Roman"/>
        </w:rPr>
        <w:t xml:space="preserve"> to</w:t>
      </w:r>
      <w:r w:rsidR="00631C5F">
        <w:rPr>
          <w:rFonts w:eastAsia="Times New Roman"/>
        </w:rPr>
        <w:t xml:space="preserve"> </w:t>
      </w:r>
      <w:r w:rsidR="00631C5F" w:rsidRPr="00631C5F">
        <w:rPr>
          <w:rFonts w:eastAsia="Times New Roman"/>
        </w:rPr>
        <w:t>the Department of Transportation</w:t>
      </w:r>
      <w:r w:rsidR="00631C5F">
        <w:rPr>
          <w:rFonts w:eastAsia="Times New Roman"/>
        </w:rPr>
        <w:t>.</w:t>
      </w:r>
    </w:p>
    <w:p w:rsidR="0043258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740D8" w:rsidRDefault="00D740D8" w:rsidP="00D740D8">
      <w:pPr>
        <w:suppressAutoHyphens/>
        <w:jc w:val="both"/>
        <w:rPr>
          <w:rFonts w:eastAsia="Times New Roman"/>
        </w:rPr>
      </w:pPr>
    </w:p>
    <w:sectPr w:rsidR="00D740D8" w:rsidSect="00AE70E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3E46" w:rsidRDefault="00D33E46" w:rsidP="00522CE0">
      <w:r>
        <w:separator/>
      </w:r>
    </w:p>
  </w:endnote>
  <w:endnote w:type="continuationSeparator" w:id="0">
    <w:p w:rsidR="00D33E46" w:rsidRDefault="00D33E4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AAF7E6E-7FAF-4500-90FF-8010950AEDE4}"/>
    <w:embedBold r:id="rId2" w:fontKey="{CF1439B9-9D78-4AD3-A63E-83FF22106608}"/>
  </w:font>
  <w:font w:name="Calibri">
    <w:panose1 w:val="020F0502020204030204"/>
    <w:charset w:val="00"/>
    <w:family w:val="swiss"/>
    <w:pitch w:val="variable"/>
    <w:sig w:usb0="E00002FF" w:usb1="4000ACFF" w:usb2="00000001" w:usb3="00000000" w:csb0="0000019F" w:csb1="00000000"/>
    <w:embedRegular r:id="rId3" w:fontKey="{E67F2BC1-60A0-4C04-BCE3-18D85161851C}"/>
  </w:font>
  <w:font w:name="Cambria">
    <w:panose1 w:val="02040503050406030204"/>
    <w:charset w:val="00"/>
    <w:family w:val="roman"/>
    <w:pitch w:val="variable"/>
    <w:sig w:usb0="E00002FF" w:usb1="400004FF" w:usb2="00000000" w:usb3="00000000" w:csb0="0000019F" w:csb1="00000000"/>
    <w:embedRegular r:id="rId4" w:fontKey="{204134E9-6D26-4FE8-AC63-1B777B5883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581" w:rsidRPr="002D32BA" w:rsidRDefault="002D32BA" w:rsidP="002D32BA">
    <w:pPr>
      <w:pStyle w:val="Footer"/>
      <w:tabs>
        <w:tab w:val="clear" w:pos="4680"/>
        <w:tab w:val="clear" w:pos="9360"/>
        <w:tab w:val="center" w:pos="2995"/>
      </w:tabs>
      <w:spacing w:before="120"/>
    </w:pPr>
    <w:r>
      <w:t>[683</w:t>
    </w:r>
    <w:r w:rsidR="00AE70EC">
      <w:t>-</w:t>
    </w:r>
    <w:r w:rsidR="00AE70EC">
      <w:fldChar w:fldCharType="begin"/>
    </w:r>
    <w:r w:rsidR="00AE70EC">
      <w:instrText xml:space="preserve"> PAGE  \* MERGEFORMAT </w:instrText>
    </w:r>
    <w:r w:rsidR="00AE70EC">
      <w:fldChar w:fldCharType="separate"/>
    </w:r>
    <w:r w:rsidR="00A65A34">
      <w:rPr>
        <w:noProof/>
      </w:rPr>
      <w:t>1</w:t>
    </w:r>
    <w:r w:rsidR="00AE70EC">
      <w:fldChar w:fldCharType="end"/>
    </w:r>
    <w:r w:rsidR="00AE70E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0EC" w:rsidRPr="002D32BA" w:rsidRDefault="00AE70EC" w:rsidP="002D32BA">
    <w:pPr>
      <w:pStyle w:val="Footer"/>
      <w:tabs>
        <w:tab w:val="clear" w:pos="4680"/>
        <w:tab w:val="clear" w:pos="9360"/>
        <w:tab w:val="center" w:pos="2995"/>
      </w:tabs>
      <w:spacing w:before="120"/>
    </w:pPr>
    <w:r>
      <w:t>[683]</w:t>
    </w:r>
    <w:r>
      <w:tab/>
    </w:r>
    <w:r>
      <w:fldChar w:fldCharType="begin"/>
    </w:r>
    <w:r>
      <w:instrText xml:space="preserve"> PAGE  \* MERGEFORMAT </w:instrText>
    </w:r>
    <w:r>
      <w:fldChar w:fldCharType="separate"/>
    </w:r>
    <w:r w:rsidR="00D740D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3E46" w:rsidRDefault="00D33E46" w:rsidP="00522CE0">
      <w:r>
        <w:separator/>
      </w:r>
    </w:p>
  </w:footnote>
  <w:footnote w:type="continuationSeparator" w:id="0">
    <w:p w:rsidR="00D33E46" w:rsidRDefault="00D33E4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WILL.KMM.HKL"/>
    <w:docVar w:name="CoverAttorneyInitials" w:val="KMM"/>
    <w:docVar w:name="CoverAttorneyLastName" w:val="Moffitt"/>
    <w:docVar w:name="CoverBillType" w:val="c"/>
    <w:docVar w:name="CoverSenator" w:val="HKL"/>
    <w:docVar w:name="dvBillNumber" w:val="683"/>
    <w:docVar w:name="dvBillNumberPrefix" w:val="S. "/>
    <w:docVar w:name="dvOriginalBody" w:val="Senate"/>
    <w:docVar w:name="fulldraftpath" w:val="L:\S-RES\HKL\009WILL.KMM.HKL.DOCX"/>
    <w:docVar w:name="NameofBody" w:val="S"/>
    <w:docVar w:name="vgroup2" w:val="S-RES"/>
  </w:docVars>
  <w:rsids>
    <w:rsidRoot w:val="00383C9E"/>
    <w:rsid w:val="00042AC1"/>
    <w:rsid w:val="00046516"/>
    <w:rsid w:val="00072458"/>
    <w:rsid w:val="0007601D"/>
    <w:rsid w:val="000B0720"/>
    <w:rsid w:val="000B5EAF"/>
    <w:rsid w:val="001315B2"/>
    <w:rsid w:val="00166029"/>
    <w:rsid w:val="00170561"/>
    <w:rsid w:val="00186AC9"/>
    <w:rsid w:val="00197DF1"/>
    <w:rsid w:val="001B3DD9"/>
    <w:rsid w:val="001B7E5D"/>
    <w:rsid w:val="001D3BAC"/>
    <w:rsid w:val="001E5EFF"/>
    <w:rsid w:val="00201D24"/>
    <w:rsid w:val="00216025"/>
    <w:rsid w:val="0023366A"/>
    <w:rsid w:val="00245C4E"/>
    <w:rsid w:val="002C1321"/>
    <w:rsid w:val="002C2031"/>
    <w:rsid w:val="002C5896"/>
    <w:rsid w:val="002D32BA"/>
    <w:rsid w:val="002D3BED"/>
    <w:rsid w:val="00307C2B"/>
    <w:rsid w:val="00315D04"/>
    <w:rsid w:val="00383247"/>
    <w:rsid w:val="00383C9E"/>
    <w:rsid w:val="003D6E2B"/>
    <w:rsid w:val="003E7597"/>
    <w:rsid w:val="00413EBF"/>
    <w:rsid w:val="00432581"/>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31C5F"/>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411D1"/>
    <w:rsid w:val="00983951"/>
    <w:rsid w:val="00984124"/>
    <w:rsid w:val="00984640"/>
    <w:rsid w:val="00995C37"/>
    <w:rsid w:val="009C118A"/>
    <w:rsid w:val="00A02011"/>
    <w:rsid w:val="00A14EBD"/>
    <w:rsid w:val="00A4011E"/>
    <w:rsid w:val="00A65A34"/>
    <w:rsid w:val="00A86015"/>
    <w:rsid w:val="00A9594E"/>
    <w:rsid w:val="00AE59C8"/>
    <w:rsid w:val="00AE70EC"/>
    <w:rsid w:val="00B07115"/>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3E46"/>
    <w:rsid w:val="00D35486"/>
    <w:rsid w:val="00D53E29"/>
    <w:rsid w:val="00D740D8"/>
    <w:rsid w:val="00D81FC8"/>
    <w:rsid w:val="00D86943"/>
    <w:rsid w:val="00DA3C6B"/>
    <w:rsid w:val="00DA47B9"/>
    <w:rsid w:val="00DE5635"/>
    <w:rsid w:val="00E01A4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EF67011F-3EF5-4F97-A3AA-E8A5FD96F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6DC8F667.dotm</Template>
  <TotalTime>0</TotalTime>
  <Pages>3</Pages>
  <Words>410</Words>
  <Characters>2153</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683 Text of Previous Version (May 10, 2017) - South Carolina Legislature Online</dc:title>
  <dc:subject/>
  <dc:creator>Rebecca Landau</dc:creator>
  <cp:keywords/>
  <dc:description/>
  <cp:lastModifiedBy>Miriam Cook</cp:lastModifiedBy>
  <cp:revision>2</cp:revision>
  <dcterms:created xsi:type="dcterms:W3CDTF">2017-05-10T22:06:00Z</dcterms:created>
  <dcterms:modified xsi:type="dcterms:W3CDTF">2017-05-10T22:06:00Z</dcterms:modified>
</cp:coreProperties>
</file>