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2A8" w:rsidRDefault="00C642A8" w:rsidP="00C642A8">
      <w:pPr>
        <w:widowControl w:val="0"/>
        <w:jc w:val="center"/>
      </w:pPr>
      <w:r w:rsidRPr="00C642A8">
        <w:rPr>
          <w:b/>
        </w:rPr>
        <w:t>South Carolina General Assembly</w:t>
      </w:r>
    </w:p>
    <w:p w:rsidR="00C642A8" w:rsidRDefault="00C642A8" w:rsidP="00C642A8">
      <w:pPr>
        <w:widowControl w:val="0"/>
        <w:jc w:val="center"/>
      </w:pPr>
      <w:r>
        <w:t>123rd Session, 2019-2020</w:t>
      </w:r>
    </w:p>
    <w:p w:rsidR="00C642A8" w:rsidRDefault="00C642A8" w:rsidP="00C642A8">
      <w:pPr>
        <w:widowControl w:val="0"/>
      </w:pPr>
    </w:p>
    <w:p w:rsidR="00C642A8" w:rsidRDefault="00C642A8" w:rsidP="00C642A8">
      <w:pPr>
        <w:widowControl w:val="0"/>
        <w:rPr>
          <w:b/>
        </w:rPr>
      </w:pPr>
      <w:r w:rsidRPr="00C642A8">
        <w:rPr>
          <w:b/>
        </w:rPr>
        <w:t>S.</w:t>
      </w:r>
      <w:r>
        <w:rPr>
          <w:b/>
        </w:rPr>
        <w:t xml:space="preserve"> </w:t>
      </w:r>
      <w:r w:rsidRPr="00C642A8">
        <w:rPr>
          <w:b/>
        </w:rPr>
        <w:t>1095</w:t>
      </w:r>
    </w:p>
    <w:p w:rsidR="00C642A8" w:rsidRDefault="00C642A8" w:rsidP="00C642A8">
      <w:pPr>
        <w:widowControl w:val="0"/>
        <w:rPr>
          <w:b/>
        </w:rPr>
      </w:pPr>
    </w:p>
    <w:p w:rsidR="00C642A8" w:rsidRDefault="00C642A8" w:rsidP="00C642A8">
      <w:pPr>
        <w:widowControl w:val="0"/>
      </w:pPr>
      <w:r w:rsidRPr="00C642A8">
        <w:rPr>
          <w:b/>
        </w:rPr>
        <w:t>STATUS INFORMATION</w:t>
      </w:r>
    </w:p>
    <w:p w:rsidR="00C642A8" w:rsidRDefault="00C642A8" w:rsidP="00C642A8">
      <w:pPr>
        <w:widowControl w:val="0"/>
      </w:pPr>
    </w:p>
    <w:p w:rsidR="00C642A8" w:rsidRDefault="00C642A8" w:rsidP="00C642A8">
      <w:pPr>
        <w:widowControl w:val="0"/>
      </w:pPr>
      <w:r>
        <w:t>Concurrent Resolution</w:t>
      </w:r>
    </w:p>
    <w:p w:rsidR="00C642A8" w:rsidRDefault="00C642A8" w:rsidP="00C642A8">
      <w:pPr>
        <w:widowControl w:val="0"/>
      </w:pPr>
      <w:r>
        <w:t>Sponsors: Senator Senn</w:t>
      </w:r>
    </w:p>
    <w:p w:rsidR="00C642A8" w:rsidRDefault="00C642A8" w:rsidP="00C642A8">
      <w:pPr>
        <w:widowControl w:val="0"/>
      </w:pPr>
      <w:r>
        <w:t>Document Path: l:\s-res\ss\024ken .kmm.ss.docx</w:t>
      </w:r>
    </w:p>
    <w:p w:rsidR="00C642A8" w:rsidRDefault="00C642A8" w:rsidP="00C642A8">
      <w:pPr>
        <w:widowControl w:val="0"/>
      </w:pPr>
    </w:p>
    <w:p w:rsidR="005721C1" w:rsidRDefault="005721C1" w:rsidP="00C642A8">
      <w:pPr>
        <w:widowControl w:val="0"/>
      </w:pPr>
      <w:r>
        <w:t>Introduced in the Senate on February 11, 2020</w:t>
      </w:r>
    </w:p>
    <w:p w:rsidR="005721C1" w:rsidRDefault="005721C1" w:rsidP="00C642A8">
      <w:pPr>
        <w:widowControl w:val="0"/>
      </w:pPr>
      <w:r>
        <w:t>Introduced in the House on June 24, 2020</w:t>
      </w:r>
    </w:p>
    <w:p w:rsidR="005721C1" w:rsidRPr="005721C1" w:rsidRDefault="005721C1" w:rsidP="00C642A8">
      <w:pPr>
        <w:widowControl w:val="0"/>
      </w:pPr>
      <w:r>
        <w:t xml:space="preserve">Currently residing in the House Committee on </w:t>
      </w:r>
      <w:r w:rsidRPr="005721C1">
        <w:rPr>
          <w:b/>
        </w:rPr>
        <w:t>Invitations and Memorial Resolutions</w:t>
      </w:r>
    </w:p>
    <w:p w:rsidR="005721C1" w:rsidRDefault="005721C1" w:rsidP="00C642A8">
      <w:pPr>
        <w:widowControl w:val="0"/>
      </w:pPr>
    </w:p>
    <w:p w:rsidR="00C642A8" w:rsidRDefault="003A16A4" w:rsidP="00C642A8">
      <w:pPr>
        <w:widowControl w:val="0"/>
      </w:pPr>
      <w:r>
        <w:t>Summary: Ken Moore Intersection</w:t>
      </w:r>
    </w:p>
    <w:p w:rsidR="00C642A8" w:rsidRDefault="00C642A8" w:rsidP="00C642A8">
      <w:pPr>
        <w:widowControl w:val="0"/>
      </w:pPr>
    </w:p>
    <w:p w:rsidR="00C642A8" w:rsidRDefault="00C642A8" w:rsidP="00C642A8">
      <w:pPr>
        <w:widowControl w:val="0"/>
      </w:pPr>
    </w:p>
    <w:p w:rsidR="00C642A8" w:rsidRDefault="00C642A8" w:rsidP="00C64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642A8">
        <w:rPr>
          <w:b/>
        </w:rPr>
        <w:t>HISTORY OF LEGISLATIVE ACTIONS</w:t>
      </w:r>
    </w:p>
    <w:p w:rsidR="00C642A8" w:rsidRDefault="00C642A8" w:rsidP="00C64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642A8" w:rsidRPr="00C642A8" w:rsidRDefault="00C642A8" w:rsidP="00C642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642A8">
        <w:rPr>
          <w:u w:val="single"/>
        </w:rPr>
        <w:tab/>
        <w:t>Date</w:t>
      </w:r>
      <w:r w:rsidRPr="00C642A8">
        <w:rPr>
          <w:u w:val="single"/>
        </w:rPr>
        <w:tab/>
        <w:t>Body</w:t>
      </w:r>
      <w:r w:rsidRPr="00C642A8">
        <w:rPr>
          <w:u w:val="single"/>
        </w:rPr>
        <w:tab/>
        <w:t>Action Description with journal page number</w:t>
      </w:r>
      <w:r w:rsidRPr="00C642A8">
        <w:rPr>
          <w:u w:val="single"/>
        </w:rPr>
        <w:tab/>
      </w:r>
    </w:p>
    <w:p w:rsidR="00D47AB8" w:rsidRDefault="00D47AB8" w:rsidP="00D47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>Introduced (</w:t>
      </w:r>
      <w:hyperlink r:id="rId6" w:history="1">
        <w:r w:rsidRPr="002A02D2">
          <w:rPr>
            <w:rStyle w:val="Hyperlink"/>
          </w:rPr>
          <w:t>Senate Journal</w:t>
        </w:r>
        <w:r w:rsidRPr="002A02D2">
          <w:rPr>
            <w:rStyle w:val="Hyperlink"/>
          </w:rPr>
          <w:noBreakHyphen/>
          <w:t>page 6</w:t>
        </w:r>
      </w:hyperlink>
      <w:r>
        <w:t>)</w:t>
      </w:r>
    </w:p>
    <w:p w:rsidR="00D47AB8" w:rsidRDefault="00D47AB8" w:rsidP="00D47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 xml:space="preserve">Referred to Committee on </w:t>
      </w:r>
      <w:r w:rsidRPr="002A02D2">
        <w:rPr>
          <w:b/>
        </w:rPr>
        <w:t>Transportation</w:t>
      </w:r>
      <w:r>
        <w:t xml:space="preserve"> (</w:t>
      </w:r>
      <w:hyperlink r:id="rId7" w:history="1">
        <w:r w:rsidRPr="002A02D2">
          <w:rPr>
            <w:rStyle w:val="Hyperlink"/>
          </w:rPr>
          <w:t>Senate Journal</w:t>
        </w:r>
        <w:r w:rsidRPr="002A02D2">
          <w:rPr>
            <w:rStyle w:val="Hyperlink"/>
          </w:rPr>
          <w:noBreakHyphen/>
          <w:t>page 6</w:t>
        </w:r>
      </w:hyperlink>
      <w:r>
        <w:t>)</w:t>
      </w:r>
    </w:p>
    <w:p w:rsidR="00D47AB8" w:rsidRDefault="00D47AB8" w:rsidP="00D47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 xml:space="preserve">Recalled from Committee on </w:t>
      </w:r>
      <w:r w:rsidRPr="002A02D2">
        <w:rPr>
          <w:b/>
        </w:rPr>
        <w:t>Transportation</w:t>
      </w:r>
      <w:r>
        <w:t xml:space="preserve"> (</w:t>
      </w:r>
      <w:hyperlink r:id="rId8" w:history="1">
        <w:r w:rsidRPr="002A02D2">
          <w:rPr>
            <w:rStyle w:val="Hyperlink"/>
          </w:rPr>
          <w:t>Senate Journal</w:t>
        </w:r>
        <w:r w:rsidRPr="002A02D2">
          <w:rPr>
            <w:rStyle w:val="Hyperlink"/>
          </w:rPr>
          <w:noBreakHyphen/>
          <w:t>page 5</w:t>
        </w:r>
      </w:hyperlink>
      <w:r>
        <w:t>)</w:t>
      </w:r>
    </w:p>
    <w:p w:rsidR="00D47AB8" w:rsidRDefault="00D47AB8" w:rsidP="00D47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Adopted, sent to House (</w:t>
      </w:r>
      <w:hyperlink r:id="rId9" w:history="1">
        <w:r w:rsidRPr="002A02D2">
          <w:rPr>
            <w:rStyle w:val="Hyperlink"/>
          </w:rPr>
          <w:t>Senate Journal</w:t>
        </w:r>
        <w:r w:rsidRPr="002A02D2">
          <w:rPr>
            <w:rStyle w:val="Hyperlink"/>
          </w:rPr>
          <w:noBreakHyphen/>
          <w:t>page 5</w:t>
        </w:r>
      </w:hyperlink>
      <w:r>
        <w:t>)</w:t>
      </w:r>
    </w:p>
    <w:p w:rsidR="00D47AB8" w:rsidRDefault="00D47AB8" w:rsidP="00D47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(</w:t>
      </w:r>
      <w:hyperlink r:id="rId10" w:history="1">
        <w:r w:rsidRPr="002A02D2">
          <w:rPr>
            <w:rStyle w:val="Hyperlink"/>
          </w:rPr>
          <w:t>House Journal</w:t>
        </w:r>
        <w:r w:rsidRPr="002A02D2">
          <w:rPr>
            <w:rStyle w:val="Hyperlink"/>
          </w:rPr>
          <w:noBreakHyphen/>
          <w:t>page 23</w:t>
        </w:r>
      </w:hyperlink>
      <w:r>
        <w:t>)</w:t>
      </w:r>
    </w:p>
    <w:p w:rsidR="00D47AB8" w:rsidRDefault="00D47AB8" w:rsidP="00D47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 xml:space="preserve">Referred to Committee on </w:t>
      </w:r>
      <w:r w:rsidRPr="002A02D2">
        <w:rPr>
          <w:b/>
        </w:rPr>
        <w:t>Invitations and Memorial Resolutions</w:t>
      </w:r>
      <w:r>
        <w:t xml:space="preserve"> (</w:t>
      </w:r>
      <w:hyperlink r:id="rId11" w:history="1">
        <w:r w:rsidRPr="002A02D2">
          <w:rPr>
            <w:rStyle w:val="Hyperlink"/>
          </w:rPr>
          <w:t>House Journal</w:t>
        </w:r>
        <w:r w:rsidRPr="002A02D2">
          <w:rPr>
            <w:rStyle w:val="Hyperlink"/>
          </w:rPr>
          <w:noBreakHyphen/>
          <w:t>page 23</w:t>
        </w:r>
      </w:hyperlink>
      <w:r>
        <w:t>)</w:t>
      </w:r>
    </w:p>
    <w:p w:rsidR="00D47AB8" w:rsidRDefault="00D47AB8" w:rsidP="00D47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42A8" w:rsidRDefault="00C642A8" w:rsidP="00C64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C642A8">
          <w:rPr>
            <w:rStyle w:val="Hyperlink"/>
          </w:rPr>
          <w:t>legislative information</w:t>
        </w:r>
      </w:hyperlink>
      <w:r>
        <w:t xml:space="preserve"> at the website</w:t>
      </w:r>
    </w:p>
    <w:p w:rsidR="00C642A8" w:rsidRDefault="00C642A8" w:rsidP="00C64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42A8" w:rsidRPr="00C642A8" w:rsidRDefault="00C642A8" w:rsidP="00C64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42A8" w:rsidRDefault="00C642A8" w:rsidP="00C642A8">
      <w:pPr>
        <w:widowControl w:val="0"/>
      </w:pPr>
      <w:r w:rsidRPr="00C642A8">
        <w:rPr>
          <w:b/>
        </w:rPr>
        <w:t>VERSIONS OF THIS BILL</w:t>
      </w:r>
    </w:p>
    <w:p w:rsidR="00C642A8" w:rsidRDefault="00C642A8" w:rsidP="00C642A8">
      <w:pPr>
        <w:widowControl w:val="0"/>
      </w:pPr>
    </w:p>
    <w:p w:rsidR="00C642A8" w:rsidRDefault="00C03103" w:rsidP="00C642A8">
      <w:pPr>
        <w:widowControl w:val="0"/>
      </w:pPr>
      <w:hyperlink r:id="rId13" w:history="1">
        <w:r w:rsidR="00C642A8">
          <w:rPr>
            <w:rStyle w:val="Hyperlink"/>
          </w:rPr>
          <w:t>2/11/2020</w:t>
        </w:r>
      </w:hyperlink>
    </w:p>
    <w:p w:rsidR="00C642A8" w:rsidRDefault="00C642A8" w:rsidP="00C642A8"/>
    <w:p w:rsidR="00C642A8" w:rsidRDefault="00C642A8" w:rsidP="00C642A8">
      <w:pPr>
        <w:sectPr w:rsidR="00C642A8" w:rsidSect="00C642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41A3" w:rsidRPr="00522CE0" w:rsidRDefault="00864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4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11A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0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THE INTERSECTION AT CAMP ROAD AND RIVERLAND DRIVE</w:t>
      </w:r>
      <w:r>
        <w:rPr>
          <w:color w:val="000000" w:themeColor="text1"/>
          <w:u w:color="000000" w:themeColor="text1"/>
        </w:rPr>
        <w:t xml:space="preserve"> </w:t>
      </w:r>
      <w:r>
        <w:t>“KEN MOORE INTERSECTION”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0E66" w:rsidRDefault="00B46E73" w:rsidP="0074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honor </w:t>
      </w:r>
      <w:r w:rsidR="00D70266">
        <w:rPr>
          <w:rFonts w:eastAsia="Times New Roman"/>
        </w:rPr>
        <w:t xml:space="preserve">Mr. Ken Moore </w:t>
      </w:r>
      <w:r w:rsidR="002045D3">
        <w:rPr>
          <w:rFonts w:eastAsia="Times New Roman"/>
        </w:rPr>
        <w:t xml:space="preserve">and recognize </w:t>
      </w:r>
      <w:r w:rsidR="00D70266">
        <w:rPr>
          <w:rFonts w:eastAsia="Times New Roman"/>
        </w:rPr>
        <w:t>his</w:t>
      </w:r>
      <w:r>
        <w:rPr>
          <w:rFonts w:eastAsia="Times New Roman"/>
        </w:rPr>
        <w:t xml:space="preserve"> </w:t>
      </w:r>
      <w:r w:rsidR="00612ED4">
        <w:rPr>
          <w:rFonts w:eastAsia="Times New Roman"/>
        </w:rPr>
        <w:t>heroic act</w:t>
      </w:r>
      <w:r w:rsidR="00740E66">
        <w:rPr>
          <w:rFonts w:eastAsia="Times New Roman"/>
        </w:rPr>
        <w:t>ions</w:t>
      </w:r>
      <w:r w:rsidR="00F56081">
        <w:rPr>
          <w:rFonts w:eastAsia="Times New Roman"/>
        </w:rPr>
        <w:t xml:space="preserve"> </w:t>
      </w:r>
      <w:r w:rsidR="005E54DB">
        <w:rPr>
          <w:rFonts w:eastAsia="Times New Roman"/>
        </w:rPr>
        <w:t>and their lasting impact</w:t>
      </w:r>
      <w:r w:rsidR="00740E66">
        <w:rPr>
          <w:rFonts w:eastAsia="Times New Roman"/>
        </w:rPr>
        <w:t>; and</w:t>
      </w:r>
    </w:p>
    <w:p w:rsidR="00740E66" w:rsidRDefault="00740E66" w:rsidP="0074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D4" w:rsidRDefault="00740E66" w:rsidP="0074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on </w:t>
      </w:r>
      <w:r>
        <w:t>March 16, 1977</w:t>
      </w:r>
      <w:r>
        <w:rPr>
          <w:rFonts w:eastAsia="Times New Roman"/>
        </w:rPr>
        <w:t xml:space="preserve">, </w:t>
      </w:r>
      <w:r w:rsidR="00853C57">
        <w:rPr>
          <w:rFonts w:eastAsia="Times New Roman"/>
        </w:rPr>
        <w:t>Mr.</w:t>
      </w:r>
      <w:r>
        <w:rPr>
          <w:rFonts w:eastAsia="Times New Roman"/>
        </w:rPr>
        <w:t xml:space="preserve"> Moore</w:t>
      </w:r>
      <w:r w:rsidR="00612ED4" w:rsidRPr="00B61C6B">
        <w:t xml:space="preserve"> saved five teenagers from drowning at the bridge o</w:t>
      </w:r>
      <w:r w:rsidR="00612ED4">
        <w:t>ver Ellis Creek on James Island; and</w:t>
      </w:r>
    </w:p>
    <w:p w:rsidR="00612ED4" w:rsidRPr="00B61C6B" w:rsidRDefault="00612ED4" w:rsidP="00864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515737">
        <w:rPr>
          <w:color w:val="000000" w:themeColor="text1"/>
          <w:sz w:val="22"/>
          <w:szCs w:val="27"/>
          <w:u w:color="000000" w:themeColor="text1"/>
        </w:rPr>
        <w:t xml:space="preserve">on that Wednesday, </w:t>
      </w:r>
      <w:r w:rsidR="00BD6AB9">
        <w:rPr>
          <w:color w:val="000000" w:themeColor="text1"/>
          <w:sz w:val="22"/>
          <w:szCs w:val="27"/>
          <w:u w:color="000000" w:themeColor="text1"/>
        </w:rPr>
        <w:t>the teenagers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Susie Bowick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Kim Jewell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Nancy Farris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Robert Alley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and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Billy Truelove</w:t>
      </w:r>
      <w:r w:rsidR="0005088C">
        <w:rPr>
          <w:color w:val="000000" w:themeColor="text1"/>
          <w:sz w:val="22"/>
          <w:szCs w:val="27"/>
          <w:u w:color="000000" w:themeColor="text1"/>
        </w:rPr>
        <w:t>,</w:t>
      </w:r>
      <w:r w:rsidR="00BD6AB9">
        <w:rPr>
          <w:color w:val="000000" w:themeColor="text1"/>
          <w:sz w:val="22"/>
          <w:szCs w:val="27"/>
          <w:u w:color="000000" w:themeColor="text1"/>
        </w:rPr>
        <w:t xml:space="preserve"> were </w:t>
      </w:r>
      <w:r w:rsidRPr="00B61C6B">
        <w:rPr>
          <w:color w:val="000000" w:themeColor="text1"/>
          <w:sz w:val="22"/>
          <w:szCs w:val="27"/>
          <w:u w:color="000000" w:themeColor="text1"/>
        </w:rPr>
        <w:t>joyriding in a two</w:t>
      </w:r>
      <w:r w:rsidR="00CD6E8B">
        <w:rPr>
          <w:color w:val="000000" w:themeColor="text1"/>
          <w:sz w:val="22"/>
          <w:szCs w:val="27"/>
          <w:u w:color="000000" w:themeColor="text1"/>
        </w:rPr>
        <w:noBreakHyphen/>
      </w:r>
      <w:r w:rsidRPr="00B61C6B">
        <w:rPr>
          <w:color w:val="000000" w:themeColor="text1"/>
          <w:sz w:val="22"/>
          <w:szCs w:val="27"/>
          <w:u w:color="000000" w:themeColor="text1"/>
        </w:rPr>
        <w:t>door Buick Riviera</w:t>
      </w:r>
      <w:r w:rsidR="00BD6AB9">
        <w:rPr>
          <w:color w:val="000000" w:themeColor="text1"/>
          <w:sz w:val="22"/>
          <w:szCs w:val="27"/>
          <w:u w:color="000000" w:themeColor="text1"/>
        </w:rPr>
        <w:t xml:space="preserve"> when it</w:t>
      </w:r>
      <w:r w:rsidRPr="00B61C6B">
        <w:rPr>
          <w:color w:val="000000" w:themeColor="text1"/>
          <w:sz w:val="22"/>
          <w:szCs w:val="27"/>
          <w:u w:color="000000" w:themeColor="text1"/>
        </w:rPr>
        <w:t xml:space="preserve"> flipped ov</w:t>
      </w:r>
      <w:r w:rsidR="005332E6">
        <w:rPr>
          <w:color w:val="000000" w:themeColor="text1"/>
          <w:sz w:val="22"/>
          <w:szCs w:val="27"/>
          <w:u w:color="000000" w:themeColor="text1"/>
        </w:rPr>
        <w:t>er a guardrail into Ellis Creek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612ED4" w:rsidRDefault="00612ED4" w:rsidP="0061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>Mr.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Moore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515737">
        <w:rPr>
          <w:rFonts w:eastAsia="Times New Roman"/>
          <w:color w:val="000000" w:themeColor="text1"/>
          <w:szCs w:val="27"/>
          <w:u w:color="000000" w:themeColor="text1"/>
        </w:rPr>
        <w:t xml:space="preserve">who at the time was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>a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>thirty-three-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year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-old </w:t>
      </w:r>
      <w:r w:rsidR="00853C57" w:rsidRPr="00032CAB">
        <w:rPr>
          <w:rFonts w:eastAsia="Times New Roman"/>
          <w:color w:val="000000" w:themeColor="text1"/>
          <w:szCs w:val="27"/>
          <w:u w:color="000000" w:themeColor="text1"/>
        </w:rPr>
        <w:t>foreman at General Electric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was heading toward his family</w:t>
      </w:r>
      <w:r w:rsidRPr="00B61C6B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s home on Ferguson Road when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he rounded Camp Road to see a small group of people standing on the bridge </w:t>
      </w:r>
      <w:r w:rsidR="00F9724B">
        <w:rPr>
          <w:rFonts w:eastAsia="Times New Roman"/>
          <w:color w:val="000000" w:themeColor="text1"/>
          <w:szCs w:val="27"/>
          <w:u w:color="000000" w:themeColor="text1"/>
        </w:rPr>
        <w:t>and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 xml:space="preserve"> looking out at the accident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612ED4" w:rsidRPr="00032CAB" w:rsidRDefault="00612ED4" w:rsidP="0061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612ED4" w:rsidRPr="00032CAB" w:rsidRDefault="00612ED4" w:rsidP="0061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th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e tide was high, and 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Mr. Moore could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 xml:space="preserve"> only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s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ee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four 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tire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>s standing out of the water, but h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e i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>mmediately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jumped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in</w:t>
      </w:r>
      <w:r w:rsidR="00515737">
        <w:rPr>
          <w:rFonts w:eastAsia="Times New Roman"/>
          <w:color w:val="000000" w:themeColor="text1"/>
          <w:szCs w:val="27"/>
          <w:u w:color="000000" w:themeColor="text1"/>
        </w:rPr>
        <w:t>to the water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 xml:space="preserve">fully dressed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and </w:t>
      </w:r>
      <w:r>
        <w:rPr>
          <w:rFonts w:eastAsia="Times New Roman"/>
          <w:color w:val="000000" w:themeColor="text1"/>
          <w:szCs w:val="27"/>
          <w:u w:color="000000" w:themeColor="text1"/>
        </w:rPr>
        <w:t>tugg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>ed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on the car door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 xml:space="preserve"> until he was able to 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 xml:space="preserve">open it and 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>lift</w:t>
      </w:r>
      <w:r w:rsidR="002E0747">
        <w:rPr>
          <w:rFonts w:eastAsia="Times New Roman"/>
          <w:color w:val="000000" w:themeColor="text1"/>
          <w:szCs w:val="27"/>
          <w:u w:color="000000" w:themeColor="text1"/>
        </w:rPr>
        <w:t xml:space="preserve"> the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 xml:space="preserve"> teenagers</w:t>
      </w:r>
      <w:r w:rsidR="002E0747">
        <w:rPr>
          <w:rFonts w:eastAsia="Times New Roman"/>
          <w:color w:val="000000" w:themeColor="text1"/>
          <w:szCs w:val="27"/>
          <w:u w:color="000000" w:themeColor="text1"/>
        </w:rPr>
        <w:t xml:space="preserve"> out of the car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 t</w:t>
      </w:r>
      <w:r w:rsidRPr="00032CAB">
        <w:rPr>
          <w:color w:val="000000" w:themeColor="text1"/>
          <w:sz w:val="22"/>
          <w:szCs w:val="27"/>
          <w:u w:color="000000" w:themeColor="text1"/>
        </w:rPr>
        <w:t xml:space="preserve">he crowd that lined the bridge helped </w:t>
      </w:r>
      <w:r w:rsidR="00853C57" w:rsidRPr="00853C57">
        <w:rPr>
          <w:color w:val="000000" w:themeColor="text1"/>
          <w:sz w:val="22"/>
          <w:szCs w:val="27"/>
          <w:u w:color="000000" w:themeColor="text1"/>
        </w:rPr>
        <w:t xml:space="preserve">Mr. </w:t>
      </w:r>
      <w:r w:rsidRPr="00032CAB">
        <w:rPr>
          <w:color w:val="000000" w:themeColor="text1"/>
          <w:sz w:val="22"/>
          <w:szCs w:val="27"/>
          <w:u w:color="000000" w:themeColor="text1"/>
        </w:rPr>
        <w:t>Moore by passing the teen</w:t>
      </w:r>
      <w:r w:rsidR="002A336C">
        <w:rPr>
          <w:color w:val="000000" w:themeColor="text1"/>
          <w:sz w:val="22"/>
          <w:szCs w:val="27"/>
          <w:u w:color="000000" w:themeColor="text1"/>
        </w:rPr>
        <w:t>ager</w:t>
      </w:r>
      <w:r w:rsidRPr="00032CAB">
        <w:rPr>
          <w:color w:val="000000" w:themeColor="text1"/>
          <w:sz w:val="22"/>
          <w:szCs w:val="27"/>
          <w:u w:color="000000" w:themeColor="text1"/>
        </w:rPr>
        <w:t>s safely to the shore.</w:t>
      </w:r>
      <w:r>
        <w:rPr>
          <w:color w:val="000000" w:themeColor="text1"/>
          <w:sz w:val="22"/>
          <w:szCs w:val="27"/>
          <w:u w:color="000000" w:themeColor="text1"/>
        </w:rPr>
        <w:t xml:space="preserve"> All five </w:t>
      </w:r>
      <w:r w:rsidR="00F56081">
        <w:rPr>
          <w:color w:val="000000" w:themeColor="text1"/>
          <w:sz w:val="22"/>
          <w:szCs w:val="27"/>
          <w:u w:color="000000" w:themeColor="text1"/>
        </w:rPr>
        <w:t>of the passengers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5332E6">
        <w:rPr>
          <w:color w:val="000000" w:themeColor="text1"/>
          <w:sz w:val="22"/>
          <w:szCs w:val="27"/>
          <w:u w:color="000000" w:themeColor="text1"/>
        </w:rPr>
        <w:lastRenderedPageBreak/>
        <w:t>barely escaped drowning</w:t>
      </w:r>
      <w:r w:rsidR="002E0747">
        <w:rPr>
          <w:color w:val="000000" w:themeColor="text1"/>
          <w:sz w:val="22"/>
          <w:szCs w:val="27"/>
          <w:u w:color="000000" w:themeColor="text1"/>
        </w:rPr>
        <w:t>. Mr. Moore’s</w:t>
      </w:r>
      <w:r w:rsidR="002E0747" w:rsidRPr="002E0747">
        <w:rPr>
          <w:color w:val="000000" w:themeColor="text1"/>
          <w:sz w:val="22"/>
          <w:szCs w:val="27"/>
          <w:u w:color="000000" w:themeColor="text1"/>
        </w:rPr>
        <w:t xml:space="preserve"> quick actions saved their lives that day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612ED4" w:rsidRPr="00032CAB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612ED4" w:rsidRPr="00B61C6B" w:rsidRDefault="00740E66" w:rsidP="00BD6AB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2E0747">
        <w:rPr>
          <w:color w:val="000000" w:themeColor="text1"/>
          <w:sz w:val="22"/>
          <w:szCs w:val="27"/>
          <w:u w:color="000000" w:themeColor="text1"/>
        </w:rPr>
        <w:t>in rescuing those five</w:t>
      </w:r>
      <w:r w:rsidR="00F56081">
        <w:rPr>
          <w:color w:val="000000" w:themeColor="text1"/>
          <w:sz w:val="22"/>
          <w:szCs w:val="27"/>
          <w:u w:color="000000" w:themeColor="text1"/>
        </w:rPr>
        <w:t xml:space="preserve"> teenagers four decades ago</w:t>
      </w:r>
      <w:r w:rsidR="002E0747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515737">
        <w:rPr>
          <w:color w:val="000000" w:themeColor="text1"/>
          <w:sz w:val="22"/>
          <w:szCs w:val="27"/>
          <w:u w:color="000000" w:themeColor="text1"/>
        </w:rPr>
        <w:t>Mr. Moore</w:t>
      </w:r>
      <w:r w:rsidR="00612ED4" w:rsidRPr="00B61C6B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F56081">
        <w:rPr>
          <w:color w:val="000000" w:themeColor="text1"/>
          <w:sz w:val="22"/>
          <w:szCs w:val="27"/>
          <w:u w:color="000000" w:themeColor="text1"/>
        </w:rPr>
        <w:t xml:space="preserve">ultimately </w:t>
      </w:r>
      <w:r w:rsidR="005E54DB">
        <w:rPr>
          <w:color w:val="000000" w:themeColor="text1"/>
          <w:sz w:val="22"/>
          <w:szCs w:val="27"/>
          <w:u w:color="000000" w:themeColor="text1"/>
        </w:rPr>
        <w:t>made possible the lives of their</w:t>
      </w:r>
      <w:r w:rsidR="00612ED4" w:rsidRPr="00B61C6B">
        <w:rPr>
          <w:color w:val="000000" w:themeColor="text1"/>
          <w:sz w:val="22"/>
          <w:szCs w:val="27"/>
          <w:u w:color="000000" w:themeColor="text1"/>
        </w:rPr>
        <w:t xml:space="preserve"> five children, five grandchildren</w:t>
      </w:r>
      <w:r w:rsidR="00552286">
        <w:rPr>
          <w:color w:val="000000" w:themeColor="text1"/>
          <w:sz w:val="22"/>
          <w:szCs w:val="27"/>
          <w:u w:color="000000" w:themeColor="text1"/>
        </w:rPr>
        <w:t>, and at least one more on the way; and</w:t>
      </w:r>
    </w:p>
    <w:p w:rsidR="00612ED4" w:rsidRDefault="00612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46E73">
        <w:rPr>
          <w:rFonts w:eastAsia="Times New Roman"/>
        </w:rPr>
        <w:t xml:space="preserve">it would be only fitting and proper to pay tribute to this son of South Carolina by naming </w:t>
      </w:r>
      <w:r w:rsidR="00BD6AB9">
        <w:rPr>
          <w:rFonts w:eastAsia="Times New Roman"/>
        </w:rPr>
        <w:t>the intersection</w:t>
      </w:r>
      <w:r w:rsidR="00B46E73">
        <w:rPr>
          <w:rFonts w:eastAsia="Times New Roman"/>
        </w:rPr>
        <w:t xml:space="preserve"> </w:t>
      </w:r>
      <w:r w:rsidR="005E54DB">
        <w:t xml:space="preserve">at Camp Road and Riverland Drive </w:t>
      </w:r>
      <w:r w:rsidR="00B46E73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46E73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B46E73">
        <w:t xml:space="preserve">name </w:t>
      </w:r>
      <w:r w:rsidR="00612ED4">
        <w:t xml:space="preserve">the </w:t>
      </w:r>
      <w:r w:rsidR="00C6280D">
        <w:t>intersection</w:t>
      </w:r>
      <w:r w:rsidR="00612ED4">
        <w:t xml:space="preserve"> at Camp Road and Riverland Drive</w:t>
      </w:r>
      <w:r w:rsidR="00612ED4">
        <w:rPr>
          <w:color w:val="000000" w:themeColor="text1"/>
          <w:u w:color="000000" w:themeColor="text1"/>
        </w:rPr>
        <w:t xml:space="preserve"> </w:t>
      </w:r>
      <w:r w:rsidR="00B46E73">
        <w:t>“</w:t>
      </w:r>
      <w:r w:rsidR="00612ED4">
        <w:t xml:space="preserve">Ken Moore </w:t>
      </w:r>
      <w:r w:rsidR="00C6280D">
        <w:t>Intersection</w:t>
      </w:r>
      <w:r w:rsidR="00B46E73">
        <w:t>”</w:t>
      </w:r>
      <w:r w:rsidR="00B46E73">
        <w:rPr>
          <w:rFonts w:eastAsia="Times New Roman"/>
        </w:rPr>
        <w:t xml:space="preserve"> and erect appropriate markers or signs at this location containing the designation.</w:t>
      </w: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Pr="00522CE0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46E73">
        <w:rPr>
          <w:rFonts w:eastAsia="Times New Roman"/>
        </w:rPr>
        <w:t xml:space="preserve">forwarded to the Department of Transportation and </w:t>
      </w:r>
      <w:r w:rsidR="00853C57">
        <w:rPr>
          <w:rFonts w:eastAsia="Times New Roman"/>
        </w:rPr>
        <w:t>Mr. Ken Moore</w:t>
      </w:r>
      <w:r w:rsidR="00B46E73">
        <w:rPr>
          <w:rFonts w:eastAsia="Times New Roman"/>
        </w:rPr>
        <w:t>.</w:t>
      </w:r>
    </w:p>
    <w:p w:rsidR="00412633" w:rsidRDefault="00CD6E8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642A8" w:rsidRDefault="00C642A8" w:rsidP="00C642A8">
      <w:pPr>
        <w:suppressAutoHyphens/>
        <w:jc w:val="both"/>
        <w:rPr>
          <w:rFonts w:eastAsia="Times New Roman"/>
        </w:rPr>
      </w:pPr>
    </w:p>
    <w:sectPr w:rsidR="00C642A8" w:rsidSect="00C642A8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081" w:rsidRDefault="00F56081" w:rsidP="00522CE0">
      <w:r>
        <w:separator/>
      </w:r>
    </w:p>
  </w:endnote>
  <w:endnote w:type="continuationSeparator" w:id="0">
    <w:p w:rsidR="00F56081" w:rsidRDefault="00F560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F2171C-D79C-4E03-A433-030397806536}"/>
    <w:embedBold r:id="rId2" w:fontKey="{0874D713-9996-46B9-9393-239F69203A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EC9347-2E69-48EB-84BC-08D976CB8D6C}"/>
    <w:embedBold r:id="rId4" w:fontKey="{68888AA8-2247-4EA2-B57F-93031EF3C5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B515BC-E24C-4B29-B5EF-761C71CF3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2A8" w:rsidRPr="008641A3" w:rsidRDefault="00C642A8" w:rsidP="008641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7A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081" w:rsidRDefault="00F56081" w:rsidP="00522CE0">
      <w:r>
        <w:separator/>
      </w:r>
    </w:p>
  </w:footnote>
  <w:footnote w:type="continuationSeparator" w:id="0">
    <w:p w:rsidR="00F56081" w:rsidRDefault="00F560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KEN .KMM.SS"/>
    <w:docVar w:name="CoverAttorneyInitials" w:val="KMM"/>
    <w:docVar w:name="CoverAttorneyLastName" w:val="Moffitt"/>
    <w:docVar w:name="CoverBillType" w:val="c"/>
    <w:docVar w:name="CoverSenator" w:val="SS"/>
    <w:docVar w:name="dvBillNumber" w:val="1095"/>
    <w:docVar w:name="dvBillNumberPrefix" w:val="S. "/>
    <w:docVar w:name="dvOriginalBody" w:val="Senate"/>
    <w:docVar w:name="fulldraftpath" w:val="L:\S-RES\SS\024KEN .KMM.SS.DOCX"/>
    <w:docVar w:name="NameofBody" w:val="S"/>
    <w:docVar w:name="vgroup2" w:val="S-RES"/>
  </w:docVars>
  <w:rsids>
    <w:rsidRoot w:val="000611A6"/>
    <w:rsid w:val="00042AC1"/>
    <w:rsid w:val="00046516"/>
    <w:rsid w:val="0005088C"/>
    <w:rsid w:val="000611A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45D3"/>
    <w:rsid w:val="00216025"/>
    <w:rsid w:val="00245C4E"/>
    <w:rsid w:val="002A336C"/>
    <w:rsid w:val="002C1321"/>
    <w:rsid w:val="002C2031"/>
    <w:rsid w:val="002C5896"/>
    <w:rsid w:val="002D3BED"/>
    <w:rsid w:val="002E0747"/>
    <w:rsid w:val="00307C2B"/>
    <w:rsid w:val="00315D04"/>
    <w:rsid w:val="00383247"/>
    <w:rsid w:val="003A16A4"/>
    <w:rsid w:val="003D6E2B"/>
    <w:rsid w:val="003E7597"/>
    <w:rsid w:val="00412633"/>
    <w:rsid w:val="00413EBF"/>
    <w:rsid w:val="0044020F"/>
    <w:rsid w:val="00450668"/>
    <w:rsid w:val="00454138"/>
    <w:rsid w:val="004813A2"/>
    <w:rsid w:val="004952FA"/>
    <w:rsid w:val="004A16DA"/>
    <w:rsid w:val="004B6A22"/>
    <w:rsid w:val="004D7F37"/>
    <w:rsid w:val="00515737"/>
    <w:rsid w:val="00522CE0"/>
    <w:rsid w:val="005332E6"/>
    <w:rsid w:val="00541951"/>
    <w:rsid w:val="00552286"/>
    <w:rsid w:val="00565148"/>
    <w:rsid w:val="00570403"/>
    <w:rsid w:val="005721C1"/>
    <w:rsid w:val="00577450"/>
    <w:rsid w:val="00593361"/>
    <w:rsid w:val="005A413B"/>
    <w:rsid w:val="005A5017"/>
    <w:rsid w:val="005A648C"/>
    <w:rsid w:val="005E54DB"/>
    <w:rsid w:val="005F07AC"/>
    <w:rsid w:val="005F1745"/>
    <w:rsid w:val="00612ED4"/>
    <w:rsid w:val="006A1802"/>
    <w:rsid w:val="006C0CBB"/>
    <w:rsid w:val="006C74EA"/>
    <w:rsid w:val="006F56CF"/>
    <w:rsid w:val="00720D40"/>
    <w:rsid w:val="007318D4"/>
    <w:rsid w:val="00740E66"/>
    <w:rsid w:val="00765784"/>
    <w:rsid w:val="007A4390"/>
    <w:rsid w:val="007E5CB7"/>
    <w:rsid w:val="008009E2"/>
    <w:rsid w:val="00806FA0"/>
    <w:rsid w:val="008314D2"/>
    <w:rsid w:val="00853C57"/>
    <w:rsid w:val="008641A3"/>
    <w:rsid w:val="00870F6F"/>
    <w:rsid w:val="008B2F42"/>
    <w:rsid w:val="008C3697"/>
    <w:rsid w:val="008E185F"/>
    <w:rsid w:val="008F023B"/>
    <w:rsid w:val="00904B2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F6D"/>
    <w:rsid w:val="00AD6B64"/>
    <w:rsid w:val="00AE59C8"/>
    <w:rsid w:val="00B10098"/>
    <w:rsid w:val="00B46E73"/>
    <w:rsid w:val="00B5790D"/>
    <w:rsid w:val="00B945C5"/>
    <w:rsid w:val="00BA20EA"/>
    <w:rsid w:val="00BB5AFC"/>
    <w:rsid w:val="00BC026E"/>
    <w:rsid w:val="00BC0A56"/>
    <w:rsid w:val="00BD6AB9"/>
    <w:rsid w:val="00C45366"/>
    <w:rsid w:val="00C57023"/>
    <w:rsid w:val="00C5731B"/>
    <w:rsid w:val="00C6280D"/>
    <w:rsid w:val="00C642A8"/>
    <w:rsid w:val="00C74052"/>
    <w:rsid w:val="00CB187A"/>
    <w:rsid w:val="00CC0EC7"/>
    <w:rsid w:val="00CC251A"/>
    <w:rsid w:val="00CD6E8B"/>
    <w:rsid w:val="00CF2C98"/>
    <w:rsid w:val="00D1088B"/>
    <w:rsid w:val="00D1286F"/>
    <w:rsid w:val="00D14DE6"/>
    <w:rsid w:val="00D156D2"/>
    <w:rsid w:val="00D35486"/>
    <w:rsid w:val="00D47AB8"/>
    <w:rsid w:val="00D53E29"/>
    <w:rsid w:val="00D70266"/>
    <w:rsid w:val="00D86943"/>
    <w:rsid w:val="00DA3C6B"/>
    <w:rsid w:val="00DA47B9"/>
    <w:rsid w:val="00DB0DFA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081"/>
    <w:rsid w:val="00F972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7F899266-2F47-4754-B39D-A456D4D0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12E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4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512.docx" TargetMode="External"/><Relationship Id="rId13" Type="http://schemas.openxmlformats.org/officeDocument/2006/relationships/hyperlink" Target="file:///p:\pprever\2019-20\1095_202002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211.docx" TargetMode="External"/><Relationship Id="rId12" Type="http://schemas.openxmlformats.org/officeDocument/2006/relationships/hyperlink" Target="http://www.scstatehouse.gov/billsearch.php?billnumbers=1095&amp;session=123&amp;summary=B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200211.docx" TargetMode="External"/><Relationship Id="rId11" Type="http://schemas.openxmlformats.org/officeDocument/2006/relationships/hyperlink" Target="file:///h:\hj\20200624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ile:///h:\hj\2020062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00512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2020-06-29T17:33:00Z</dcterms:created>
  <dcterms:modified xsi:type="dcterms:W3CDTF">2020-06-29T17:33:00Z</dcterms:modified>
</cp:coreProperties>
</file>