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45" w:rsidRDefault="00712545" w:rsidP="00712545">
      <w:pPr>
        <w:widowControl w:val="0"/>
        <w:jc w:val="center"/>
      </w:pPr>
      <w:r w:rsidRPr="00712545">
        <w:rPr>
          <w:b/>
        </w:rPr>
        <w:t>South Carolina General Assembly</w:t>
      </w:r>
    </w:p>
    <w:p w:rsidR="00712545" w:rsidRDefault="00712545" w:rsidP="00712545">
      <w:pPr>
        <w:widowControl w:val="0"/>
        <w:jc w:val="center"/>
      </w:pPr>
      <w:r>
        <w:t>123rd Session, 2019-2020</w:t>
      </w:r>
    </w:p>
    <w:p w:rsidR="00712545" w:rsidRDefault="00712545" w:rsidP="00712545">
      <w:pPr>
        <w:widowControl w:val="0"/>
        <w:jc w:val="left"/>
      </w:pPr>
    </w:p>
    <w:p w:rsidR="00712545" w:rsidRDefault="00712545" w:rsidP="00712545">
      <w:pPr>
        <w:widowControl w:val="0"/>
        <w:jc w:val="left"/>
        <w:rPr>
          <w:b/>
        </w:rPr>
      </w:pPr>
      <w:r w:rsidRPr="00712545">
        <w:rPr>
          <w:b/>
        </w:rPr>
        <w:t>S.</w:t>
      </w:r>
      <w:r>
        <w:rPr>
          <w:b/>
        </w:rPr>
        <w:t xml:space="preserve"> </w:t>
      </w:r>
      <w:r w:rsidRPr="00712545">
        <w:rPr>
          <w:b/>
        </w:rPr>
        <w:t>264</w:t>
      </w:r>
    </w:p>
    <w:p w:rsidR="00712545" w:rsidRDefault="00712545" w:rsidP="00712545">
      <w:pPr>
        <w:widowControl w:val="0"/>
        <w:jc w:val="left"/>
        <w:rPr>
          <w:b/>
        </w:rPr>
      </w:pPr>
    </w:p>
    <w:p w:rsidR="00712545" w:rsidRDefault="00712545" w:rsidP="00712545">
      <w:pPr>
        <w:widowControl w:val="0"/>
        <w:jc w:val="left"/>
      </w:pPr>
      <w:r w:rsidRPr="00712545">
        <w:rPr>
          <w:b/>
        </w:rPr>
        <w:t>STATUS INFORMATION</w:t>
      </w:r>
    </w:p>
    <w:p w:rsidR="00712545" w:rsidRDefault="00712545" w:rsidP="00712545">
      <w:pPr>
        <w:widowControl w:val="0"/>
        <w:jc w:val="left"/>
      </w:pPr>
    </w:p>
    <w:p w:rsidR="00712545" w:rsidRDefault="00712545" w:rsidP="00712545">
      <w:pPr>
        <w:widowControl w:val="0"/>
        <w:jc w:val="left"/>
      </w:pPr>
      <w:r>
        <w:t>General Bill</w:t>
      </w:r>
    </w:p>
    <w:p w:rsidR="00712545" w:rsidRDefault="00712545" w:rsidP="00712545">
      <w:pPr>
        <w:widowControl w:val="0"/>
        <w:jc w:val="left"/>
      </w:pPr>
      <w:r>
        <w:t>Sponsors: Senator Goldfinch</w:t>
      </w:r>
    </w:p>
    <w:p w:rsidR="00712545" w:rsidRDefault="00712545" w:rsidP="00712545">
      <w:pPr>
        <w:widowControl w:val="0"/>
        <w:jc w:val="left"/>
      </w:pPr>
      <w:r>
        <w:t>Document Path: l:\council\bills\nl\13768sd19.docx</w:t>
      </w:r>
    </w:p>
    <w:p w:rsidR="00712545" w:rsidRDefault="00712545" w:rsidP="00712545">
      <w:pPr>
        <w:widowControl w:val="0"/>
        <w:jc w:val="left"/>
      </w:pPr>
    </w:p>
    <w:p w:rsidR="00B4650B" w:rsidRDefault="00B4650B" w:rsidP="00712545">
      <w:pPr>
        <w:widowControl w:val="0"/>
        <w:jc w:val="left"/>
      </w:pPr>
      <w:r>
        <w:t>Introduced in the Senate on January 8, 2019</w:t>
      </w:r>
    </w:p>
    <w:p w:rsidR="00B4650B" w:rsidRPr="00B4650B" w:rsidRDefault="00B4650B" w:rsidP="00712545">
      <w:pPr>
        <w:widowControl w:val="0"/>
        <w:jc w:val="left"/>
      </w:pPr>
      <w:r>
        <w:t xml:space="preserve">Currently residing in the Senate Committee on </w:t>
      </w:r>
      <w:r w:rsidRPr="00B4650B">
        <w:rPr>
          <w:b/>
        </w:rPr>
        <w:t>Labor, Commerce and Industry</w:t>
      </w:r>
    </w:p>
    <w:p w:rsidR="00B4650B" w:rsidRDefault="00B4650B" w:rsidP="00712545">
      <w:pPr>
        <w:widowControl w:val="0"/>
        <w:jc w:val="left"/>
      </w:pPr>
    </w:p>
    <w:p w:rsidR="00712545" w:rsidRDefault="00712545" w:rsidP="00712545">
      <w:pPr>
        <w:widowControl w:val="0"/>
        <w:jc w:val="left"/>
      </w:pPr>
      <w:r>
        <w:t xml:space="preserve">Summary: </w:t>
      </w:r>
      <w:r w:rsidR="0015317D">
        <w:t>Nonprofit organizations</w:t>
      </w:r>
    </w:p>
    <w:p w:rsidR="00712545" w:rsidRDefault="00712545" w:rsidP="00712545">
      <w:pPr>
        <w:widowControl w:val="0"/>
        <w:jc w:val="left"/>
      </w:pPr>
    </w:p>
    <w:p w:rsidR="00712545" w:rsidRDefault="00712545" w:rsidP="00712545">
      <w:pPr>
        <w:widowControl w:val="0"/>
        <w:jc w:val="left"/>
      </w:pPr>
    </w:p>
    <w:p w:rsidR="00712545" w:rsidRDefault="00712545" w:rsidP="00712545">
      <w:pPr>
        <w:widowControl w:val="0"/>
        <w:tabs>
          <w:tab w:val="center" w:pos="590"/>
          <w:tab w:val="center" w:pos="1440"/>
          <w:tab w:val="left" w:pos="1872"/>
          <w:tab w:val="left" w:pos="9187"/>
        </w:tabs>
        <w:jc w:val="left"/>
      </w:pPr>
      <w:r w:rsidRPr="00712545">
        <w:rPr>
          <w:b/>
        </w:rPr>
        <w:t>HISTORY OF LEGISLATIVE ACTIONS</w:t>
      </w:r>
    </w:p>
    <w:p w:rsidR="00712545" w:rsidRDefault="00712545" w:rsidP="00712545">
      <w:pPr>
        <w:widowControl w:val="0"/>
        <w:tabs>
          <w:tab w:val="center" w:pos="590"/>
          <w:tab w:val="center" w:pos="1440"/>
          <w:tab w:val="left" w:pos="1872"/>
          <w:tab w:val="left" w:pos="9187"/>
        </w:tabs>
        <w:jc w:val="left"/>
      </w:pPr>
    </w:p>
    <w:p w:rsidR="00712545" w:rsidRPr="00712545" w:rsidRDefault="00712545" w:rsidP="00712545">
      <w:pPr>
        <w:widowControl w:val="0"/>
        <w:tabs>
          <w:tab w:val="center" w:pos="590"/>
          <w:tab w:val="center" w:pos="1440"/>
          <w:tab w:val="left" w:pos="1872"/>
          <w:tab w:val="left" w:pos="9187"/>
        </w:tabs>
        <w:jc w:val="left"/>
      </w:pPr>
      <w:r w:rsidRPr="00712545">
        <w:rPr>
          <w:u w:val="single"/>
        </w:rPr>
        <w:tab/>
        <w:t>Date</w:t>
      </w:r>
      <w:r w:rsidRPr="00712545">
        <w:rPr>
          <w:u w:val="single"/>
        </w:rPr>
        <w:tab/>
        <w:t>Body</w:t>
      </w:r>
      <w:r w:rsidRPr="00712545">
        <w:rPr>
          <w:u w:val="single"/>
        </w:rPr>
        <w:tab/>
        <w:t>Action Description with journal page number</w:t>
      </w:r>
      <w:r w:rsidRPr="00712545">
        <w:rPr>
          <w:u w:val="single"/>
        </w:rPr>
        <w:tab/>
      </w:r>
    </w:p>
    <w:p w:rsidR="00145DA0" w:rsidRDefault="00145DA0" w:rsidP="00145DA0">
      <w:pPr>
        <w:widowControl w:val="0"/>
        <w:tabs>
          <w:tab w:val="right" w:pos="1008"/>
          <w:tab w:val="left" w:pos="1152"/>
          <w:tab w:val="left" w:pos="1872"/>
          <w:tab w:val="left" w:pos="9187"/>
        </w:tabs>
        <w:ind w:left="2088" w:hanging="2088"/>
        <w:jc w:val="left"/>
      </w:pPr>
      <w:r>
        <w:tab/>
        <w:t>12/12/2018</w:t>
      </w:r>
      <w:r>
        <w:tab/>
        <w:t>Senate</w:t>
      </w:r>
      <w:r>
        <w:tab/>
      </w:r>
      <w:r w:rsidRPr="0017182B">
        <w:t>Prefiled</w:t>
      </w:r>
    </w:p>
    <w:p w:rsidR="00145DA0" w:rsidRDefault="00145DA0" w:rsidP="00145DA0">
      <w:pPr>
        <w:widowControl w:val="0"/>
        <w:tabs>
          <w:tab w:val="right" w:pos="1008"/>
          <w:tab w:val="left" w:pos="1152"/>
          <w:tab w:val="left" w:pos="1872"/>
          <w:tab w:val="left" w:pos="9187"/>
        </w:tabs>
        <w:ind w:left="2088" w:hanging="2088"/>
        <w:jc w:val="left"/>
      </w:pPr>
      <w:r>
        <w:tab/>
        <w:t>12/12/2018</w:t>
      </w:r>
      <w:r>
        <w:tab/>
        <w:t>Senate</w:t>
      </w:r>
      <w:r>
        <w:tab/>
      </w:r>
      <w:r w:rsidRPr="0017182B">
        <w:t xml:space="preserve">Referred to Committee on </w:t>
      </w:r>
      <w:r w:rsidRPr="0017182B">
        <w:rPr>
          <w:b/>
        </w:rPr>
        <w:t>Labor, Commerce and Industry</w:t>
      </w:r>
    </w:p>
    <w:p w:rsidR="00145DA0" w:rsidRDefault="00145DA0" w:rsidP="00145DA0">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17182B">
        <w:t>(</w:t>
      </w:r>
      <w:hyperlink r:id="rId7" w:history="1">
        <w:r w:rsidRPr="0017182B">
          <w:rPr>
            <w:rStyle w:val="Hyperlink"/>
          </w:rPr>
          <w:t>Senate Journal</w:t>
        </w:r>
        <w:r w:rsidRPr="0017182B">
          <w:rPr>
            <w:rStyle w:val="Hyperlink"/>
          </w:rPr>
          <w:noBreakHyphen/>
          <w:t>page 158</w:t>
        </w:r>
      </w:hyperlink>
      <w:r w:rsidRPr="0017182B">
        <w:t>)</w:t>
      </w:r>
    </w:p>
    <w:p w:rsidR="00145DA0" w:rsidRDefault="00145DA0" w:rsidP="00145DA0">
      <w:pPr>
        <w:widowControl w:val="0"/>
        <w:tabs>
          <w:tab w:val="right" w:pos="1008"/>
          <w:tab w:val="left" w:pos="1152"/>
          <w:tab w:val="left" w:pos="1872"/>
          <w:tab w:val="left" w:pos="9187"/>
        </w:tabs>
        <w:ind w:left="2088" w:hanging="2088"/>
        <w:jc w:val="left"/>
      </w:pPr>
      <w:r>
        <w:tab/>
        <w:t>1/8/2019</w:t>
      </w:r>
      <w:r>
        <w:tab/>
        <w:t>Senate</w:t>
      </w:r>
      <w:r>
        <w:tab/>
      </w:r>
      <w:r w:rsidRPr="0017182B">
        <w:t>Referred to C</w:t>
      </w:r>
      <w:r>
        <w:t xml:space="preserve">ommittee on </w:t>
      </w:r>
      <w:r w:rsidRPr="0017182B">
        <w:rPr>
          <w:b/>
        </w:rPr>
        <w:t>Labor, Commerce and Industry</w:t>
      </w:r>
      <w:r w:rsidRPr="0017182B">
        <w:t xml:space="preserve"> (</w:t>
      </w:r>
      <w:hyperlink r:id="rId8" w:history="1">
        <w:r w:rsidRPr="0017182B">
          <w:rPr>
            <w:rStyle w:val="Hyperlink"/>
          </w:rPr>
          <w:t>Senate Journal</w:t>
        </w:r>
        <w:r w:rsidRPr="0017182B">
          <w:rPr>
            <w:rStyle w:val="Hyperlink"/>
          </w:rPr>
          <w:noBreakHyphen/>
          <w:t>page 158</w:t>
        </w:r>
      </w:hyperlink>
      <w:r w:rsidRPr="0017182B">
        <w:t>)</w:t>
      </w:r>
    </w:p>
    <w:p w:rsidR="00145DA0" w:rsidRDefault="00145DA0" w:rsidP="00145DA0">
      <w:pPr>
        <w:widowControl w:val="0"/>
        <w:tabs>
          <w:tab w:val="right" w:pos="1008"/>
          <w:tab w:val="left" w:pos="1152"/>
          <w:tab w:val="left" w:pos="1872"/>
          <w:tab w:val="left" w:pos="9187"/>
        </w:tabs>
        <w:ind w:left="2088" w:hanging="2088"/>
        <w:jc w:val="left"/>
      </w:pPr>
    </w:p>
    <w:p w:rsidR="00712545" w:rsidRDefault="00712545" w:rsidP="007125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2545">
          <w:rPr>
            <w:rStyle w:val="Hyperlink"/>
          </w:rPr>
          <w:t>legislative information</w:t>
        </w:r>
      </w:hyperlink>
      <w:r>
        <w:t xml:space="preserve"> at the website</w:t>
      </w:r>
    </w:p>
    <w:p w:rsidR="00712545" w:rsidRDefault="00712545" w:rsidP="00712545">
      <w:pPr>
        <w:widowControl w:val="0"/>
        <w:tabs>
          <w:tab w:val="right" w:pos="1008"/>
          <w:tab w:val="left" w:pos="1152"/>
          <w:tab w:val="left" w:pos="1872"/>
          <w:tab w:val="left" w:pos="9187"/>
        </w:tabs>
        <w:ind w:left="2088" w:hanging="2088"/>
        <w:jc w:val="left"/>
      </w:pPr>
    </w:p>
    <w:p w:rsidR="00712545" w:rsidRPr="00712545" w:rsidRDefault="00712545" w:rsidP="00712545">
      <w:pPr>
        <w:widowControl w:val="0"/>
        <w:tabs>
          <w:tab w:val="right" w:pos="1008"/>
          <w:tab w:val="left" w:pos="1152"/>
          <w:tab w:val="left" w:pos="1872"/>
          <w:tab w:val="left" w:pos="9187"/>
        </w:tabs>
        <w:ind w:left="2088" w:hanging="2088"/>
        <w:jc w:val="left"/>
      </w:pPr>
    </w:p>
    <w:p w:rsidR="00712545" w:rsidRDefault="00712545" w:rsidP="00712545">
      <w:pPr>
        <w:widowControl w:val="0"/>
        <w:jc w:val="left"/>
      </w:pPr>
      <w:r w:rsidRPr="00712545">
        <w:rPr>
          <w:b/>
        </w:rPr>
        <w:t>VERSIONS OF THIS BILL</w:t>
      </w:r>
    </w:p>
    <w:p w:rsidR="00712545" w:rsidRDefault="00712545" w:rsidP="00712545">
      <w:pPr>
        <w:widowControl w:val="0"/>
        <w:jc w:val="left"/>
      </w:pPr>
    </w:p>
    <w:p w:rsidR="00712545" w:rsidRDefault="00C52F95" w:rsidP="00712545">
      <w:pPr>
        <w:widowControl w:val="0"/>
        <w:jc w:val="left"/>
      </w:pPr>
      <w:hyperlink r:id="rId10" w:history="1">
        <w:r w:rsidR="00712545">
          <w:rPr>
            <w:rStyle w:val="Hyperlink"/>
          </w:rPr>
          <w:t>12/12/2018</w:t>
        </w:r>
      </w:hyperlink>
    </w:p>
    <w:p w:rsidR="00712545" w:rsidRDefault="00712545" w:rsidP="00712545"/>
    <w:p w:rsidR="00712545" w:rsidRDefault="00712545" w:rsidP="00712545">
      <w:pPr>
        <w:sectPr w:rsidR="00712545" w:rsidSect="00712545">
          <w:pgSz w:w="12240" w:h="15840" w:code="1"/>
          <w:pgMar w:top="1080" w:right="1440" w:bottom="1080" w:left="1440" w:header="720" w:footer="720" w:gutter="0"/>
          <w:cols w:space="720"/>
          <w:noEndnote/>
          <w:docGrid w:linePitch="360"/>
        </w:sectPr>
      </w:pPr>
    </w:p>
    <w:p w:rsidR="00CE48E2" w:rsidRDefault="00CE48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33-31-620, CODE OF LAWS OF SOUTH CAROLINA, 1976, RELATING TO RESIGNATION OF MEMBERS OF NONPROFIT CORPORATIONS, SO AS TO PROVIDE THAT A MEMBER’S RESIGNATION DOES NOT RELIEVE THE MEMBER FROM ANY SPECIAL ASSESSMENTS AS WELL AS ACCRUED OBLIGATIONS THE MEMBER MAY HAVE TO THE CORPORATION, AND TO PROVIDE THAT THE CORPORATION MUST USE DUE DILIGENCE TO REDUCE AND ELIMINATE, IF POSSIBLE, ONGOING AND REOCCURRING MEMBERSHIP DUES OBLIGATIONS OF A RESIGNED MEMBER.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8D6EFF"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5B27">
        <w:t>Section 33-31-620 of the 1976 Code is amended to read:</w:t>
      </w: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27"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33-31-620.</w:t>
      </w:r>
      <w:r>
        <w:tab/>
      </w:r>
      <w:r w:rsidRPr="008E402D">
        <w:t>(a) A member may resign at any time.</w:t>
      </w:r>
    </w:p>
    <w:p w:rsidR="008D6EFF" w:rsidRDefault="00E85B27" w:rsidP="00E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02D">
        <w:tab/>
        <w:t xml:space="preserve">(b) The resignation of a member does not relieve the member from any </w:t>
      </w:r>
      <w:r>
        <w:rPr>
          <w:u w:val="single"/>
        </w:rPr>
        <w:t>accrued</w:t>
      </w:r>
      <w:r>
        <w:t xml:space="preserve"> </w:t>
      </w:r>
      <w:r w:rsidRPr="008E402D">
        <w:t xml:space="preserve">obligations </w:t>
      </w:r>
      <w:r>
        <w:rPr>
          <w:u w:val="single"/>
        </w:rPr>
        <w:t>or special assessments</w:t>
      </w:r>
      <w:r>
        <w:t xml:space="preserve"> </w:t>
      </w:r>
      <w:r w:rsidRPr="008E402D">
        <w:t>the member may have to the corporation as a result of obligations incurred</w:t>
      </w:r>
      <w:r>
        <w:rPr>
          <w:u w:val="single"/>
        </w:rPr>
        <w:t>, assessments levied,</w:t>
      </w:r>
      <w:r w:rsidRPr="008E402D">
        <w:t xml:space="preserve"> or commitments made before resignation.</w:t>
      </w:r>
      <w:r>
        <w:t xml:space="preserve">  </w:t>
      </w:r>
      <w:r>
        <w:rPr>
          <w:u w:val="single"/>
        </w:rPr>
        <w:t>The corporation must use due diligence to reduce and eliminate, if possible, ongoing and recurring membership dues obligations of a resigned member.</w:t>
      </w:r>
      <w:r>
        <w:t>”</w:t>
      </w: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EFF" w:rsidRDefault="008D6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5B27">
        <w:t>2</w:t>
      </w:r>
      <w:r>
        <w:t>.</w:t>
      </w:r>
      <w:r>
        <w:tab/>
        <w:t>This act takes effect upon approval by the Governor.</w:t>
      </w:r>
    </w:p>
    <w:p w:rsidR="00827D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545" w:rsidRDefault="00712545" w:rsidP="00712545">
      <w:pPr>
        <w:suppressAutoHyphens/>
      </w:pPr>
    </w:p>
    <w:sectPr w:rsidR="00712545" w:rsidSect="007125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EFF" w:rsidRDefault="008D6EFF" w:rsidP="009F0C77">
      <w:r>
        <w:separator/>
      </w:r>
    </w:p>
  </w:endnote>
  <w:endnote w:type="continuationSeparator" w:id="0">
    <w:p w:rsidR="008D6EFF" w:rsidRDefault="008D6E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E3D0E7-8157-4A87-9C29-8D8D2EAE4D79}"/>
    <w:embedBold r:id="rId2" w:fontKey="{5A853543-DC77-438A-BF2E-C40BE71A6314}"/>
  </w:font>
  <w:font w:name="Calibri">
    <w:panose1 w:val="020F0502020204030204"/>
    <w:charset w:val="00"/>
    <w:family w:val="swiss"/>
    <w:pitch w:val="variable"/>
    <w:sig w:usb0="E00002FF" w:usb1="4000ACFF" w:usb2="00000001" w:usb3="00000000" w:csb0="0000019F" w:csb1="00000000"/>
    <w:embedRegular r:id="rId3" w:fontKey="{554AB5A9-032B-4C7C-8CB4-0CF6512A1EBA}"/>
  </w:font>
  <w:font w:name="Cambria">
    <w:panose1 w:val="02040503050406030204"/>
    <w:charset w:val="00"/>
    <w:family w:val="roman"/>
    <w:pitch w:val="variable"/>
    <w:sig w:usb0="E00002FF" w:usb1="400004FF" w:usb2="00000000" w:usb3="00000000" w:csb0="0000019F" w:csb1="00000000"/>
    <w:embedRegular r:id="rId4" w:fontKey="{717692A9-6CF6-4B32-9F45-687E44184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45" w:rsidRPr="00CE48E2" w:rsidRDefault="00712545" w:rsidP="00CE48E2">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1531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EFF" w:rsidRDefault="008D6EFF" w:rsidP="009F0C77">
      <w:r>
        <w:separator/>
      </w:r>
    </w:p>
  </w:footnote>
  <w:footnote w:type="continuationSeparator" w:id="0">
    <w:p w:rsidR="008D6EFF" w:rsidRDefault="008D6E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8SD19"/>
    <w:docVar w:name="CoverBillType" w:val="b"/>
    <w:docVar w:name="DocPath" w:val="L:\Council\bills\NL\13768SD19.DOCX"/>
    <w:docVar w:name="dvBillNumber" w:val="264"/>
    <w:docVar w:name="dvBillNumberPrefix" w:val="S. "/>
    <w:docVar w:name="dvOriginalBody" w:val="Senate"/>
    <w:docVar w:name="dvSteno" w:val="NL"/>
    <w:docVar w:name="NameofBody" w:val="s"/>
    <w:docVar w:name="vGroup2" w:val="Council"/>
  </w:docVars>
  <w:rsids>
    <w:rsidRoot w:val="008D6EFF"/>
    <w:rsid w:val="000263D9"/>
    <w:rsid w:val="00026C9A"/>
    <w:rsid w:val="000965A1"/>
    <w:rsid w:val="000C487D"/>
    <w:rsid w:val="000E1785"/>
    <w:rsid w:val="000F39F2"/>
    <w:rsid w:val="001023A4"/>
    <w:rsid w:val="0010776B"/>
    <w:rsid w:val="00115158"/>
    <w:rsid w:val="00133E66"/>
    <w:rsid w:val="00134ACF"/>
    <w:rsid w:val="00144E15"/>
    <w:rsid w:val="00145DA0"/>
    <w:rsid w:val="0015317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F67"/>
    <w:rsid w:val="006A476C"/>
    <w:rsid w:val="006C6A93"/>
    <w:rsid w:val="006E02F9"/>
    <w:rsid w:val="006F3F76"/>
    <w:rsid w:val="00712545"/>
    <w:rsid w:val="00753C04"/>
    <w:rsid w:val="00756946"/>
    <w:rsid w:val="00757F80"/>
    <w:rsid w:val="00771EEC"/>
    <w:rsid w:val="00786819"/>
    <w:rsid w:val="007A325A"/>
    <w:rsid w:val="007C3099"/>
    <w:rsid w:val="007E72BE"/>
    <w:rsid w:val="007F1523"/>
    <w:rsid w:val="007F509E"/>
    <w:rsid w:val="007F5799"/>
    <w:rsid w:val="007F6947"/>
    <w:rsid w:val="00827D6C"/>
    <w:rsid w:val="00834A12"/>
    <w:rsid w:val="00872729"/>
    <w:rsid w:val="008D6EF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650B"/>
    <w:rsid w:val="00B741CB"/>
    <w:rsid w:val="00B87AF8"/>
    <w:rsid w:val="00B934F3"/>
    <w:rsid w:val="00BB6347"/>
    <w:rsid w:val="00BD2134"/>
    <w:rsid w:val="00C038D8"/>
    <w:rsid w:val="00C045DD"/>
    <w:rsid w:val="00C3136F"/>
    <w:rsid w:val="00C3483A"/>
    <w:rsid w:val="00C74E9D"/>
    <w:rsid w:val="00C82FD3"/>
    <w:rsid w:val="00CC6B7B"/>
    <w:rsid w:val="00CD3619"/>
    <w:rsid w:val="00CE48E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5B2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681F9-9721-4D16-9D54-3200C386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12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6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D6062-77B8-486E-A7E6-1E4A5E4D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2</Pages>
  <Words>286</Words>
  <Characters>1627</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264: Nonprofit organizations - South Carolina Legislature Online</dc:title>
  <dc:subject/>
  <dc:creator>Nancy Lee</dc:creator>
  <cp:keywords/>
  <dc:description/>
  <cp:lastModifiedBy>S Volk</cp:lastModifiedBy>
  <cp:revision>2</cp:revision>
  <cp:lastPrinted>2018-12-10T14:43:00Z</cp:lastPrinted>
  <dcterms:created xsi:type="dcterms:W3CDTF">2019-01-18T20:21:00Z</dcterms:created>
  <dcterms:modified xsi:type="dcterms:W3CDTF">2019-01-18T20:21:00Z</dcterms:modified>
</cp:coreProperties>
</file>