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6D44" w:rsidRDefault="00276D44" w:rsidP="00276D44">
      <w:pPr>
        <w:widowControl w:val="0"/>
        <w:jc w:val="center"/>
      </w:pPr>
      <w:r w:rsidRPr="00276D44">
        <w:rPr>
          <w:b/>
        </w:rPr>
        <w:t>South Carolina General Assembly</w:t>
      </w:r>
    </w:p>
    <w:p w:rsidR="00276D44" w:rsidRDefault="00276D44" w:rsidP="00276D44">
      <w:pPr>
        <w:widowControl w:val="0"/>
        <w:jc w:val="center"/>
      </w:pPr>
      <w:r>
        <w:t>123rd Session, 2019-2020</w:t>
      </w:r>
    </w:p>
    <w:p w:rsidR="00276D44" w:rsidRDefault="00276D44" w:rsidP="00276D44">
      <w:pPr>
        <w:widowControl w:val="0"/>
        <w:jc w:val="left"/>
      </w:pPr>
    </w:p>
    <w:p w:rsidR="00276D44" w:rsidRDefault="00276D44" w:rsidP="00276D44">
      <w:pPr>
        <w:widowControl w:val="0"/>
        <w:jc w:val="left"/>
        <w:rPr>
          <w:b/>
        </w:rPr>
      </w:pPr>
      <w:r w:rsidRPr="00276D44">
        <w:rPr>
          <w:b/>
        </w:rPr>
        <w:t>H. 3087</w:t>
      </w:r>
    </w:p>
    <w:p w:rsidR="00276D44" w:rsidRDefault="00276D44" w:rsidP="00276D44">
      <w:pPr>
        <w:widowControl w:val="0"/>
        <w:jc w:val="left"/>
        <w:rPr>
          <w:b/>
        </w:rPr>
      </w:pPr>
    </w:p>
    <w:p w:rsidR="00276D44" w:rsidRDefault="00276D44" w:rsidP="00276D44">
      <w:pPr>
        <w:widowControl w:val="0"/>
        <w:jc w:val="left"/>
      </w:pPr>
      <w:r w:rsidRPr="00276D44">
        <w:rPr>
          <w:b/>
        </w:rPr>
        <w:t>STATUS INFORMATION</w:t>
      </w:r>
    </w:p>
    <w:p w:rsidR="00276D44" w:rsidRDefault="00276D44" w:rsidP="00276D44">
      <w:pPr>
        <w:widowControl w:val="0"/>
        <w:jc w:val="left"/>
      </w:pPr>
    </w:p>
    <w:p w:rsidR="00276D44" w:rsidRDefault="00276D44" w:rsidP="00276D44">
      <w:pPr>
        <w:widowControl w:val="0"/>
        <w:jc w:val="left"/>
      </w:pPr>
      <w:r>
        <w:t>General Bill</w:t>
      </w:r>
    </w:p>
    <w:p w:rsidR="00276D44" w:rsidRDefault="00C04A3E" w:rsidP="00276D44">
      <w:pPr>
        <w:widowControl w:val="0"/>
        <w:jc w:val="left"/>
      </w:pPr>
      <w:r>
        <w:t>Sponsors: Reps. McCoy, Stavrinakis, W. Newton, Rose, W. Cox, Norrell, Cobb</w:t>
      </w:r>
      <w:r>
        <w:noBreakHyphen/>
        <w:t>Hunter, Sottile, Clary, Hewitt, Ott, Kirby, Brown, Pendarvis, Erickson, Bradley, R. Williams, Mace, Bennett, Cogswell, Bailey, Hardee, Bernstein, Thigpen, Caskey, Herbkersman, Dillard, Moore, Alexander, Rivers, Henegan, S. Williams, Henderson</w:t>
      </w:r>
      <w:r>
        <w:noBreakHyphen/>
        <w:t>Myers, Chellis, Kimmons, B. Cox, Spires, Wheeler, Daning, Matthews, Elliott, Davis, Funderburk, Jefferson, Simrill, McKnight, Huggins, Ridgeway, Robinson, Brawley, Weeks, Trantham, McDaniel, Garvin, King, Bamberg, Calhoon, Ballentine, Murphy, Rutherford, Ligon, Gilliard, Forrest, Hyde, Toole, West, Wooten, Hart, Hosey, Clyburn, Mack, Govan, Anderson and V.S. Moss</w:t>
      </w:r>
    </w:p>
    <w:p w:rsidR="00276D44" w:rsidRDefault="00276D44" w:rsidP="00276D44">
      <w:pPr>
        <w:widowControl w:val="0"/>
        <w:jc w:val="left"/>
      </w:pPr>
      <w:r>
        <w:t>Document Path: l:\council\bills\nbd\11127cz19.docx</w:t>
      </w:r>
    </w:p>
    <w:p w:rsidR="00276D44" w:rsidRDefault="00276D44" w:rsidP="00276D44">
      <w:pPr>
        <w:widowControl w:val="0"/>
        <w:jc w:val="left"/>
      </w:pPr>
    </w:p>
    <w:p w:rsidR="00987A4A" w:rsidRDefault="00987A4A" w:rsidP="00276D44">
      <w:pPr>
        <w:widowControl w:val="0"/>
        <w:jc w:val="left"/>
      </w:pPr>
      <w:r>
        <w:t>Introduced in the House on January 8, 2019</w:t>
      </w:r>
    </w:p>
    <w:p w:rsidR="00987A4A" w:rsidRDefault="00987A4A" w:rsidP="00276D44">
      <w:pPr>
        <w:widowControl w:val="0"/>
        <w:jc w:val="left"/>
      </w:pPr>
      <w:r>
        <w:t>Currently residing in the House</w:t>
      </w:r>
    </w:p>
    <w:p w:rsidR="00987A4A" w:rsidRDefault="00987A4A" w:rsidP="00276D44">
      <w:pPr>
        <w:widowControl w:val="0"/>
        <w:jc w:val="left"/>
      </w:pPr>
    </w:p>
    <w:p w:rsidR="00276D44" w:rsidRDefault="00276D44" w:rsidP="00276D44">
      <w:pPr>
        <w:widowControl w:val="0"/>
        <w:jc w:val="left"/>
      </w:pPr>
      <w:r>
        <w:t xml:space="preserve">Summary: </w:t>
      </w:r>
      <w:r w:rsidR="00FD0CD6">
        <w:t>Offshore oil</w:t>
      </w:r>
    </w:p>
    <w:p w:rsidR="00276D44" w:rsidRDefault="00276D44" w:rsidP="00276D44">
      <w:pPr>
        <w:widowControl w:val="0"/>
        <w:jc w:val="left"/>
      </w:pPr>
    </w:p>
    <w:p w:rsidR="00276D44" w:rsidRDefault="00276D44" w:rsidP="00276D44">
      <w:pPr>
        <w:widowControl w:val="0"/>
        <w:jc w:val="left"/>
      </w:pPr>
    </w:p>
    <w:p w:rsidR="00276D44" w:rsidRDefault="00276D44" w:rsidP="00276D44">
      <w:pPr>
        <w:widowControl w:val="0"/>
        <w:tabs>
          <w:tab w:val="center" w:pos="590"/>
          <w:tab w:val="center" w:pos="1440"/>
          <w:tab w:val="left" w:pos="1872"/>
          <w:tab w:val="left" w:pos="9187"/>
        </w:tabs>
        <w:jc w:val="left"/>
      </w:pPr>
      <w:r w:rsidRPr="00276D44">
        <w:rPr>
          <w:b/>
        </w:rPr>
        <w:t>HISTORY OF LEGISLATIVE ACTIONS</w:t>
      </w:r>
    </w:p>
    <w:p w:rsidR="00276D44" w:rsidRDefault="00276D44" w:rsidP="00276D44">
      <w:pPr>
        <w:widowControl w:val="0"/>
        <w:tabs>
          <w:tab w:val="center" w:pos="590"/>
          <w:tab w:val="center" w:pos="1440"/>
          <w:tab w:val="left" w:pos="1872"/>
          <w:tab w:val="left" w:pos="9187"/>
        </w:tabs>
        <w:jc w:val="left"/>
      </w:pPr>
    </w:p>
    <w:p w:rsidR="00276D44" w:rsidRPr="00276D44" w:rsidRDefault="00276D44" w:rsidP="00276D44">
      <w:pPr>
        <w:widowControl w:val="0"/>
        <w:tabs>
          <w:tab w:val="center" w:pos="590"/>
          <w:tab w:val="center" w:pos="1440"/>
          <w:tab w:val="left" w:pos="1872"/>
          <w:tab w:val="left" w:pos="9187"/>
        </w:tabs>
        <w:jc w:val="left"/>
      </w:pPr>
      <w:r w:rsidRPr="00276D44">
        <w:rPr>
          <w:u w:val="single"/>
        </w:rPr>
        <w:tab/>
        <w:t>Date</w:t>
      </w:r>
      <w:r w:rsidRPr="00276D44">
        <w:rPr>
          <w:u w:val="single"/>
        </w:rPr>
        <w:tab/>
        <w:t>Body</w:t>
      </w:r>
      <w:r w:rsidRPr="00276D44">
        <w:rPr>
          <w:u w:val="single"/>
        </w:rPr>
        <w:tab/>
        <w:t>Action Description with journal page number</w:t>
      </w:r>
      <w:r w:rsidRPr="00276D44">
        <w:rPr>
          <w:u w:val="single"/>
        </w:rPr>
        <w:tab/>
      </w:r>
    </w:p>
    <w:p w:rsidR="008924E4" w:rsidRDefault="008924E4" w:rsidP="008924E4">
      <w:pPr>
        <w:widowControl w:val="0"/>
        <w:tabs>
          <w:tab w:val="right" w:pos="1008"/>
          <w:tab w:val="left" w:pos="1152"/>
          <w:tab w:val="left" w:pos="1872"/>
          <w:tab w:val="left" w:pos="9187"/>
        </w:tabs>
        <w:ind w:left="2088" w:hanging="2088"/>
      </w:pPr>
      <w:r>
        <w:tab/>
        <w:t>12/18/2018</w:t>
      </w:r>
      <w:r>
        <w:tab/>
        <w:t>House</w:t>
      </w:r>
      <w:r>
        <w:tab/>
        <w:t>Prefiled</w:t>
      </w:r>
    </w:p>
    <w:p w:rsidR="008924E4" w:rsidRDefault="008924E4" w:rsidP="008924E4">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5F54F5">
        <w:rPr>
          <w:b/>
        </w:rPr>
        <w:t>Agriculture, Natural Resources and Environmental Affairs</w:t>
      </w:r>
    </w:p>
    <w:p w:rsidR="008924E4" w:rsidRDefault="008924E4" w:rsidP="008924E4">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5F54F5">
          <w:rPr>
            <w:rStyle w:val="Hyperlink"/>
          </w:rPr>
          <w:t>House Journal</w:t>
        </w:r>
        <w:r w:rsidRPr="005F54F5">
          <w:rPr>
            <w:rStyle w:val="Hyperlink"/>
          </w:rPr>
          <w:noBreakHyphen/>
          <w:t>page 80</w:t>
        </w:r>
      </w:hyperlink>
      <w:r>
        <w:t>)</w:t>
      </w:r>
    </w:p>
    <w:p w:rsidR="008924E4" w:rsidRDefault="008924E4" w:rsidP="008924E4">
      <w:pPr>
        <w:widowControl w:val="0"/>
        <w:tabs>
          <w:tab w:val="right" w:pos="1008"/>
          <w:tab w:val="left" w:pos="1152"/>
          <w:tab w:val="left" w:pos="1872"/>
          <w:tab w:val="left" w:pos="9187"/>
        </w:tabs>
        <w:ind w:left="2088" w:hanging="2088"/>
      </w:pPr>
      <w:r>
        <w:tab/>
        <w:t>1/8/2019</w:t>
      </w:r>
      <w:r>
        <w:tab/>
        <w:t>House</w:t>
      </w:r>
      <w:r>
        <w:tab/>
        <w:t xml:space="preserve">Referred to Committee on </w:t>
      </w:r>
      <w:r w:rsidRPr="005F54F5">
        <w:rPr>
          <w:b/>
        </w:rPr>
        <w:t>Agriculture, Natural Resources and Environmental Affairs</w:t>
      </w:r>
      <w:r>
        <w:t xml:space="preserve"> (</w:t>
      </w:r>
      <w:hyperlink r:id="rId8" w:history="1">
        <w:r w:rsidRPr="005F54F5">
          <w:rPr>
            <w:rStyle w:val="Hyperlink"/>
          </w:rPr>
          <w:t>House Journal</w:t>
        </w:r>
        <w:r w:rsidRPr="005F54F5">
          <w:rPr>
            <w:rStyle w:val="Hyperlink"/>
          </w:rPr>
          <w:noBreakHyphen/>
          <w:t>page 80</w:t>
        </w:r>
      </w:hyperlink>
      <w:r>
        <w:t>)</w:t>
      </w:r>
    </w:p>
    <w:p w:rsidR="008924E4" w:rsidRDefault="008924E4" w:rsidP="008924E4">
      <w:pPr>
        <w:widowControl w:val="0"/>
        <w:tabs>
          <w:tab w:val="right" w:pos="1008"/>
          <w:tab w:val="left" w:pos="1152"/>
          <w:tab w:val="left" w:pos="1872"/>
          <w:tab w:val="left" w:pos="9187"/>
        </w:tabs>
        <w:ind w:left="2088" w:hanging="2088"/>
      </w:pPr>
      <w:r>
        <w:tab/>
        <w:t>1/15/2019</w:t>
      </w:r>
      <w:r>
        <w:tab/>
        <w:t>House</w:t>
      </w:r>
      <w:r>
        <w:tab/>
        <w:t>Member(s) request name added as sponsor: Sottile, Clary, Hewitt, Ott</w:t>
      </w:r>
    </w:p>
    <w:p w:rsidR="008924E4" w:rsidRDefault="008924E4" w:rsidP="008924E4">
      <w:pPr>
        <w:widowControl w:val="0"/>
        <w:tabs>
          <w:tab w:val="right" w:pos="1008"/>
          <w:tab w:val="left" w:pos="1152"/>
          <w:tab w:val="left" w:pos="1872"/>
          <w:tab w:val="left" w:pos="9187"/>
        </w:tabs>
        <w:ind w:left="2088" w:hanging="2088"/>
      </w:pPr>
      <w:r>
        <w:tab/>
        <w:t>1/16/2019</w:t>
      </w:r>
      <w:r>
        <w:tab/>
        <w:t>House</w:t>
      </w:r>
      <w:r>
        <w:tab/>
        <w:t>Member(s) request name added as sponsor: Kirby, Brown, Pendarvis, Erickson, Bradley, R.Williams</w:t>
      </w:r>
    </w:p>
    <w:p w:rsidR="008924E4" w:rsidRDefault="008924E4" w:rsidP="008924E4">
      <w:pPr>
        <w:widowControl w:val="0"/>
        <w:tabs>
          <w:tab w:val="right" w:pos="1008"/>
          <w:tab w:val="left" w:pos="1152"/>
          <w:tab w:val="left" w:pos="1872"/>
          <w:tab w:val="left" w:pos="9187"/>
        </w:tabs>
        <w:ind w:left="2088" w:hanging="2088"/>
      </w:pPr>
      <w:r>
        <w:tab/>
        <w:t>1/22/2019</w:t>
      </w:r>
      <w:r>
        <w:tab/>
        <w:t>House</w:t>
      </w:r>
      <w:r>
        <w:tab/>
        <w:t>Member(s) request name added as sponsor: Mace</w:t>
      </w:r>
    </w:p>
    <w:p w:rsidR="008924E4" w:rsidRDefault="008924E4" w:rsidP="008924E4">
      <w:pPr>
        <w:widowControl w:val="0"/>
        <w:tabs>
          <w:tab w:val="right" w:pos="1008"/>
          <w:tab w:val="left" w:pos="1152"/>
          <w:tab w:val="left" w:pos="1872"/>
          <w:tab w:val="left" w:pos="9187"/>
        </w:tabs>
        <w:ind w:left="2088" w:hanging="2088"/>
      </w:pPr>
      <w:r>
        <w:tab/>
        <w:t>1/23/2019</w:t>
      </w:r>
      <w:r>
        <w:tab/>
        <w:t>House</w:t>
      </w:r>
      <w:r>
        <w:tab/>
        <w:t>Member(s) request name added as sponsor: Bennett</w:t>
      </w:r>
    </w:p>
    <w:p w:rsidR="008924E4" w:rsidRDefault="008924E4" w:rsidP="008924E4">
      <w:pPr>
        <w:widowControl w:val="0"/>
        <w:tabs>
          <w:tab w:val="right" w:pos="1008"/>
          <w:tab w:val="left" w:pos="1152"/>
          <w:tab w:val="left" w:pos="1872"/>
          <w:tab w:val="left" w:pos="9187"/>
        </w:tabs>
        <w:ind w:left="2088" w:hanging="2088"/>
      </w:pPr>
      <w:r>
        <w:tab/>
        <w:t>1/24/2019</w:t>
      </w:r>
      <w:r>
        <w:tab/>
        <w:t>House</w:t>
      </w:r>
      <w:r>
        <w:tab/>
        <w:t>Member(s) request name added as sponsor: Cogswell</w:t>
      </w:r>
    </w:p>
    <w:p w:rsidR="008924E4" w:rsidRDefault="008924E4" w:rsidP="008924E4">
      <w:pPr>
        <w:widowControl w:val="0"/>
        <w:tabs>
          <w:tab w:val="right" w:pos="1008"/>
          <w:tab w:val="left" w:pos="1152"/>
          <w:tab w:val="left" w:pos="1872"/>
          <w:tab w:val="left" w:pos="9187"/>
        </w:tabs>
        <w:ind w:left="2088" w:hanging="2088"/>
      </w:pPr>
      <w:r>
        <w:tab/>
        <w:t>1/31/2019</w:t>
      </w:r>
      <w:r>
        <w:tab/>
        <w:t>House</w:t>
      </w:r>
      <w:r>
        <w:tab/>
        <w:t>Member(s) request name added as sponsor: Bailey, Hardee, Bernstein, Thigpen, Caskey</w:t>
      </w:r>
    </w:p>
    <w:p w:rsidR="008924E4" w:rsidRDefault="008924E4" w:rsidP="008924E4">
      <w:pPr>
        <w:widowControl w:val="0"/>
        <w:tabs>
          <w:tab w:val="right" w:pos="1008"/>
          <w:tab w:val="left" w:pos="1152"/>
          <w:tab w:val="left" w:pos="1872"/>
          <w:tab w:val="left" w:pos="9187"/>
        </w:tabs>
        <w:ind w:left="2088" w:hanging="2088"/>
      </w:pPr>
      <w:r>
        <w:tab/>
        <w:t>2/5/2019</w:t>
      </w:r>
      <w:r>
        <w:tab/>
        <w:t>House</w:t>
      </w:r>
      <w:r>
        <w:tab/>
        <w:t>Member(s) request name added as sponsor: Herbkersman</w:t>
      </w:r>
    </w:p>
    <w:p w:rsidR="008924E4" w:rsidRDefault="008924E4" w:rsidP="008924E4">
      <w:pPr>
        <w:widowControl w:val="0"/>
        <w:tabs>
          <w:tab w:val="right" w:pos="1008"/>
          <w:tab w:val="left" w:pos="1152"/>
          <w:tab w:val="left" w:pos="1872"/>
          <w:tab w:val="left" w:pos="9187"/>
        </w:tabs>
        <w:ind w:left="2088" w:hanging="2088"/>
      </w:pPr>
      <w:r>
        <w:tab/>
        <w:t>2/12/2019</w:t>
      </w:r>
      <w:r>
        <w:tab/>
        <w:t>House</w:t>
      </w:r>
      <w:r>
        <w:tab/>
        <w:t>Member(s) request name added as sponsor: Dillard</w:t>
      </w:r>
    </w:p>
    <w:p w:rsidR="008924E4" w:rsidRDefault="008924E4" w:rsidP="008924E4">
      <w:pPr>
        <w:widowControl w:val="0"/>
        <w:tabs>
          <w:tab w:val="right" w:pos="1008"/>
          <w:tab w:val="left" w:pos="1152"/>
          <w:tab w:val="left" w:pos="1872"/>
          <w:tab w:val="left" w:pos="9187"/>
        </w:tabs>
        <w:ind w:left="2088" w:hanging="2088"/>
      </w:pPr>
      <w:r>
        <w:tab/>
        <w:t>3/5/2019</w:t>
      </w:r>
      <w:r>
        <w:tab/>
        <w:t>House</w:t>
      </w:r>
      <w:r>
        <w:tab/>
        <w:t>Member(s) request name added as sponsor: Moore</w:t>
      </w:r>
    </w:p>
    <w:p w:rsidR="008924E4" w:rsidRDefault="008924E4" w:rsidP="008924E4">
      <w:pPr>
        <w:widowControl w:val="0"/>
        <w:tabs>
          <w:tab w:val="right" w:pos="1008"/>
          <w:tab w:val="left" w:pos="1152"/>
          <w:tab w:val="left" w:pos="1872"/>
          <w:tab w:val="left" w:pos="9187"/>
        </w:tabs>
        <w:ind w:left="2088" w:hanging="2088"/>
      </w:pPr>
      <w:r>
        <w:tab/>
        <w:t>4/30/2019</w:t>
      </w:r>
      <w:r>
        <w:tab/>
        <w:t>House</w:t>
      </w:r>
      <w:r>
        <w:tab/>
        <w:t>Member(s) request name added as sponsor: Alexander, Rivers, Henegan, S.Williams, Henderson</w:t>
      </w:r>
      <w:r>
        <w:noBreakHyphen/>
        <w:t>Myers</w:t>
      </w:r>
    </w:p>
    <w:p w:rsidR="008924E4" w:rsidRDefault="008924E4" w:rsidP="008924E4">
      <w:pPr>
        <w:widowControl w:val="0"/>
        <w:tabs>
          <w:tab w:val="right" w:pos="1008"/>
          <w:tab w:val="left" w:pos="1152"/>
          <w:tab w:val="left" w:pos="1872"/>
          <w:tab w:val="left" w:pos="9187"/>
        </w:tabs>
        <w:ind w:left="2088" w:hanging="2088"/>
      </w:pPr>
      <w:r>
        <w:tab/>
        <w:t>5/1/2019</w:t>
      </w:r>
      <w:r>
        <w:tab/>
        <w:t>House</w:t>
      </w:r>
      <w:r>
        <w:tab/>
        <w:t>Member(s) request name added as sponsor: Chellis, Kimmons, Elliott</w:t>
      </w:r>
    </w:p>
    <w:p w:rsidR="008924E4" w:rsidRDefault="008924E4" w:rsidP="008924E4">
      <w:pPr>
        <w:widowControl w:val="0"/>
        <w:tabs>
          <w:tab w:val="right" w:pos="1008"/>
          <w:tab w:val="left" w:pos="1152"/>
          <w:tab w:val="left" w:pos="1872"/>
          <w:tab w:val="left" w:pos="9187"/>
        </w:tabs>
        <w:ind w:left="2088" w:hanging="2088"/>
      </w:pPr>
      <w:r>
        <w:tab/>
        <w:t>5/2/2019</w:t>
      </w:r>
      <w:r>
        <w:tab/>
        <w:t>House</w:t>
      </w:r>
      <w:r>
        <w:tab/>
        <w:t>Member(s) request name added as sponsor: B.Cox</w:t>
      </w:r>
    </w:p>
    <w:p w:rsidR="008924E4" w:rsidRDefault="008924E4" w:rsidP="008924E4">
      <w:pPr>
        <w:widowControl w:val="0"/>
        <w:tabs>
          <w:tab w:val="right" w:pos="1008"/>
          <w:tab w:val="left" w:pos="1152"/>
          <w:tab w:val="left" w:pos="1872"/>
          <w:tab w:val="left" w:pos="9187"/>
        </w:tabs>
        <w:ind w:left="2088" w:hanging="2088"/>
      </w:pPr>
      <w:r>
        <w:tab/>
        <w:t>5/7/2019</w:t>
      </w:r>
      <w:r>
        <w:tab/>
        <w:t>House</w:t>
      </w:r>
      <w:r>
        <w:tab/>
        <w:t>Member(s) request name added as sponsor: Spires, Wheeler, Daning</w:t>
      </w:r>
    </w:p>
    <w:p w:rsidR="008924E4" w:rsidRDefault="008924E4" w:rsidP="008924E4">
      <w:pPr>
        <w:widowControl w:val="0"/>
        <w:tabs>
          <w:tab w:val="right" w:pos="1008"/>
          <w:tab w:val="left" w:pos="1152"/>
          <w:tab w:val="left" w:pos="1872"/>
          <w:tab w:val="left" w:pos="9187"/>
        </w:tabs>
        <w:ind w:left="2088" w:hanging="2088"/>
      </w:pPr>
      <w:r>
        <w:tab/>
        <w:t>5/8/2019</w:t>
      </w:r>
      <w:r>
        <w:tab/>
        <w:t>House</w:t>
      </w:r>
      <w:r>
        <w:tab/>
        <w:t xml:space="preserve">Committee report: Favorable with amendment </w:t>
      </w:r>
      <w:r w:rsidRPr="005F54F5">
        <w:rPr>
          <w:b/>
        </w:rPr>
        <w:t>Agriculture, Natural Resources and Environmental Affairs</w:t>
      </w:r>
      <w:r>
        <w:t xml:space="preserve"> (</w:t>
      </w:r>
      <w:hyperlink r:id="rId9" w:history="1">
        <w:r w:rsidRPr="005F54F5">
          <w:rPr>
            <w:rStyle w:val="Hyperlink"/>
          </w:rPr>
          <w:t>House Journal</w:t>
        </w:r>
        <w:r w:rsidRPr="005F54F5">
          <w:rPr>
            <w:rStyle w:val="Hyperlink"/>
          </w:rPr>
          <w:noBreakHyphen/>
          <w:t>page 2</w:t>
        </w:r>
      </w:hyperlink>
      <w:r>
        <w:t>)</w:t>
      </w:r>
    </w:p>
    <w:p w:rsidR="008924E4" w:rsidRDefault="008924E4" w:rsidP="008924E4">
      <w:pPr>
        <w:widowControl w:val="0"/>
        <w:tabs>
          <w:tab w:val="right" w:pos="1008"/>
          <w:tab w:val="left" w:pos="1152"/>
          <w:tab w:val="left" w:pos="1872"/>
          <w:tab w:val="left" w:pos="9187"/>
        </w:tabs>
        <w:ind w:left="2088" w:hanging="2088"/>
      </w:pPr>
      <w:r>
        <w:tab/>
        <w:t>5/9/2019</w:t>
      </w:r>
      <w:r>
        <w:tab/>
        <w:t>House</w:t>
      </w:r>
      <w:r>
        <w:tab/>
        <w:t>Member(s) request name added as sponsor: Simmons</w:t>
      </w:r>
    </w:p>
    <w:p w:rsidR="008924E4" w:rsidRDefault="008924E4" w:rsidP="008924E4">
      <w:pPr>
        <w:widowControl w:val="0"/>
        <w:tabs>
          <w:tab w:val="right" w:pos="1008"/>
          <w:tab w:val="left" w:pos="1152"/>
          <w:tab w:val="left" w:pos="1872"/>
          <w:tab w:val="left" w:pos="9187"/>
        </w:tabs>
        <w:ind w:left="2088" w:hanging="2088"/>
      </w:pPr>
      <w:r>
        <w:tab/>
        <w:t>5/9/2019</w:t>
      </w:r>
      <w:r>
        <w:tab/>
      </w:r>
      <w:r>
        <w:tab/>
        <w:t>Scrivener's error corrected</w:t>
      </w:r>
    </w:p>
    <w:p w:rsidR="008924E4" w:rsidRDefault="008924E4" w:rsidP="008924E4">
      <w:pPr>
        <w:widowControl w:val="0"/>
        <w:tabs>
          <w:tab w:val="right" w:pos="1008"/>
          <w:tab w:val="left" w:pos="1152"/>
          <w:tab w:val="left" w:pos="1872"/>
          <w:tab w:val="left" w:pos="9187"/>
        </w:tabs>
        <w:ind w:left="2088" w:hanging="2088"/>
      </w:pPr>
      <w:r>
        <w:tab/>
        <w:t>5/9/2019</w:t>
      </w:r>
      <w:r>
        <w:tab/>
        <w:t>House</w:t>
      </w:r>
      <w:r>
        <w:tab/>
        <w:t>Member(s) request name added as sponsor: Davis</w:t>
      </w:r>
    </w:p>
    <w:p w:rsidR="008924E4" w:rsidRDefault="008924E4" w:rsidP="008924E4">
      <w:pPr>
        <w:widowControl w:val="0"/>
        <w:tabs>
          <w:tab w:val="right" w:pos="1008"/>
          <w:tab w:val="left" w:pos="1152"/>
          <w:tab w:val="left" w:pos="1872"/>
          <w:tab w:val="left" w:pos="9187"/>
        </w:tabs>
        <w:ind w:left="2088" w:hanging="2088"/>
      </w:pPr>
      <w:r>
        <w:tab/>
        <w:t>1/15/2020</w:t>
      </w:r>
      <w:r>
        <w:tab/>
        <w:t>House</w:t>
      </w:r>
      <w:r>
        <w:tab/>
        <w:t xml:space="preserve">Member(s) request name added as sponsor: Funderburk, Jefferson, Simrill, McKnight, </w:t>
      </w:r>
      <w:r>
        <w:lastRenderedPageBreak/>
        <w:t>Huggins, Ridgeway, Robinson, Brawley, Weeks, Trantham, McDaniel, Garvin, King, Bamberg, Calhoon, Ballentine, Murphy, Rutherford, Ligon, Gilliard, Forrest, Hyde</w:t>
      </w:r>
    </w:p>
    <w:p w:rsidR="008924E4" w:rsidRDefault="008924E4" w:rsidP="008924E4">
      <w:pPr>
        <w:widowControl w:val="0"/>
        <w:tabs>
          <w:tab w:val="right" w:pos="1008"/>
          <w:tab w:val="left" w:pos="1152"/>
          <w:tab w:val="left" w:pos="1872"/>
          <w:tab w:val="left" w:pos="9187"/>
        </w:tabs>
        <w:ind w:left="2088" w:hanging="2088"/>
      </w:pPr>
      <w:r>
        <w:tab/>
        <w:t>1/15/2020</w:t>
      </w:r>
      <w:r>
        <w:tab/>
        <w:t>House</w:t>
      </w:r>
      <w:r>
        <w:tab/>
        <w:t>Requests for debate</w:t>
      </w:r>
      <w:r>
        <w:noBreakHyphen/>
        <w:t>Rep(s).  Hiott, DC Moss, Bryant, Forrest, Martin, Bailey, GR Smith, Chumley, Magnusson, Haddon, Burns, Thayer, Toole, Kirby, Hixon, and Calhoon</w:t>
      </w:r>
    </w:p>
    <w:p w:rsidR="008924E4" w:rsidRDefault="008924E4" w:rsidP="008924E4">
      <w:pPr>
        <w:widowControl w:val="0"/>
        <w:tabs>
          <w:tab w:val="right" w:pos="1008"/>
          <w:tab w:val="left" w:pos="1152"/>
          <w:tab w:val="left" w:pos="1872"/>
          <w:tab w:val="left" w:pos="9187"/>
        </w:tabs>
        <w:ind w:left="2088" w:hanging="2088"/>
      </w:pPr>
      <w:r>
        <w:tab/>
        <w:t>1/16/2020</w:t>
      </w:r>
      <w:r>
        <w:tab/>
        <w:t>House</w:t>
      </w:r>
      <w:r>
        <w:tab/>
        <w:t>Member(s) request name added as sponsor: Toole, West, Wooten, Hart, Hosey, Clyburn</w:t>
      </w:r>
    </w:p>
    <w:p w:rsidR="008924E4" w:rsidRDefault="008924E4" w:rsidP="008924E4">
      <w:pPr>
        <w:widowControl w:val="0"/>
        <w:tabs>
          <w:tab w:val="right" w:pos="1008"/>
          <w:tab w:val="left" w:pos="1152"/>
          <w:tab w:val="left" w:pos="1872"/>
          <w:tab w:val="left" w:pos="9187"/>
        </w:tabs>
        <w:ind w:left="2088" w:hanging="2088"/>
      </w:pPr>
      <w:r>
        <w:tab/>
        <w:t>1/21/2020</w:t>
      </w:r>
      <w:r>
        <w:tab/>
        <w:t>House</w:t>
      </w:r>
      <w:r>
        <w:tab/>
        <w:t>Member(s) request name added as sponsor: Mack</w:t>
      </w:r>
    </w:p>
    <w:p w:rsidR="008924E4" w:rsidRDefault="008924E4" w:rsidP="008924E4">
      <w:pPr>
        <w:widowControl w:val="0"/>
        <w:tabs>
          <w:tab w:val="right" w:pos="1008"/>
          <w:tab w:val="left" w:pos="1152"/>
          <w:tab w:val="left" w:pos="1872"/>
          <w:tab w:val="left" w:pos="9187"/>
        </w:tabs>
        <w:ind w:left="2088" w:hanging="2088"/>
      </w:pPr>
      <w:r>
        <w:tab/>
        <w:t>1/22/2020</w:t>
      </w:r>
      <w:r>
        <w:tab/>
        <w:t>House</w:t>
      </w:r>
      <w:r>
        <w:tab/>
        <w:t>Member(s) request name added as sponsor: Govan</w:t>
      </w:r>
    </w:p>
    <w:p w:rsidR="008924E4" w:rsidRDefault="008924E4" w:rsidP="008924E4">
      <w:pPr>
        <w:widowControl w:val="0"/>
        <w:tabs>
          <w:tab w:val="right" w:pos="1008"/>
          <w:tab w:val="left" w:pos="1152"/>
          <w:tab w:val="left" w:pos="1872"/>
          <w:tab w:val="left" w:pos="9187"/>
        </w:tabs>
        <w:ind w:left="2088" w:hanging="2088"/>
      </w:pPr>
      <w:r>
        <w:tab/>
        <w:t>2/19/2020</w:t>
      </w:r>
      <w:r>
        <w:tab/>
        <w:t>House</w:t>
      </w:r>
      <w:r>
        <w:tab/>
        <w:t>Member(s) request name added as sponsor: Anderson</w:t>
      </w:r>
    </w:p>
    <w:p w:rsidR="008924E4" w:rsidRDefault="008924E4" w:rsidP="008924E4">
      <w:pPr>
        <w:widowControl w:val="0"/>
        <w:tabs>
          <w:tab w:val="right" w:pos="1008"/>
          <w:tab w:val="left" w:pos="1152"/>
          <w:tab w:val="left" w:pos="1872"/>
          <w:tab w:val="left" w:pos="9187"/>
        </w:tabs>
        <w:ind w:left="2088" w:hanging="2088"/>
      </w:pPr>
      <w:r>
        <w:tab/>
        <w:t>2/19/2020</w:t>
      </w:r>
      <w:r>
        <w:tab/>
        <w:t>House</w:t>
      </w:r>
      <w:r>
        <w:tab/>
        <w:t>Debate adjourned until  Thur., 2</w:t>
      </w:r>
      <w:r>
        <w:noBreakHyphen/>
        <w:t>20</w:t>
      </w:r>
      <w:r>
        <w:noBreakHyphen/>
        <w:t>20 (</w:t>
      </w:r>
      <w:hyperlink r:id="rId10" w:history="1">
        <w:r w:rsidRPr="005F54F5">
          <w:rPr>
            <w:rStyle w:val="Hyperlink"/>
          </w:rPr>
          <w:t>House Journal</w:t>
        </w:r>
        <w:r w:rsidRPr="005F54F5">
          <w:rPr>
            <w:rStyle w:val="Hyperlink"/>
          </w:rPr>
          <w:noBreakHyphen/>
          <w:t>page 44</w:t>
        </w:r>
      </w:hyperlink>
      <w:r>
        <w:t>)</w:t>
      </w:r>
    </w:p>
    <w:p w:rsidR="008924E4" w:rsidRDefault="008924E4" w:rsidP="008924E4">
      <w:pPr>
        <w:widowControl w:val="0"/>
        <w:tabs>
          <w:tab w:val="right" w:pos="1008"/>
          <w:tab w:val="left" w:pos="1152"/>
          <w:tab w:val="left" w:pos="1872"/>
          <w:tab w:val="left" w:pos="9187"/>
        </w:tabs>
        <w:ind w:left="2088" w:hanging="2088"/>
      </w:pPr>
      <w:r>
        <w:tab/>
        <w:t>3/5/2020</w:t>
      </w:r>
      <w:r>
        <w:tab/>
        <w:t>House</w:t>
      </w:r>
      <w:r>
        <w:tab/>
        <w:t>Member(s) request name added as sponsor: V.S.Moss</w:t>
      </w:r>
    </w:p>
    <w:p w:rsidR="008924E4" w:rsidRDefault="008924E4" w:rsidP="008924E4">
      <w:pPr>
        <w:widowControl w:val="0"/>
        <w:tabs>
          <w:tab w:val="right" w:pos="1008"/>
          <w:tab w:val="left" w:pos="1152"/>
          <w:tab w:val="left" w:pos="1872"/>
          <w:tab w:val="left" w:pos="9187"/>
        </w:tabs>
        <w:ind w:left="2088" w:hanging="2088"/>
      </w:pPr>
    </w:p>
    <w:p w:rsidR="00276D44" w:rsidRDefault="00276D44" w:rsidP="00276D4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276D44">
          <w:rPr>
            <w:rStyle w:val="Hyperlink"/>
          </w:rPr>
          <w:t>legislative information</w:t>
        </w:r>
      </w:hyperlink>
      <w:r>
        <w:t xml:space="preserve"> at the website</w:t>
      </w:r>
    </w:p>
    <w:p w:rsidR="00276D44" w:rsidRDefault="00276D44" w:rsidP="00276D44">
      <w:pPr>
        <w:widowControl w:val="0"/>
        <w:tabs>
          <w:tab w:val="right" w:pos="1008"/>
          <w:tab w:val="left" w:pos="1152"/>
          <w:tab w:val="left" w:pos="1872"/>
          <w:tab w:val="left" w:pos="9187"/>
        </w:tabs>
        <w:ind w:left="2088" w:hanging="2088"/>
        <w:jc w:val="left"/>
      </w:pPr>
    </w:p>
    <w:p w:rsidR="00276D44" w:rsidRPr="00276D44" w:rsidRDefault="00276D44" w:rsidP="00276D44">
      <w:pPr>
        <w:widowControl w:val="0"/>
        <w:tabs>
          <w:tab w:val="right" w:pos="1008"/>
          <w:tab w:val="left" w:pos="1152"/>
          <w:tab w:val="left" w:pos="1872"/>
          <w:tab w:val="left" w:pos="9187"/>
        </w:tabs>
        <w:ind w:left="2088" w:hanging="2088"/>
        <w:jc w:val="left"/>
      </w:pPr>
    </w:p>
    <w:p w:rsidR="00276D44" w:rsidRDefault="00276D44" w:rsidP="00276D44">
      <w:pPr>
        <w:widowControl w:val="0"/>
        <w:jc w:val="left"/>
      </w:pPr>
      <w:r w:rsidRPr="00276D44">
        <w:rPr>
          <w:b/>
        </w:rPr>
        <w:t>VERSIONS OF THIS BILL</w:t>
      </w:r>
    </w:p>
    <w:p w:rsidR="00276D44" w:rsidRDefault="00276D44" w:rsidP="00276D44">
      <w:pPr>
        <w:widowControl w:val="0"/>
        <w:jc w:val="left"/>
      </w:pPr>
    </w:p>
    <w:p w:rsidR="00276D44" w:rsidRDefault="00DA7470" w:rsidP="00276D44">
      <w:pPr>
        <w:widowControl w:val="0"/>
        <w:jc w:val="left"/>
      </w:pPr>
      <w:hyperlink r:id="rId12" w:history="1">
        <w:r w:rsidR="00276D44">
          <w:rPr>
            <w:rStyle w:val="Hyperlink"/>
          </w:rPr>
          <w:t>12/18/2018</w:t>
        </w:r>
      </w:hyperlink>
    </w:p>
    <w:p w:rsidR="00276D44" w:rsidRDefault="00DA7470" w:rsidP="00276D44">
      <w:hyperlink r:id="rId13" w:history="1">
        <w:r w:rsidR="00972511" w:rsidRPr="00972511">
          <w:rPr>
            <w:rStyle w:val="Hyperlink"/>
          </w:rPr>
          <w:t>5/8/2019</w:t>
        </w:r>
      </w:hyperlink>
    </w:p>
    <w:p w:rsidR="00972511" w:rsidRDefault="00DA7470" w:rsidP="00276D44">
      <w:hyperlink r:id="rId14" w:history="1">
        <w:r w:rsidR="001667A4" w:rsidRPr="001667A4">
          <w:rPr>
            <w:rStyle w:val="Hyperlink"/>
          </w:rPr>
          <w:t>5/9/2019</w:t>
        </w:r>
      </w:hyperlink>
    </w:p>
    <w:p w:rsidR="001667A4" w:rsidRDefault="001667A4" w:rsidP="00276D44"/>
    <w:p w:rsidR="00276D44" w:rsidRDefault="00276D44" w:rsidP="00276D44">
      <w:pPr>
        <w:sectPr w:rsidR="00276D44" w:rsidSect="00276D44">
          <w:pgSz w:w="12240" w:h="15840" w:code="1"/>
          <w:pgMar w:top="1080" w:right="1440" w:bottom="1080" w:left="1440" w:header="720" w:footer="720" w:gutter="0"/>
          <w:cols w:space="720"/>
          <w:noEndnote/>
          <w:docGrid w:linePitch="360"/>
        </w:sectPr>
      </w:pPr>
    </w:p>
    <w:p w:rsidR="001667A4" w:rsidRDefault="001667A4"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1667A4" w:rsidRDefault="001667A4"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2019</w:t>
      </w:r>
    </w:p>
    <w:p w:rsidR="001667A4" w:rsidRDefault="001667A4"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7A4" w:rsidRPr="0058467A" w:rsidRDefault="001667A4" w:rsidP="0058467A">
      <w:pPr>
        <w:tabs>
          <w:tab w:val="right" w:pos="5933"/>
        </w:tabs>
        <w:suppressAutoHyphens/>
      </w:pPr>
      <w:r>
        <w:tab/>
      </w:r>
      <w:r>
        <w:rPr>
          <w:b/>
          <w:sz w:val="36"/>
        </w:rPr>
        <w:t>H. 3087</w:t>
      </w:r>
    </w:p>
    <w:p w:rsidR="001667A4" w:rsidRDefault="001667A4"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7A4" w:rsidRDefault="001667A4"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Stavrinakis, W. Newton, Rose, W. Cox, Norrell, Cobb</w:t>
      </w:r>
      <w:r>
        <w:noBreakHyphen/>
        <w:t>Hunter, Sottile, Clary, Hewitt, Ott, Kirby, Brown, Pendarvis, Erickson, Bradley, R. Williams, Mace, Bennett, Cogswell, Bailey, Hardee, Bernstein, Thigpen, Caskey, Herbkersman, Dillard, Moore, Alexander, Rivers, Henegan, S. Williams, Henderson</w:t>
      </w:r>
      <w:r>
        <w:noBreakHyphen/>
        <w:t>Myers, Chellis, Kimmons, Elliot, B. Cox, Spires, Wheeler and Daning</w:t>
      </w:r>
    </w:p>
    <w:p w:rsidR="001667A4" w:rsidRDefault="001667A4"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7A4" w:rsidRDefault="001667A4" w:rsidP="006B0AA4">
      <w:pPr>
        <w:tabs>
          <w:tab w:val="right" w:pos="5933"/>
        </w:tabs>
        <w:suppressAutoHyphens/>
      </w:pPr>
      <w:r>
        <w:t>S. Printed 5/8/19--H.</w:t>
      </w:r>
      <w:r>
        <w:tab/>
        <w:t>[SEC 5/9/19 12:59 PM]</w:t>
      </w:r>
    </w:p>
    <w:p w:rsidR="001667A4" w:rsidRDefault="001667A4"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1667A4" w:rsidRPr="0058467A" w:rsidRDefault="001667A4"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667A4" w:rsidRDefault="001667A4"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7A4" w:rsidRDefault="001667A4"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1667A4" w:rsidRPr="0058467A" w:rsidRDefault="001667A4"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1667A4" w:rsidRDefault="001667A4"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3087) </w:t>
      </w:r>
      <w:r w:rsidRPr="0058467A">
        <w:rPr>
          <w:color w:val="000000" w:themeColor="text1"/>
          <w:u w:color="000000" w:themeColor="text1"/>
        </w:rPr>
        <w:t>to amend the Code of Laws of South Carolina, 1976, by adding Section 48</w:t>
      </w:r>
      <w:r w:rsidRPr="0058467A">
        <w:rPr>
          <w:color w:val="000000" w:themeColor="text1"/>
          <w:u w:color="000000" w:themeColor="text1"/>
        </w:rPr>
        <w:noBreakHyphen/>
        <w:t>43</w:t>
      </w:r>
      <w:r w:rsidRPr="0058467A">
        <w:rPr>
          <w:color w:val="000000" w:themeColor="text1"/>
          <w:u w:color="000000" w:themeColor="text1"/>
        </w:rPr>
        <w:noBreakHyphen/>
        <w:t>400 so as to prohibit the approval of an action to facilitate Atlantic Ocean</w:t>
      </w:r>
      <w:r>
        <w:t>, etc., respectfully</w:t>
      </w:r>
    </w:p>
    <w:p w:rsidR="001667A4" w:rsidRPr="0058467A" w:rsidRDefault="001667A4"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667A4" w:rsidRDefault="001667A4"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667A4" w:rsidRDefault="001667A4"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7A4" w:rsidRPr="00D31287" w:rsidRDefault="001667A4"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287">
        <w:t>Amend the bill, as and if amended, by striking SECTION 1 and inserting:</w:t>
      </w:r>
    </w:p>
    <w:p w:rsidR="001667A4" w:rsidRPr="00D31287" w:rsidRDefault="001667A4"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31287">
        <w:t>/</w:t>
      </w:r>
      <w:r w:rsidRPr="00D31287">
        <w:tab/>
      </w:r>
      <w:r w:rsidRPr="00D31287">
        <w:rPr>
          <w:u w:color="000000" w:themeColor="text1"/>
        </w:rPr>
        <w:t>SECTION</w:t>
      </w:r>
      <w:r w:rsidRPr="00D31287">
        <w:rPr>
          <w:u w:color="000000" w:themeColor="text1"/>
        </w:rPr>
        <w:tab/>
        <w:t>1.</w:t>
      </w:r>
      <w:r w:rsidRPr="00D31287">
        <w:rPr>
          <w:u w:color="000000" w:themeColor="text1"/>
        </w:rPr>
        <w:tab/>
        <w:t xml:space="preserve">Article 2, Chapter 43, Title 48 of the 1976 Code is amended by adding: </w:t>
      </w:r>
    </w:p>
    <w:p w:rsidR="001667A4" w:rsidRPr="00D31287" w:rsidRDefault="001667A4"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1287">
        <w:rPr>
          <w:u w:color="000000" w:themeColor="text1"/>
        </w:rPr>
        <w:tab/>
        <w:t>“Section 48</w:t>
      </w:r>
      <w:r w:rsidRPr="00D31287">
        <w:rPr>
          <w:u w:color="000000" w:themeColor="text1"/>
        </w:rPr>
        <w:noBreakHyphen/>
        <w:t>43</w:t>
      </w:r>
      <w:r w:rsidRPr="00D31287">
        <w:rPr>
          <w:u w:color="000000" w:themeColor="text1"/>
        </w:rPr>
        <w:noBreakHyphen/>
        <w:t>400.</w:t>
      </w:r>
      <w:r w:rsidRPr="00D31287">
        <w:rPr>
          <w:u w:color="000000" w:themeColor="text1"/>
        </w:rPr>
        <w:tab/>
        <w:t>(A)</w:t>
      </w:r>
      <w:r w:rsidRPr="00D31287">
        <w:rPr>
          <w:u w:color="000000" w:themeColor="text1"/>
        </w:rPr>
        <w:tab/>
        <w:t xml:space="preserve">Notwithstanding another provision of law, the State of South Carolina, a state agency, or a political subdivision of this State may not approve a plan, license, application, or permit of any kind to construct or use property or infrastructure of any kind to facilitate Atlantic Ocean marine seismic testing or the transportation or storage of Atlantic Ocean offshore oil or gas onto the land or waters of this State. Infrastructure includes, but is not limited to, a pipeline, a tank, or any facility used in conjunction with Atlantic Ocean Marine Seismic testing, or the transportation or storage of Atlantic Ocean offshore oil or gas but </w:t>
      </w:r>
      <w:r w:rsidRPr="00D31287">
        <w:rPr>
          <w:u w:color="000000" w:themeColor="text1"/>
        </w:rPr>
        <w:lastRenderedPageBreak/>
        <w:t>does not include new roads, transit or rail, or improvements to existing roads, transit or rail.</w:t>
      </w:r>
    </w:p>
    <w:p w:rsidR="001667A4" w:rsidRPr="00D31287" w:rsidRDefault="001667A4"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1287">
        <w:rPr>
          <w:u w:color="000000" w:themeColor="text1"/>
        </w:rPr>
        <w:tab/>
        <w:t>(B)</w:t>
      </w:r>
      <w:r w:rsidRPr="00D31287">
        <w:rPr>
          <w:u w:color="000000" w:themeColor="text1"/>
        </w:rPr>
        <w:tab/>
        <w:t>Construction projects, property, and infrastructure existing or permitted prior to the effective date of this section are exempt from the provisions of subsection (A). This includes the</w:t>
      </w:r>
      <w:bookmarkStart w:id="1" w:name="temp"/>
      <w:bookmarkEnd w:id="1"/>
      <w:r w:rsidRPr="00D31287">
        <w:rPr>
          <w:u w:color="000000" w:themeColor="text1"/>
        </w:rPr>
        <w:t xml:space="preserve"> repair and maintenance of existing facilities.”</w:t>
      </w:r>
      <w:r w:rsidRPr="00D31287">
        <w:rPr>
          <w:u w:color="000000" w:themeColor="text1"/>
        </w:rPr>
        <w:tab/>
      </w:r>
      <w:r w:rsidRPr="00D31287">
        <w:rPr>
          <w:u w:color="000000" w:themeColor="text1"/>
        </w:rPr>
        <w:tab/>
      </w:r>
      <w:r w:rsidRPr="00D31287">
        <w:rPr>
          <w:u w:color="000000" w:themeColor="text1"/>
        </w:rPr>
        <w:tab/>
        <w:t>/</w:t>
      </w:r>
    </w:p>
    <w:p w:rsidR="001667A4" w:rsidRPr="00D31287" w:rsidRDefault="001667A4"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287">
        <w:t>Renumber sections to conform.</w:t>
      </w:r>
    </w:p>
    <w:p w:rsidR="001667A4" w:rsidRDefault="001667A4"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287">
        <w:t>Amend title to conform.</w:t>
      </w:r>
    </w:p>
    <w:p w:rsidR="001667A4" w:rsidRPr="00D31287" w:rsidRDefault="001667A4"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67A4" w:rsidRDefault="001667A4"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1667A4" w:rsidRPr="0058467A" w:rsidRDefault="001667A4"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667A4" w:rsidRDefault="001667A4"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7A4" w:rsidRDefault="001667A4"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667A4" w:rsidSect="0058467A">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1667A4" w:rsidRDefault="001667A4"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7A4" w:rsidRDefault="001667A4"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7A4" w:rsidRDefault="001667A4"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7A4" w:rsidRDefault="001667A4"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7A4" w:rsidRDefault="001667A4"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7A4" w:rsidRDefault="001667A4"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7A4" w:rsidRDefault="001667A4"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7A4" w:rsidRDefault="001667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7A4" w:rsidRPr="00325348" w:rsidRDefault="001667A4" w:rsidP="00E94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1667A4" w:rsidRDefault="001667A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7A4" w:rsidRDefault="001667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0160AC">
        <w:rPr>
          <w:color w:val="000000" w:themeColor="text1"/>
          <w:u w:color="000000" w:themeColor="text1"/>
        </w:rPr>
        <w:t>TO AMEND THE CODE OF LAWS OF SOUTH CAROLINA, 1976, BY ADDING SECTION 48</w:t>
      </w:r>
      <w:r>
        <w:rPr>
          <w:color w:val="000000" w:themeColor="text1"/>
          <w:u w:color="000000" w:themeColor="text1"/>
        </w:rPr>
        <w:noBreakHyphen/>
      </w:r>
      <w:r w:rsidRPr="000160AC">
        <w:rPr>
          <w:color w:val="000000" w:themeColor="text1"/>
          <w:u w:color="000000" w:themeColor="text1"/>
        </w:rPr>
        <w:t>43</w:t>
      </w:r>
      <w:r>
        <w:rPr>
          <w:color w:val="000000" w:themeColor="text1"/>
          <w:u w:color="000000" w:themeColor="text1"/>
        </w:rPr>
        <w:noBreakHyphen/>
      </w:r>
      <w:r w:rsidRPr="000160AC">
        <w:rPr>
          <w:color w:val="000000" w:themeColor="text1"/>
          <w:u w:color="000000" w:themeColor="text1"/>
        </w:rPr>
        <w:t>400 SO AS TO PROHIBIT THE APPROVAL OF AN ACTION TO FACILITATE ATLANTIC OCEAN MARINE SEISMIC TESTING TO LOCATE RESERVES OF OIL AND NATURAL GAS OR THE TRANSPORTATION OF OFFSHORE OIL AND NATURAL GAS INTO THE LAND AND WATERS OF THIS STATE BY THE STATE OF SOUTH CAROLINA, A STATE AGENCY, OR A POLITICAL SUBDIVISION OF THIS STATE.</w:t>
      </w:r>
    </w:p>
    <w:p w:rsidR="001667A4" w:rsidRDefault="001667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667A4" w:rsidRDefault="001667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67A4" w:rsidRDefault="001667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7A4" w:rsidRPr="000160AC" w:rsidRDefault="001667A4" w:rsidP="00DA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0AC">
        <w:rPr>
          <w:color w:val="000000" w:themeColor="text1"/>
          <w:u w:color="000000" w:themeColor="text1"/>
        </w:rPr>
        <w:t>SECTION</w:t>
      </w:r>
      <w:r w:rsidRPr="000160AC">
        <w:rPr>
          <w:color w:val="000000" w:themeColor="text1"/>
          <w:u w:color="000000" w:themeColor="text1"/>
        </w:rPr>
        <w:tab/>
        <w:t>1.</w:t>
      </w:r>
      <w:r w:rsidRPr="000160AC">
        <w:rPr>
          <w:color w:val="000000" w:themeColor="text1"/>
          <w:u w:color="000000" w:themeColor="text1"/>
        </w:rPr>
        <w:tab/>
        <w:t>Article 2, Chapter 43, Title 48</w:t>
      </w:r>
      <w:r>
        <w:rPr>
          <w:color w:val="000000" w:themeColor="text1"/>
          <w:u w:color="000000" w:themeColor="text1"/>
        </w:rPr>
        <w:t xml:space="preserve"> of the 1976 Code</w:t>
      </w:r>
      <w:r w:rsidRPr="000160AC">
        <w:rPr>
          <w:color w:val="000000" w:themeColor="text1"/>
          <w:u w:color="000000" w:themeColor="text1"/>
        </w:rPr>
        <w:t xml:space="preserve"> is amended by adding: </w:t>
      </w:r>
    </w:p>
    <w:p w:rsidR="001667A4" w:rsidRPr="000160AC" w:rsidRDefault="001667A4" w:rsidP="00DA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7A4" w:rsidRPr="000160AC" w:rsidRDefault="001667A4" w:rsidP="00DA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0AC">
        <w:rPr>
          <w:color w:val="000000" w:themeColor="text1"/>
          <w:u w:color="000000" w:themeColor="text1"/>
        </w:rPr>
        <w:tab/>
        <w:t>“Section 48</w:t>
      </w:r>
      <w:r>
        <w:rPr>
          <w:color w:val="000000" w:themeColor="text1"/>
          <w:u w:color="000000" w:themeColor="text1"/>
        </w:rPr>
        <w:noBreakHyphen/>
      </w:r>
      <w:r w:rsidRPr="000160AC">
        <w:rPr>
          <w:color w:val="000000" w:themeColor="text1"/>
          <w:u w:color="000000" w:themeColor="text1"/>
        </w:rPr>
        <w:t>43</w:t>
      </w:r>
      <w:r>
        <w:rPr>
          <w:color w:val="000000" w:themeColor="text1"/>
          <w:u w:color="000000" w:themeColor="text1"/>
        </w:rPr>
        <w:noBreakHyphen/>
      </w:r>
      <w:r w:rsidRPr="000160AC">
        <w:rPr>
          <w:color w:val="000000" w:themeColor="text1"/>
          <w:u w:color="000000" w:themeColor="text1"/>
        </w:rPr>
        <w:t>400.</w:t>
      </w:r>
      <w:r>
        <w:rPr>
          <w:color w:val="000000" w:themeColor="text1"/>
          <w:u w:color="000000" w:themeColor="text1"/>
        </w:rPr>
        <w:tab/>
      </w:r>
      <w:r w:rsidRPr="000160AC">
        <w:rPr>
          <w:color w:val="000000" w:themeColor="text1"/>
          <w:u w:color="000000" w:themeColor="text1"/>
        </w:rPr>
        <w:t>Notwithstanding another provision of law, the State of South Carolina, a state agency, or a political subdivision of this State may not approve a plan, license, application, or permit of any kind to construct or use property or infrastructure of any kind to facilitate Atlantic Ocean marine seismic testing or the transportation or storage of Atlantic Ocean offshore oil or gas onto the land or waters of this State. Infrastructure includes, but is not limited to, a pipeline, a tank, or any facility used in conjunction with Atlantic Ocean Marine Seismic testing, or the transportation or storage of Atlantic Ocean offshore oil or gas but does not include new roads, transit or rail, or improvements to existing roads, transit or rail.”</w:t>
      </w:r>
    </w:p>
    <w:p w:rsidR="001667A4" w:rsidRPr="000160AC" w:rsidRDefault="001667A4" w:rsidP="00DA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7A4" w:rsidRDefault="001667A4" w:rsidP="00DA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60AC">
        <w:rPr>
          <w:color w:val="000000" w:themeColor="text1"/>
          <w:u w:color="000000" w:themeColor="text1"/>
        </w:rPr>
        <w:t>SECTION</w:t>
      </w:r>
      <w:r w:rsidRPr="000160AC">
        <w:rPr>
          <w:color w:val="000000" w:themeColor="text1"/>
          <w:u w:color="000000" w:themeColor="text1"/>
        </w:rPr>
        <w:tab/>
        <w:t>2</w:t>
      </w:r>
      <w:r>
        <w:t>.</w:t>
      </w:r>
      <w:r>
        <w:tab/>
        <w:t>This act takes effect upon approval by the Governor.</w:t>
      </w:r>
    </w:p>
    <w:p w:rsidR="001667A4" w:rsidRDefault="001667A4" w:rsidP="00887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76D44" w:rsidRDefault="00276D44" w:rsidP="00166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76D44" w:rsidSect="0058467A">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1BDB" w:rsidRDefault="00B31BDB" w:rsidP="009F0C77">
      <w:r>
        <w:separator/>
      </w:r>
    </w:p>
  </w:endnote>
  <w:endnote w:type="continuationSeparator" w:id="0">
    <w:p w:rsidR="00B31BDB" w:rsidRDefault="00B31B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7861B3-960C-4C41-AF26-C0EBBA989A29}"/>
    <w:embedBold r:id="rId2" w:fontKey="{1B138FB0-7C54-4457-92F5-F196AF188C0D}"/>
  </w:font>
  <w:font w:name="Calibri">
    <w:panose1 w:val="020F0502020204030204"/>
    <w:charset w:val="00"/>
    <w:family w:val="swiss"/>
    <w:pitch w:val="variable"/>
    <w:sig w:usb0="E0002EFF" w:usb1="C000247B" w:usb2="00000009" w:usb3="00000000" w:csb0="000001FF" w:csb1="00000000"/>
    <w:embedRegular r:id="rId3" w:fontKey="{8468CF60-1A77-4C8E-8E76-5F097C66FE7F}"/>
  </w:font>
  <w:font w:name="Segoe UI">
    <w:panose1 w:val="020B0502040204020203"/>
    <w:charset w:val="00"/>
    <w:family w:val="swiss"/>
    <w:pitch w:val="variable"/>
    <w:sig w:usb0="E4002EFF" w:usb1="C000E47F" w:usb2="00000009" w:usb3="00000000" w:csb0="000001FF" w:csb1="00000000"/>
    <w:embedRegular r:id="rId4" w:fontKey="{D5FE63FB-3D11-44E2-B00E-081CF55B27D7}"/>
  </w:font>
  <w:font w:name="Cambria">
    <w:panose1 w:val="02040503050406030204"/>
    <w:charset w:val="00"/>
    <w:family w:val="roman"/>
    <w:pitch w:val="variable"/>
    <w:sig w:usb0="E00006FF" w:usb1="420024FF" w:usb2="02000000" w:usb3="00000000" w:csb0="0000019F" w:csb1="00000000"/>
    <w:embedRegular r:id="rId5" w:fontKey="{74909406-4C05-4BF7-8FC4-6271CA0EDBD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7A4" w:rsidRPr="00E948F3" w:rsidRDefault="001667A4" w:rsidP="00E948F3">
    <w:pPr>
      <w:pStyle w:val="Footer"/>
      <w:tabs>
        <w:tab w:val="clear" w:pos="4680"/>
        <w:tab w:val="clear" w:pos="9360"/>
        <w:tab w:val="center" w:pos="2995"/>
      </w:tabs>
      <w:spacing w:before="120"/>
    </w:pPr>
    <w:r>
      <w:t>[3087-</w:t>
    </w:r>
    <w:r>
      <w:fldChar w:fldCharType="begin"/>
    </w:r>
    <w:r>
      <w:instrText xml:space="preserve"> PAGE  \* MERGEFORMAT </w:instrText>
    </w:r>
    <w:r>
      <w:fldChar w:fldCharType="separate"/>
    </w:r>
    <w:r w:rsidR="008924E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67A" w:rsidRPr="00E948F3" w:rsidRDefault="001667A4" w:rsidP="00E948F3">
    <w:pPr>
      <w:pStyle w:val="Footer"/>
      <w:tabs>
        <w:tab w:val="clear" w:pos="4680"/>
        <w:tab w:val="clear" w:pos="9360"/>
        <w:tab w:val="center" w:pos="2995"/>
      </w:tabs>
      <w:spacing w:before="120"/>
    </w:pPr>
    <w:r>
      <w:t>[3087]</w:t>
    </w:r>
    <w:r>
      <w:tab/>
    </w:r>
    <w:r>
      <w:fldChar w:fldCharType="begin"/>
    </w:r>
    <w:r>
      <w:instrText xml:space="preserve"> PAGE  \* MERGEFORMAT </w:instrText>
    </w:r>
    <w:r>
      <w:fldChar w:fldCharType="separate"/>
    </w:r>
    <w:r w:rsidR="00840B3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1BDB" w:rsidRDefault="00B31BDB" w:rsidP="009F0C77">
      <w:r>
        <w:separator/>
      </w:r>
    </w:p>
  </w:footnote>
  <w:footnote w:type="continuationSeparator" w:id="0">
    <w:p w:rsidR="00B31BDB" w:rsidRDefault="00B31B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7CZ19"/>
    <w:docVar w:name="CoverBillType" w:val="b"/>
    <w:docVar w:name="DocPath" w:val="L:\Council\bills\NBD\11127CZ19.DOCX"/>
    <w:docVar w:name="dvBillNumber" w:val="3087"/>
    <w:docVar w:name="dvBillNumberPrefix" w:val="H. "/>
    <w:docVar w:name="dvOriginalBody" w:val="House"/>
    <w:docVar w:name="dvSteno" w:val="NBD"/>
    <w:docVar w:name="NameofBody" w:val="h"/>
    <w:docVar w:name="vGroup2" w:val="Council"/>
  </w:docVars>
  <w:rsids>
    <w:rsidRoot w:val="00B31BDB"/>
    <w:rsid w:val="00011869"/>
    <w:rsid w:val="00015CD6"/>
    <w:rsid w:val="00020F91"/>
    <w:rsid w:val="000243BB"/>
    <w:rsid w:val="000E0100"/>
    <w:rsid w:val="000E1785"/>
    <w:rsid w:val="000F40FA"/>
    <w:rsid w:val="00102780"/>
    <w:rsid w:val="001035F1"/>
    <w:rsid w:val="0010776B"/>
    <w:rsid w:val="00133E66"/>
    <w:rsid w:val="001435A3"/>
    <w:rsid w:val="00146ED3"/>
    <w:rsid w:val="00151044"/>
    <w:rsid w:val="001667A4"/>
    <w:rsid w:val="00190D76"/>
    <w:rsid w:val="001C15F1"/>
    <w:rsid w:val="001C528A"/>
    <w:rsid w:val="001D08F2"/>
    <w:rsid w:val="001D3A58"/>
    <w:rsid w:val="001D525B"/>
    <w:rsid w:val="001D7F4F"/>
    <w:rsid w:val="001E06F8"/>
    <w:rsid w:val="00205238"/>
    <w:rsid w:val="002162DA"/>
    <w:rsid w:val="002321B6"/>
    <w:rsid w:val="00250967"/>
    <w:rsid w:val="002543C8"/>
    <w:rsid w:val="0025541D"/>
    <w:rsid w:val="00276D44"/>
    <w:rsid w:val="00284AAE"/>
    <w:rsid w:val="00296082"/>
    <w:rsid w:val="00297F8B"/>
    <w:rsid w:val="002E5912"/>
    <w:rsid w:val="00301B21"/>
    <w:rsid w:val="003051FC"/>
    <w:rsid w:val="00320514"/>
    <w:rsid w:val="00325348"/>
    <w:rsid w:val="0032732C"/>
    <w:rsid w:val="00336AD0"/>
    <w:rsid w:val="0037079A"/>
    <w:rsid w:val="00376357"/>
    <w:rsid w:val="003C4DAB"/>
    <w:rsid w:val="003D01E8"/>
    <w:rsid w:val="003E00D8"/>
    <w:rsid w:val="003E5288"/>
    <w:rsid w:val="003F6D79"/>
    <w:rsid w:val="00416E2A"/>
    <w:rsid w:val="0041760A"/>
    <w:rsid w:val="00417C01"/>
    <w:rsid w:val="004403BD"/>
    <w:rsid w:val="00461441"/>
    <w:rsid w:val="004809EE"/>
    <w:rsid w:val="004845E6"/>
    <w:rsid w:val="004B3ED5"/>
    <w:rsid w:val="004E7D54"/>
    <w:rsid w:val="00506932"/>
    <w:rsid w:val="005273C6"/>
    <w:rsid w:val="00530A69"/>
    <w:rsid w:val="00545593"/>
    <w:rsid w:val="00556EBF"/>
    <w:rsid w:val="00577C6C"/>
    <w:rsid w:val="0058399E"/>
    <w:rsid w:val="005A62FE"/>
    <w:rsid w:val="005C2FE2"/>
    <w:rsid w:val="005E2BC9"/>
    <w:rsid w:val="00600DAA"/>
    <w:rsid w:val="00605102"/>
    <w:rsid w:val="006135A8"/>
    <w:rsid w:val="006215AA"/>
    <w:rsid w:val="006913C9"/>
    <w:rsid w:val="0069470D"/>
    <w:rsid w:val="006A4930"/>
    <w:rsid w:val="006A5122"/>
    <w:rsid w:val="006B2E80"/>
    <w:rsid w:val="006D58AA"/>
    <w:rsid w:val="00734F00"/>
    <w:rsid w:val="007A70AE"/>
    <w:rsid w:val="008362E8"/>
    <w:rsid w:val="00840B3A"/>
    <w:rsid w:val="00841726"/>
    <w:rsid w:val="0085786E"/>
    <w:rsid w:val="00867C45"/>
    <w:rsid w:val="00873504"/>
    <w:rsid w:val="008838C2"/>
    <w:rsid w:val="0088745A"/>
    <w:rsid w:val="00892156"/>
    <w:rsid w:val="008924E4"/>
    <w:rsid w:val="008A1768"/>
    <w:rsid w:val="008A489F"/>
    <w:rsid w:val="008F0F33"/>
    <w:rsid w:val="008F4429"/>
    <w:rsid w:val="008F593F"/>
    <w:rsid w:val="00927E5D"/>
    <w:rsid w:val="0094021A"/>
    <w:rsid w:val="00951F58"/>
    <w:rsid w:val="00972511"/>
    <w:rsid w:val="00975F83"/>
    <w:rsid w:val="00987A4A"/>
    <w:rsid w:val="0099444F"/>
    <w:rsid w:val="009B44AF"/>
    <w:rsid w:val="009C221E"/>
    <w:rsid w:val="009C6A0B"/>
    <w:rsid w:val="009F0C77"/>
    <w:rsid w:val="009F4DD1"/>
    <w:rsid w:val="00A02543"/>
    <w:rsid w:val="00A16312"/>
    <w:rsid w:val="00A41684"/>
    <w:rsid w:val="00A568ED"/>
    <w:rsid w:val="00A62ECF"/>
    <w:rsid w:val="00A64E80"/>
    <w:rsid w:val="00A660E6"/>
    <w:rsid w:val="00A72BCD"/>
    <w:rsid w:val="00A73AC6"/>
    <w:rsid w:val="00A741D9"/>
    <w:rsid w:val="00A833AB"/>
    <w:rsid w:val="00A9741D"/>
    <w:rsid w:val="00AA7776"/>
    <w:rsid w:val="00AC34A2"/>
    <w:rsid w:val="00AD1C9A"/>
    <w:rsid w:val="00AD4B17"/>
    <w:rsid w:val="00B172F7"/>
    <w:rsid w:val="00B31BDB"/>
    <w:rsid w:val="00B32984"/>
    <w:rsid w:val="00B412D4"/>
    <w:rsid w:val="00B5315D"/>
    <w:rsid w:val="00B61B32"/>
    <w:rsid w:val="00BE3C22"/>
    <w:rsid w:val="00C0345E"/>
    <w:rsid w:val="00C038F8"/>
    <w:rsid w:val="00C04A3E"/>
    <w:rsid w:val="00C05574"/>
    <w:rsid w:val="00C31C95"/>
    <w:rsid w:val="00C3483A"/>
    <w:rsid w:val="00C74E9D"/>
    <w:rsid w:val="00C826DD"/>
    <w:rsid w:val="00C82FD3"/>
    <w:rsid w:val="00C854CE"/>
    <w:rsid w:val="00C92819"/>
    <w:rsid w:val="00CC6B7B"/>
    <w:rsid w:val="00CD2089"/>
    <w:rsid w:val="00D10E09"/>
    <w:rsid w:val="00D67FB5"/>
    <w:rsid w:val="00D73A67"/>
    <w:rsid w:val="00D970A9"/>
    <w:rsid w:val="00DA0F57"/>
    <w:rsid w:val="00DF3845"/>
    <w:rsid w:val="00DF3C00"/>
    <w:rsid w:val="00E20198"/>
    <w:rsid w:val="00E41911"/>
    <w:rsid w:val="00E44B57"/>
    <w:rsid w:val="00E46483"/>
    <w:rsid w:val="00E73014"/>
    <w:rsid w:val="00E92EEF"/>
    <w:rsid w:val="00E948F3"/>
    <w:rsid w:val="00EE1C96"/>
    <w:rsid w:val="00EE5248"/>
    <w:rsid w:val="00EF2368"/>
    <w:rsid w:val="00F24442"/>
    <w:rsid w:val="00F50AE3"/>
    <w:rsid w:val="00F655B7"/>
    <w:rsid w:val="00F656BA"/>
    <w:rsid w:val="00F67CF1"/>
    <w:rsid w:val="00F728AA"/>
    <w:rsid w:val="00F840F0"/>
    <w:rsid w:val="00FB0D0D"/>
    <w:rsid w:val="00FB43B4"/>
    <w:rsid w:val="00FB6B0B"/>
    <w:rsid w:val="00FD0CD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7EA494-B6BB-4E8A-AEDA-AAC2F956F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7F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7F8B"/>
    <w:rPr>
      <w:rFonts w:ascii="Segoe UI" w:eastAsia="Times New Roman" w:hAnsi="Segoe UI" w:cs="Segoe UI"/>
      <w:sz w:val="18"/>
      <w:szCs w:val="18"/>
    </w:rPr>
  </w:style>
  <w:style w:type="character" w:styleId="Hyperlink">
    <w:name w:val="Hyperlink"/>
    <w:basedOn w:val="DefaultParagraphFont"/>
    <w:uiPriority w:val="99"/>
    <w:unhideWhenUsed/>
    <w:rsid w:val="00276D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p:\pprever\2019-20\3087_20190508.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hyperlink" Target="file:///p:\pprever\2019-20\3087_20181218.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087&amp;session=123&amp;summary=B"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200219.docx" TargetMode="External"/><Relationship Id="rId4" Type="http://schemas.openxmlformats.org/officeDocument/2006/relationships/webSettings" Target="webSettings.xml"/><Relationship Id="rId9" Type="http://schemas.openxmlformats.org/officeDocument/2006/relationships/hyperlink" Target="file:///h:\hj\20190508.docx" TargetMode="External"/><Relationship Id="rId14" Type="http://schemas.openxmlformats.org/officeDocument/2006/relationships/hyperlink" Target="file:///p:\pprever\2019-20\3087_2019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0A49D-BD38-47DB-B491-1E39EBE94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C7A97700</Template>
  <TotalTime>0</TotalTime>
  <Pages>4</Pages>
  <Words>1153</Words>
  <Characters>6575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3087: Offshore oil - South Carolina Legislature Online</dc:title>
  <dc:creator>Niki Downey</dc:creator>
  <cp:lastModifiedBy>S Wilson</cp:lastModifiedBy>
  <cp:revision>2</cp:revision>
  <cp:lastPrinted>2018-12-17T23:21:00Z</cp:lastPrinted>
  <dcterms:created xsi:type="dcterms:W3CDTF">2020-06-08T13:11:00Z</dcterms:created>
  <dcterms:modified xsi:type="dcterms:W3CDTF">2020-06-08T13:11:00Z</dcterms:modified>
</cp:coreProperties>
</file>