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552" w:rsidRDefault="00673552" w:rsidP="00673552">
      <w:pPr>
        <w:widowControl w:val="0"/>
        <w:jc w:val="center"/>
      </w:pPr>
      <w:r w:rsidRPr="00673552">
        <w:rPr>
          <w:b/>
        </w:rPr>
        <w:t>South Carolina General Assembly</w:t>
      </w:r>
    </w:p>
    <w:p w:rsidR="00673552" w:rsidRDefault="00673552" w:rsidP="00673552">
      <w:pPr>
        <w:widowControl w:val="0"/>
        <w:jc w:val="center"/>
      </w:pPr>
      <w:r>
        <w:t>123rd Session, 2019-2020</w:t>
      </w:r>
    </w:p>
    <w:p w:rsidR="00673552" w:rsidRDefault="00673552" w:rsidP="00673552">
      <w:pPr>
        <w:widowControl w:val="0"/>
        <w:jc w:val="left"/>
      </w:pPr>
    </w:p>
    <w:p w:rsidR="00673552" w:rsidRDefault="00673552" w:rsidP="00673552">
      <w:pPr>
        <w:widowControl w:val="0"/>
        <w:jc w:val="left"/>
        <w:rPr>
          <w:b/>
        </w:rPr>
      </w:pPr>
      <w:r w:rsidRPr="00673552">
        <w:rPr>
          <w:b/>
        </w:rPr>
        <w:t>H. 3165</w:t>
      </w:r>
    </w:p>
    <w:p w:rsidR="00673552" w:rsidRDefault="00673552" w:rsidP="00673552">
      <w:pPr>
        <w:widowControl w:val="0"/>
        <w:jc w:val="left"/>
        <w:rPr>
          <w:b/>
        </w:rPr>
      </w:pPr>
    </w:p>
    <w:p w:rsidR="00673552" w:rsidRDefault="00673552" w:rsidP="00673552">
      <w:pPr>
        <w:widowControl w:val="0"/>
        <w:jc w:val="left"/>
      </w:pPr>
      <w:r w:rsidRPr="00673552">
        <w:rPr>
          <w:b/>
        </w:rPr>
        <w:t>STATUS INFORMATION</w:t>
      </w:r>
    </w:p>
    <w:p w:rsidR="00673552" w:rsidRDefault="00673552" w:rsidP="00673552">
      <w:pPr>
        <w:widowControl w:val="0"/>
        <w:jc w:val="left"/>
      </w:pPr>
    </w:p>
    <w:p w:rsidR="00673552" w:rsidRDefault="00673552" w:rsidP="00673552">
      <w:pPr>
        <w:widowControl w:val="0"/>
        <w:jc w:val="left"/>
      </w:pPr>
      <w:r>
        <w:t>Joint Resolution</w:t>
      </w:r>
    </w:p>
    <w:p w:rsidR="00673552" w:rsidRDefault="00F83964" w:rsidP="00673552">
      <w:pPr>
        <w:widowControl w:val="0"/>
        <w:jc w:val="left"/>
      </w:pPr>
      <w:r>
        <w:t>Sponsors: Reps. Jefferson and R. Williams</w:t>
      </w:r>
    </w:p>
    <w:p w:rsidR="00673552" w:rsidRDefault="00673552" w:rsidP="00673552">
      <w:pPr>
        <w:widowControl w:val="0"/>
        <w:jc w:val="left"/>
      </w:pPr>
      <w:r>
        <w:t>Document Path: l:\council\bills\agm\19494wab19.docx</w:t>
      </w:r>
    </w:p>
    <w:p w:rsidR="00673552" w:rsidRDefault="00673552" w:rsidP="00673552">
      <w:pPr>
        <w:widowControl w:val="0"/>
        <w:jc w:val="left"/>
      </w:pPr>
    </w:p>
    <w:p w:rsidR="001D01E6" w:rsidRDefault="001D01E6" w:rsidP="00673552">
      <w:pPr>
        <w:widowControl w:val="0"/>
        <w:jc w:val="left"/>
      </w:pPr>
      <w:r>
        <w:t>Introduced in the House on January 8, 2019</w:t>
      </w:r>
    </w:p>
    <w:p w:rsidR="001D01E6" w:rsidRPr="001D01E6" w:rsidRDefault="001D01E6" w:rsidP="00673552">
      <w:pPr>
        <w:widowControl w:val="0"/>
        <w:jc w:val="left"/>
      </w:pPr>
      <w:r>
        <w:t xml:space="preserve">Currently residing in the House Committee on </w:t>
      </w:r>
      <w:r w:rsidRPr="001D01E6">
        <w:rPr>
          <w:b/>
        </w:rPr>
        <w:t>Education and Public Works</w:t>
      </w:r>
    </w:p>
    <w:p w:rsidR="001D01E6" w:rsidRDefault="001D01E6" w:rsidP="00673552">
      <w:pPr>
        <w:widowControl w:val="0"/>
        <w:jc w:val="left"/>
      </w:pPr>
    </w:p>
    <w:p w:rsidR="00673552" w:rsidRDefault="00673552" w:rsidP="00673552">
      <w:pPr>
        <w:widowControl w:val="0"/>
        <w:jc w:val="left"/>
      </w:pPr>
      <w:r>
        <w:t xml:space="preserve">Summary: </w:t>
      </w:r>
      <w:r w:rsidR="000C26C5">
        <w:t>First Steps to School Readiness Initiative and Read to Succeed</w:t>
      </w:r>
    </w:p>
    <w:p w:rsidR="00673552" w:rsidRDefault="00673552" w:rsidP="00673552">
      <w:pPr>
        <w:widowControl w:val="0"/>
        <w:jc w:val="left"/>
      </w:pPr>
    </w:p>
    <w:p w:rsidR="00673552" w:rsidRDefault="00673552" w:rsidP="00673552">
      <w:pPr>
        <w:widowControl w:val="0"/>
        <w:jc w:val="left"/>
      </w:pPr>
    </w:p>
    <w:p w:rsidR="00673552" w:rsidRDefault="00673552" w:rsidP="00673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3552">
        <w:rPr>
          <w:b/>
        </w:rPr>
        <w:t>HISTORY OF LEGISLATIVE ACTIONS</w:t>
      </w:r>
    </w:p>
    <w:p w:rsidR="00673552" w:rsidRDefault="00673552" w:rsidP="00673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3552" w:rsidRPr="00673552" w:rsidRDefault="00673552" w:rsidP="00673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3552">
        <w:rPr>
          <w:u w:val="single"/>
        </w:rPr>
        <w:tab/>
        <w:t>Date</w:t>
      </w:r>
      <w:r w:rsidRPr="00673552">
        <w:rPr>
          <w:u w:val="single"/>
        </w:rPr>
        <w:tab/>
        <w:t>Body</w:t>
      </w:r>
      <w:r w:rsidRPr="00673552">
        <w:rPr>
          <w:u w:val="single"/>
        </w:rPr>
        <w:tab/>
        <w:t>Action Description with journal page number</w:t>
      </w:r>
      <w:r w:rsidRPr="00673552">
        <w:rPr>
          <w:u w:val="single"/>
        </w:rPr>
        <w:tab/>
      </w:r>
    </w:p>
    <w:p w:rsidR="00F83964" w:rsidRDefault="00F83964" w:rsidP="00F83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018FD">
        <w:t>Prefiled</w:t>
      </w:r>
    </w:p>
    <w:p w:rsidR="00F83964" w:rsidRDefault="00F83964" w:rsidP="00F83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018FD">
        <w:t xml:space="preserve">Referred to Committee on </w:t>
      </w:r>
      <w:r w:rsidRPr="008018FD">
        <w:rPr>
          <w:b/>
        </w:rPr>
        <w:t>Education and Public Works</w:t>
      </w:r>
    </w:p>
    <w:p w:rsidR="00F83964" w:rsidRDefault="00F83964" w:rsidP="00F83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018FD">
        <w:t>Introduced and read first time (</w:t>
      </w:r>
      <w:hyperlink r:id="rId7" w:history="1">
        <w:r w:rsidRPr="008018FD">
          <w:rPr>
            <w:rStyle w:val="Hyperlink"/>
          </w:rPr>
          <w:t>House Journal</w:t>
        </w:r>
        <w:r w:rsidRPr="008018FD">
          <w:rPr>
            <w:rStyle w:val="Hyperlink"/>
          </w:rPr>
          <w:noBreakHyphen/>
          <w:t>page 114</w:t>
        </w:r>
      </w:hyperlink>
      <w:r w:rsidRPr="008018FD">
        <w:t>)</w:t>
      </w:r>
    </w:p>
    <w:p w:rsidR="00F83964" w:rsidRDefault="00F83964" w:rsidP="00F83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018FD">
        <w:t>Referred to Co</w:t>
      </w:r>
      <w:r>
        <w:t xml:space="preserve">mmittee on </w:t>
      </w:r>
      <w:r w:rsidRPr="008018FD">
        <w:rPr>
          <w:b/>
        </w:rPr>
        <w:t>Education and Public Works</w:t>
      </w:r>
      <w:r w:rsidRPr="008018FD">
        <w:t xml:space="preserve"> (</w:t>
      </w:r>
      <w:hyperlink r:id="rId8" w:history="1">
        <w:r w:rsidRPr="008018FD">
          <w:rPr>
            <w:rStyle w:val="Hyperlink"/>
          </w:rPr>
          <w:t>House Journal</w:t>
        </w:r>
        <w:r w:rsidRPr="008018FD">
          <w:rPr>
            <w:rStyle w:val="Hyperlink"/>
          </w:rPr>
          <w:noBreakHyphen/>
          <w:t>page 114</w:t>
        </w:r>
      </w:hyperlink>
      <w:r w:rsidRPr="008018FD">
        <w:t>)</w:t>
      </w:r>
    </w:p>
    <w:p w:rsidR="00F83964" w:rsidRDefault="00F83964" w:rsidP="00F83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8018FD">
        <w:t>Member(s) request name added as sponsor: R.Williams</w:t>
      </w:r>
    </w:p>
    <w:p w:rsidR="00F83964" w:rsidRDefault="00F83964" w:rsidP="00F83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3552" w:rsidRDefault="00673552" w:rsidP="0067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73552">
          <w:rPr>
            <w:rStyle w:val="Hyperlink"/>
          </w:rPr>
          <w:t>legislative information</w:t>
        </w:r>
      </w:hyperlink>
      <w:r>
        <w:t xml:space="preserve"> at the website</w:t>
      </w:r>
    </w:p>
    <w:p w:rsidR="00673552" w:rsidRDefault="00673552" w:rsidP="0067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3552" w:rsidRPr="00673552" w:rsidRDefault="00673552" w:rsidP="0067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3552" w:rsidRDefault="00673552" w:rsidP="00673552">
      <w:pPr>
        <w:widowControl w:val="0"/>
        <w:jc w:val="left"/>
      </w:pPr>
      <w:r w:rsidRPr="00673552">
        <w:rPr>
          <w:b/>
        </w:rPr>
        <w:t>VERSIONS OF THIS BILL</w:t>
      </w:r>
    </w:p>
    <w:p w:rsidR="00673552" w:rsidRDefault="00673552" w:rsidP="00673552">
      <w:pPr>
        <w:widowControl w:val="0"/>
        <w:jc w:val="left"/>
      </w:pPr>
    </w:p>
    <w:p w:rsidR="00673552" w:rsidRDefault="00351E7B" w:rsidP="00673552">
      <w:pPr>
        <w:widowControl w:val="0"/>
        <w:jc w:val="left"/>
      </w:pPr>
      <w:hyperlink r:id="rId10" w:history="1">
        <w:r w:rsidR="00673552">
          <w:rPr>
            <w:rStyle w:val="Hyperlink"/>
          </w:rPr>
          <w:t>12/18/2018</w:t>
        </w:r>
      </w:hyperlink>
    </w:p>
    <w:p w:rsidR="00673552" w:rsidRDefault="00673552" w:rsidP="00673552"/>
    <w:p w:rsidR="00673552" w:rsidRDefault="00673552" w:rsidP="00673552">
      <w:pPr>
        <w:sectPr w:rsidR="00673552" w:rsidSect="006735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2E52" w:rsidRDefault="00E12E52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67A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1AD" w:rsidRPr="00B01E2C" w:rsidRDefault="00E631AD" w:rsidP="00E63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01E2C">
        <w:rPr>
          <w:color w:val="000000" w:themeColor="text1"/>
          <w:u w:color="000000" w:themeColor="text1"/>
        </w:rPr>
        <w:t>TO PROVIDE THAT THROUGH THE 2021</w:t>
      </w:r>
      <w:r w:rsidR="002C7A09">
        <w:rPr>
          <w:color w:val="000000" w:themeColor="text1"/>
          <w:u w:color="000000" w:themeColor="text1"/>
        </w:rPr>
        <w:noBreakHyphen/>
      </w:r>
      <w:r w:rsidRPr="00B01E2C">
        <w:rPr>
          <w:color w:val="000000" w:themeColor="text1"/>
          <w:u w:color="000000" w:themeColor="text1"/>
        </w:rPr>
        <w:t>2022 SCHOOL YEAR, ONLY KINDERGARTEN SCHOOL READINESS ASSESSMENTS USED DURING THE 2018</w:t>
      </w:r>
      <w:r w:rsidR="002C7A09">
        <w:rPr>
          <w:color w:val="000000" w:themeColor="text1"/>
          <w:u w:color="000000" w:themeColor="text1"/>
        </w:rPr>
        <w:noBreakHyphen/>
      </w:r>
      <w:r w:rsidRPr="00B01E2C">
        <w:rPr>
          <w:color w:val="000000" w:themeColor="text1"/>
          <w:u w:color="000000" w:themeColor="text1"/>
        </w:rPr>
        <w:t>2019 SCHOOL YEAR TO SATISFY CERTAIN REQUIREMENTS OF THE FIRST STEPS TO SCHOOL READINESS INITIATIVE AND THE READ TO SUCCEED ACT MAY BE USED FOR THOSE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631AD" w:rsidRPr="00B01E2C">
        <w:rPr>
          <w:color w:val="000000" w:themeColor="text1"/>
          <w:u w:color="000000" w:themeColor="text1"/>
        </w:rPr>
        <w:t>The kindergarten school readiness assessments required pursuant to Section 59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152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33 and Chapter 155, Title 59, that are in use for the 2018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2019 School Year, must be used through the end of the 2021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2022 School Year. No other kindergarten school readiness assessment may be used to satisfy the requirements of Section 59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152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33, Chapter 155, Title 59, or both, until the end of the 2021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2022 School Year.</w:t>
      </w:r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631AD">
        <w:t>2</w:t>
      </w:r>
      <w:r>
        <w:t>.</w:t>
      </w:r>
      <w:r>
        <w:tab/>
        <w:t>This joint resolution takes effect upon approval by the Governor.</w:t>
      </w:r>
    </w:p>
    <w:p w:rsidR="00CE1B1B" w:rsidRDefault="002C7A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552" w:rsidRDefault="00673552" w:rsidP="00673552">
      <w:pPr>
        <w:suppressAutoHyphens/>
      </w:pPr>
    </w:p>
    <w:sectPr w:rsidR="00673552" w:rsidSect="0067355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7A0" w:rsidRDefault="000367A0" w:rsidP="009F0C77">
      <w:r>
        <w:separator/>
      </w:r>
    </w:p>
  </w:endnote>
  <w:endnote w:type="continuationSeparator" w:id="0">
    <w:p w:rsidR="000367A0" w:rsidRDefault="000367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1DBAB4-C579-456F-894D-319F980BD565}"/>
    <w:embedBold r:id="rId2" w:fontKey="{EC986704-4F4C-4F8D-B97E-DA8BEDAD32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ADCE67-FBB2-4F07-8DC8-FA6C81441F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BD0ABC-1DEC-4B97-A7DC-0318CFDFA6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552" w:rsidRPr="00E12E52" w:rsidRDefault="00673552" w:rsidP="00E12E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26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7A0" w:rsidRDefault="000367A0" w:rsidP="009F0C77">
      <w:r>
        <w:separator/>
      </w:r>
    </w:p>
  </w:footnote>
  <w:footnote w:type="continuationSeparator" w:id="0">
    <w:p w:rsidR="000367A0" w:rsidRDefault="000367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94WAB19"/>
    <w:docVar w:name="CoverBillType" w:val="j"/>
    <w:docVar w:name="DocPath" w:val="L:\Council\bills\AGM\19494WAB19.DOCX"/>
    <w:docVar w:name="dvBillNumber" w:val="31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367A0"/>
    <w:rsid w:val="00011869"/>
    <w:rsid w:val="00015CD6"/>
    <w:rsid w:val="000367A0"/>
    <w:rsid w:val="000C26C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1E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A0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F97"/>
    <w:rsid w:val="006215AA"/>
    <w:rsid w:val="00673552"/>
    <w:rsid w:val="006913C9"/>
    <w:rsid w:val="0069470D"/>
    <w:rsid w:val="006D58AA"/>
    <w:rsid w:val="00734F00"/>
    <w:rsid w:val="007A4BDE"/>
    <w:rsid w:val="007A70AE"/>
    <w:rsid w:val="008362E8"/>
    <w:rsid w:val="0085786E"/>
    <w:rsid w:val="0087111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99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1FC8"/>
    <w:rsid w:val="00CC6B7B"/>
    <w:rsid w:val="00CD2089"/>
    <w:rsid w:val="00CE1B1B"/>
    <w:rsid w:val="00D73A67"/>
    <w:rsid w:val="00D970A9"/>
    <w:rsid w:val="00DF3845"/>
    <w:rsid w:val="00E12E52"/>
    <w:rsid w:val="00E41911"/>
    <w:rsid w:val="00E44B57"/>
    <w:rsid w:val="00E631AD"/>
    <w:rsid w:val="00E92EEF"/>
    <w:rsid w:val="00EF2368"/>
    <w:rsid w:val="00F24442"/>
    <w:rsid w:val="00F50AE3"/>
    <w:rsid w:val="00F655B7"/>
    <w:rsid w:val="00F656BA"/>
    <w:rsid w:val="00F67CF1"/>
    <w:rsid w:val="00F728AA"/>
    <w:rsid w:val="00F8396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29A9B2-22AD-4609-97D5-EF1DC478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35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65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91C86-E27C-496E-844C-45DF32433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262</Words>
  <Characters>1492</Characters>
  <Application>Microsoft Office Word</Application>
  <DocSecurity>0</DocSecurity>
  <Lines>66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3165: First Steps to School Readiness Initiative and Read to Succeed - South Carolina Legislature Online</dc:title>
  <dc:creator>Angie Morgan</dc:creator>
  <cp:lastModifiedBy>S Volk</cp:lastModifiedBy>
  <cp:revision>2</cp:revision>
  <cp:lastPrinted>2018-12-17T20:28:00Z</cp:lastPrinted>
  <dcterms:created xsi:type="dcterms:W3CDTF">2019-02-01T21:37:00Z</dcterms:created>
  <dcterms:modified xsi:type="dcterms:W3CDTF">2019-02-01T21:37:00Z</dcterms:modified>
</cp:coreProperties>
</file>