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C5" w:rsidRDefault="001B42C5" w:rsidP="001B42C5">
      <w:pPr>
        <w:widowControl w:val="0"/>
        <w:jc w:val="center"/>
      </w:pPr>
      <w:r w:rsidRPr="001B42C5">
        <w:rPr>
          <w:b/>
        </w:rPr>
        <w:t>South Carolina General Assembly</w:t>
      </w:r>
    </w:p>
    <w:p w:rsidR="001B42C5" w:rsidRDefault="001B42C5" w:rsidP="001B42C5">
      <w:pPr>
        <w:widowControl w:val="0"/>
        <w:jc w:val="center"/>
      </w:pPr>
      <w:r>
        <w:t>123rd Session, 2019-2020</w:t>
      </w:r>
    </w:p>
    <w:p w:rsidR="001B42C5" w:rsidRDefault="001B42C5" w:rsidP="001B42C5">
      <w:pPr>
        <w:widowControl w:val="0"/>
        <w:jc w:val="left"/>
      </w:pPr>
    </w:p>
    <w:p w:rsidR="001B42C5" w:rsidRDefault="001B42C5" w:rsidP="001B42C5">
      <w:pPr>
        <w:widowControl w:val="0"/>
        <w:jc w:val="left"/>
        <w:rPr>
          <w:b/>
        </w:rPr>
      </w:pPr>
      <w:r w:rsidRPr="001B42C5">
        <w:rPr>
          <w:b/>
        </w:rPr>
        <w:t>H. 3369</w:t>
      </w:r>
    </w:p>
    <w:p w:rsidR="001B42C5" w:rsidRDefault="001B42C5" w:rsidP="001B42C5">
      <w:pPr>
        <w:widowControl w:val="0"/>
        <w:jc w:val="left"/>
        <w:rPr>
          <w:b/>
        </w:rPr>
      </w:pPr>
    </w:p>
    <w:p w:rsidR="001B42C5" w:rsidRDefault="001B42C5" w:rsidP="001B42C5">
      <w:pPr>
        <w:widowControl w:val="0"/>
        <w:jc w:val="left"/>
      </w:pPr>
      <w:r w:rsidRPr="001B42C5">
        <w:rPr>
          <w:b/>
        </w:rPr>
        <w:t>STATUS INFORMATION</w:t>
      </w:r>
    </w:p>
    <w:p w:rsidR="001B42C5" w:rsidRDefault="001B42C5" w:rsidP="001B42C5">
      <w:pPr>
        <w:widowControl w:val="0"/>
        <w:jc w:val="left"/>
      </w:pPr>
    </w:p>
    <w:p w:rsidR="001B42C5" w:rsidRDefault="001B42C5" w:rsidP="001B42C5">
      <w:pPr>
        <w:widowControl w:val="0"/>
        <w:jc w:val="left"/>
      </w:pPr>
      <w:r>
        <w:t>General Bill</w:t>
      </w:r>
    </w:p>
    <w:p w:rsidR="001B42C5" w:rsidRDefault="00FC500E" w:rsidP="001B42C5">
      <w:pPr>
        <w:widowControl w:val="0"/>
        <w:jc w:val="left"/>
      </w:pPr>
      <w:r>
        <w:t>Sponsors: Reps. Bernstein, Erickson, Collins, Brawley, Henegan, Rose, Caskey, Clary, Pope, Bryant, Fry, Wheeler and Henderson</w:t>
      </w:r>
      <w:r>
        <w:noBreakHyphen/>
        <w:t>Myers</w:t>
      </w:r>
    </w:p>
    <w:p w:rsidR="001B42C5" w:rsidRDefault="001B42C5" w:rsidP="001B42C5">
      <w:pPr>
        <w:widowControl w:val="0"/>
        <w:jc w:val="left"/>
      </w:pPr>
      <w:r>
        <w:t>Document Path: l:\council\bills\cc\15347vr19.docx</w:t>
      </w:r>
    </w:p>
    <w:p w:rsidR="00B408D9" w:rsidRDefault="00B408D9" w:rsidP="001B42C5">
      <w:pPr>
        <w:widowControl w:val="0"/>
        <w:jc w:val="left"/>
      </w:pPr>
      <w:r>
        <w:t>Companion/Similar bill(s): 196</w:t>
      </w:r>
    </w:p>
    <w:p w:rsidR="001B42C5" w:rsidRDefault="001B42C5" w:rsidP="001B42C5">
      <w:pPr>
        <w:widowControl w:val="0"/>
        <w:jc w:val="left"/>
      </w:pPr>
    </w:p>
    <w:p w:rsidR="002502B7" w:rsidRDefault="002502B7" w:rsidP="001B42C5">
      <w:pPr>
        <w:widowControl w:val="0"/>
        <w:jc w:val="left"/>
      </w:pPr>
      <w:r>
        <w:t>Introduced in the House on January 8, 2019</w:t>
      </w:r>
    </w:p>
    <w:p w:rsidR="002502B7" w:rsidRDefault="002502B7" w:rsidP="001B42C5">
      <w:pPr>
        <w:widowControl w:val="0"/>
        <w:jc w:val="left"/>
      </w:pPr>
      <w:r>
        <w:t>Introduced in the Senate on February 5, 2019</w:t>
      </w:r>
    </w:p>
    <w:p w:rsidR="002502B7" w:rsidRPr="002502B7" w:rsidRDefault="002502B7" w:rsidP="001B42C5">
      <w:pPr>
        <w:widowControl w:val="0"/>
        <w:jc w:val="left"/>
      </w:pPr>
      <w:r>
        <w:t xml:space="preserve">Currently residing in the Senate Committee on </w:t>
      </w:r>
      <w:r w:rsidRPr="002502B7">
        <w:rPr>
          <w:b/>
        </w:rPr>
        <w:t>Judiciary</w:t>
      </w:r>
    </w:p>
    <w:p w:rsidR="002502B7" w:rsidRDefault="002502B7" w:rsidP="001B42C5">
      <w:pPr>
        <w:widowControl w:val="0"/>
        <w:jc w:val="left"/>
      </w:pPr>
    </w:p>
    <w:p w:rsidR="001B42C5" w:rsidRDefault="001B42C5" w:rsidP="001B42C5">
      <w:pPr>
        <w:widowControl w:val="0"/>
        <w:jc w:val="left"/>
      </w:pPr>
      <w:r>
        <w:t xml:space="preserve">Summary: </w:t>
      </w:r>
      <w:r w:rsidR="00D96321">
        <w:t>License issuance to an unmarried female and male under 18 when the female is pregnant or had a child</w:t>
      </w:r>
    </w:p>
    <w:p w:rsidR="001B42C5" w:rsidRDefault="001B42C5" w:rsidP="001B42C5">
      <w:pPr>
        <w:widowControl w:val="0"/>
        <w:jc w:val="left"/>
      </w:pPr>
    </w:p>
    <w:p w:rsidR="001B42C5" w:rsidRDefault="001B42C5" w:rsidP="001B42C5">
      <w:pPr>
        <w:widowControl w:val="0"/>
        <w:jc w:val="left"/>
      </w:pPr>
    </w:p>
    <w:p w:rsidR="001B42C5" w:rsidRDefault="001B42C5" w:rsidP="001B4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2C5">
        <w:rPr>
          <w:b/>
        </w:rPr>
        <w:t>HISTORY OF LEGISLATIVE ACTIONS</w:t>
      </w:r>
    </w:p>
    <w:p w:rsidR="001B42C5" w:rsidRDefault="001B42C5" w:rsidP="001B4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42C5" w:rsidRPr="001B42C5" w:rsidRDefault="001B42C5" w:rsidP="001B4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42C5">
        <w:rPr>
          <w:u w:val="single"/>
        </w:rPr>
        <w:tab/>
        <w:t>Date</w:t>
      </w:r>
      <w:r w:rsidRPr="001B42C5">
        <w:rPr>
          <w:u w:val="single"/>
        </w:rPr>
        <w:tab/>
        <w:t>Body</w:t>
      </w:r>
      <w:r w:rsidRPr="001B42C5">
        <w:rPr>
          <w:u w:val="single"/>
        </w:rPr>
        <w:tab/>
        <w:t>Action Description with journal page number</w:t>
      </w:r>
      <w:r w:rsidRPr="001B42C5">
        <w:rPr>
          <w:u w:val="single"/>
        </w:rPr>
        <w:tab/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6486E">
        <w:t>Prefiled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6486E">
        <w:t xml:space="preserve">Referred to Committee on </w:t>
      </w:r>
      <w:r w:rsidRPr="00D6486E">
        <w:rPr>
          <w:b/>
        </w:rPr>
        <w:t>Judiciary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6486E">
        <w:t>Introduced and read first time (</w:t>
      </w:r>
      <w:hyperlink r:id="rId7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213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6486E">
        <w:t>Ref</w:t>
      </w:r>
      <w:r>
        <w:t xml:space="preserve">erred to Committee on </w:t>
      </w:r>
      <w:r w:rsidRPr="00D6486E">
        <w:rPr>
          <w:b/>
        </w:rPr>
        <w:t>Judiciary</w:t>
      </w:r>
      <w:r>
        <w:t xml:space="preserve"> </w:t>
      </w:r>
      <w:r w:rsidRPr="00D6486E">
        <w:t>(</w:t>
      </w:r>
      <w:hyperlink r:id="rId8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213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House</w:t>
      </w:r>
      <w:r>
        <w:tab/>
      </w:r>
      <w:r w:rsidRPr="00D6486E">
        <w:t>Member(s) request name added as sponsor: Brawley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6486E">
        <w:t>Member(s) request name added as sponsor: Henegan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D6486E">
        <w:t>Member(s) request name added as sponsor: Rose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D6486E">
        <w:t>Member(s) request</w:t>
      </w:r>
      <w:r>
        <w:t xml:space="preserve"> name added as sponsor: Caskey, </w:t>
      </w:r>
      <w:r w:rsidRPr="00D6486E">
        <w:t>Clary, Pope, Bryant, Fry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D6486E">
        <w:t>Commit</w:t>
      </w:r>
      <w:r>
        <w:t xml:space="preserve">tee report: Favorable </w:t>
      </w:r>
      <w:r w:rsidRPr="00D6486E">
        <w:rPr>
          <w:b/>
        </w:rPr>
        <w:t>Judiciary</w:t>
      </w:r>
      <w:r>
        <w:t xml:space="preserve"> </w:t>
      </w:r>
      <w:r w:rsidRPr="00D6486E">
        <w:t>(</w:t>
      </w:r>
      <w:hyperlink r:id="rId9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16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D6486E">
        <w:t xml:space="preserve">Member(s) request </w:t>
      </w:r>
      <w:r>
        <w:t xml:space="preserve">name added as sponsor: Wheeler, </w:t>
      </w:r>
      <w:r w:rsidRPr="00D6486E">
        <w:t>Henderson</w:t>
      </w:r>
      <w:r>
        <w:noBreakHyphen/>
      </w:r>
      <w:r w:rsidRPr="00D6486E">
        <w:t>Myers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D6486E">
        <w:t>Read second time (</w:t>
      </w:r>
      <w:hyperlink r:id="rId10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24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D6486E">
        <w:t>Roll call Yeas</w:t>
      </w:r>
      <w:r>
        <w:noBreakHyphen/>
      </w:r>
      <w:r w:rsidRPr="00D6486E">
        <w:t>105  Nays</w:t>
      </w:r>
      <w:r>
        <w:noBreakHyphen/>
      </w:r>
      <w:r w:rsidRPr="00D6486E">
        <w:t>0 (</w:t>
      </w:r>
      <w:hyperlink r:id="rId11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24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D6486E">
        <w:t>Unanimous co</w:t>
      </w:r>
      <w:r>
        <w:t xml:space="preserve">nsent for third reading on next </w:t>
      </w:r>
      <w:r w:rsidRPr="00D6486E">
        <w:t>legislative day (</w:t>
      </w:r>
      <w:hyperlink r:id="rId12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25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2/1/2019</w:t>
      </w:r>
      <w:r>
        <w:tab/>
        <w:t>House</w:t>
      </w:r>
      <w:r>
        <w:tab/>
      </w:r>
      <w:r w:rsidRPr="00D6486E">
        <w:t>Rea</w:t>
      </w:r>
      <w:r>
        <w:t xml:space="preserve">d third time and sent to Senate </w:t>
      </w:r>
      <w:r w:rsidRPr="00D6486E">
        <w:t>(</w:t>
      </w:r>
      <w:hyperlink r:id="rId13" w:history="1">
        <w:r w:rsidRPr="00D6486E">
          <w:rPr>
            <w:rStyle w:val="Hyperlink"/>
          </w:rPr>
          <w:t>House Journal</w:t>
        </w:r>
        <w:r w:rsidRPr="00D6486E">
          <w:rPr>
            <w:rStyle w:val="Hyperlink"/>
          </w:rPr>
          <w:noBreakHyphen/>
          <w:t>page 2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D6486E">
        <w:t>Introduced and read first time (</w:t>
      </w:r>
      <w:hyperlink r:id="rId14" w:history="1">
        <w:r w:rsidRPr="00D6486E">
          <w:rPr>
            <w:rStyle w:val="Hyperlink"/>
          </w:rPr>
          <w:t>Senate Journal</w:t>
        </w:r>
        <w:r w:rsidRPr="00D6486E">
          <w:rPr>
            <w:rStyle w:val="Hyperlink"/>
          </w:rPr>
          <w:noBreakHyphen/>
          <w:t>page 12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D6486E">
        <w:t>Ref</w:t>
      </w:r>
      <w:r>
        <w:t xml:space="preserve">erred to Committee on </w:t>
      </w:r>
      <w:r w:rsidRPr="00D6486E">
        <w:rPr>
          <w:b/>
        </w:rPr>
        <w:t>Judiciary</w:t>
      </w:r>
      <w:r>
        <w:t xml:space="preserve"> </w:t>
      </w:r>
      <w:r w:rsidRPr="00D6486E">
        <w:t>(</w:t>
      </w:r>
      <w:hyperlink r:id="rId15" w:history="1">
        <w:r w:rsidRPr="00D6486E">
          <w:rPr>
            <w:rStyle w:val="Hyperlink"/>
          </w:rPr>
          <w:t>Senate Journal</w:t>
        </w:r>
        <w:r w:rsidRPr="00D6486E">
          <w:rPr>
            <w:rStyle w:val="Hyperlink"/>
          </w:rPr>
          <w:noBreakHyphen/>
          <w:t>page 12</w:t>
        </w:r>
      </w:hyperlink>
      <w:r w:rsidRPr="00D6486E">
        <w:t>)</w:t>
      </w:r>
    </w:p>
    <w:p w:rsidR="009476F1" w:rsidRDefault="009476F1" w:rsidP="0094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42C5" w:rsidRDefault="001B42C5" w:rsidP="001B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1B42C5">
          <w:rPr>
            <w:rStyle w:val="Hyperlink"/>
          </w:rPr>
          <w:t>legislative information</w:t>
        </w:r>
      </w:hyperlink>
      <w:r>
        <w:t xml:space="preserve"> at the website</w:t>
      </w:r>
    </w:p>
    <w:p w:rsidR="001B42C5" w:rsidRDefault="001B42C5" w:rsidP="001B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2C5" w:rsidRPr="001B42C5" w:rsidRDefault="001B42C5" w:rsidP="001B4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42C5" w:rsidRDefault="001B42C5" w:rsidP="001B42C5">
      <w:pPr>
        <w:widowControl w:val="0"/>
        <w:jc w:val="left"/>
      </w:pPr>
      <w:r w:rsidRPr="001B42C5">
        <w:rPr>
          <w:b/>
        </w:rPr>
        <w:t>VERSIONS OF THIS BILL</w:t>
      </w:r>
    </w:p>
    <w:p w:rsidR="001B42C5" w:rsidRDefault="001B42C5" w:rsidP="001B42C5">
      <w:pPr>
        <w:widowControl w:val="0"/>
        <w:jc w:val="left"/>
      </w:pPr>
    </w:p>
    <w:p w:rsidR="001B42C5" w:rsidRDefault="00E47762" w:rsidP="001B42C5">
      <w:pPr>
        <w:widowControl w:val="0"/>
        <w:jc w:val="left"/>
      </w:pPr>
      <w:hyperlink r:id="rId17" w:history="1">
        <w:r w:rsidR="001B42C5">
          <w:rPr>
            <w:rStyle w:val="Hyperlink"/>
          </w:rPr>
          <w:t>12/18/2018</w:t>
        </w:r>
      </w:hyperlink>
    </w:p>
    <w:p w:rsidR="001B42C5" w:rsidRDefault="00E47762" w:rsidP="001B42C5">
      <w:hyperlink r:id="rId18" w:history="1">
        <w:r w:rsidR="00E62838" w:rsidRPr="00E62838">
          <w:rPr>
            <w:rStyle w:val="Hyperlink"/>
          </w:rPr>
          <w:t>1/30/2019</w:t>
        </w:r>
      </w:hyperlink>
    </w:p>
    <w:p w:rsidR="00E62838" w:rsidRDefault="00E62838" w:rsidP="001B42C5"/>
    <w:p w:rsidR="001B42C5" w:rsidRDefault="001B42C5" w:rsidP="001B42C5">
      <w:pPr>
        <w:sectPr w:rsidR="001B42C5" w:rsidSect="001B42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30, 2019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Pr="00CC7FDD" w:rsidRDefault="00E62838" w:rsidP="00CC7F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3369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Bernstein, Erickson, Collins, Brawley, Henegan, Rose, Caskey, Clary, Pope, Bryant and Fry</w:t>
      </w:r>
    </w:p>
    <w:p w:rsidR="00E62838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1/30/19--H.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E62838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u w:val="single"/>
        </w:rPr>
      </w:pPr>
      <w:r>
        <w:rPr>
          <w:u w:val="single"/>
        </w:rPr>
        <w:t>            </w:t>
      </w:r>
    </w:p>
    <w:p w:rsidR="00E62838" w:rsidRPr="00CC7FDD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62838" w:rsidRPr="00CC7FDD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3369) to amend the Code of Laws of South Carolina, 1976, by repealing Section 20</w:t>
      </w:r>
      <w:r>
        <w:noBreakHyphen/>
        <w:t>1</w:t>
      </w:r>
      <w:r>
        <w:noBreakHyphen/>
        <w:t>300 relating to the issuance of a marriage license to minors when the female, etc., respectfully</w:t>
      </w:r>
    </w:p>
    <w:p w:rsidR="00E62838" w:rsidRPr="00CC7FDD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E62838" w:rsidRPr="00CC7FDD" w:rsidRDefault="00E62838" w:rsidP="00CC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2838" w:rsidSect="00CC7FDD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Pr="00325348" w:rsidRDefault="00E62838" w:rsidP="000A3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62838" w:rsidRDefault="00E6283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20</w:t>
      </w:r>
      <w:r>
        <w:noBreakHyphen/>
        <w:t>1</w:t>
      </w:r>
      <w:r>
        <w:noBreakHyphen/>
        <w:t>300 RELATING TO THE ISSUANCE OF A MARRIAGE LICENSE TO MINORS WHEN THE FEMALE IS PREGNANT OR HAS GIVEN BIRTH TO A CHILD.</w:t>
      </w: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20</w:t>
      </w:r>
      <w:r>
        <w:noBreakHyphen/>
        <w:t>1</w:t>
      </w:r>
      <w:r>
        <w:noBreakHyphen/>
        <w:t>300 of the 1976 Code is repealed.</w:t>
      </w: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38" w:rsidRDefault="00E62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62838" w:rsidRDefault="00E62838" w:rsidP="00D82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42C5" w:rsidRDefault="001B42C5" w:rsidP="00E62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B42C5" w:rsidSect="00CC7FDD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32" w:rsidRDefault="00B45132" w:rsidP="009F0C77">
      <w:r>
        <w:separator/>
      </w:r>
    </w:p>
  </w:endnote>
  <w:endnote w:type="continuationSeparator" w:id="0">
    <w:p w:rsidR="00B45132" w:rsidRDefault="00B451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7E76E2-3B94-4498-B3FC-3FC16F8E8BC8}"/>
    <w:embedBold r:id="rId2" w:fontKey="{F6330847-4B29-4EAA-8E01-8AEDFEA627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265DEF-4A48-47CD-B98A-617ED9D105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8D9183-B611-4539-BBF0-1E68DC0EF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171123-7D91-4BD6-84CF-195DB8DD83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838" w:rsidRPr="000A3F96" w:rsidRDefault="00E62838" w:rsidP="000A3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[3369-</w:t>
    </w:r>
    <w:r>
      <w:fldChar w:fldCharType="begin"/>
    </w:r>
    <w:r>
      <w:instrText xml:space="preserve"> PAGE  \* MERGEFORMAT </w:instrText>
    </w:r>
    <w:r>
      <w:fldChar w:fldCharType="separate"/>
    </w:r>
    <w:r w:rsidR="009476F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FDD" w:rsidRPr="000A3F96" w:rsidRDefault="00E62838" w:rsidP="000A3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76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32" w:rsidRDefault="00B45132" w:rsidP="009F0C77">
      <w:r>
        <w:separator/>
      </w:r>
    </w:p>
  </w:footnote>
  <w:footnote w:type="continuationSeparator" w:id="0">
    <w:p w:rsidR="00B45132" w:rsidRDefault="00B451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47VR19"/>
    <w:docVar w:name="CoverBillType" w:val="b"/>
    <w:docVar w:name="DocPath" w:val="L:\Council\bills\CC\15347VR19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45132"/>
    <w:rsid w:val="00011869"/>
    <w:rsid w:val="00015CD6"/>
    <w:rsid w:val="000A3F96"/>
    <w:rsid w:val="000E0100"/>
    <w:rsid w:val="000E1785"/>
    <w:rsid w:val="000F40FA"/>
    <w:rsid w:val="001035F1"/>
    <w:rsid w:val="0010776B"/>
    <w:rsid w:val="00133E66"/>
    <w:rsid w:val="001435A3"/>
    <w:rsid w:val="00143679"/>
    <w:rsid w:val="00146ED3"/>
    <w:rsid w:val="00151044"/>
    <w:rsid w:val="00154325"/>
    <w:rsid w:val="00170513"/>
    <w:rsid w:val="00192493"/>
    <w:rsid w:val="001B42C5"/>
    <w:rsid w:val="001D08F2"/>
    <w:rsid w:val="001D3A58"/>
    <w:rsid w:val="001D525B"/>
    <w:rsid w:val="001D7F4F"/>
    <w:rsid w:val="001F4E93"/>
    <w:rsid w:val="00205238"/>
    <w:rsid w:val="002321B6"/>
    <w:rsid w:val="002502B7"/>
    <w:rsid w:val="00250967"/>
    <w:rsid w:val="002543C8"/>
    <w:rsid w:val="0025541D"/>
    <w:rsid w:val="00284AAE"/>
    <w:rsid w:val="002C1472"/>
    <w:rsid w:val="002D3129"/>
    <w:rsid w:val="002E4DC6"/>
    <w:rsid w:val="002E5912"/>
    <w:rsid w:val="002E645A"/>
    <w:rsid w:val="002E71A4"/>
    <w:rsid w:val="00301B21"/>
    <w:rsid w:val="00325348"/>
    <w:rsid w:val="0032732C"/>
    <w:rsid w:val="00336AD0"/>
    <w:rsid w:val="003609AB"/>
    <w:rsid w:val="0037079A"/>
    <w:rsid w:val="003C4DAB"/>
    <w:rsid w:val="003D01E8"/>
    <w:rsid w:val="003E5288"/>
    <w:rsid w:val="003F6D79"/>
    <w:rsid w:val="00414D36"/>
    <w:rsid w:val="0041760A"/>
    <w:rsid w:val="00417C01"/>
    <w:rsid w:val="004403BD"/>
    <w:rsid w:val="00444D04"/>
    <w:rsid w:val="00461441"/>
    <w:rsid w:val="004809EE"/>
    <w:rsid w:val="004B599D"/>
    <w:rsid w:val="004E7D54"/>
    <w:rsid w:val="005273C6"/>
    <w:rsid w:val="00530A69"/>
    <w:rsid w:val="00545593"/>
    <w:rsid w:val="00556EBF"/>
    <w:rsid w:val="005622E2"/>
    <w:rsid w:val="00577C6C"/>
    <w:rsid w:val="005A62FE"/>
    <w:rsid w:val="005C2FE2"/>
    <w:rsid w:val="005E2BC9"/>
    <w:rsid w:val="00605102"/>
    <w:rsid w:val="0061619A"/>
    <w:rsid w:val="006215AA"/>
    <w:rsid w:val="006913C9"/>
    <w:rsid w:val="0069470D"/>
    <w:rsid w:val="006D58AA"/>
    <w:rsid w:val="00734F00"/>
    <w:rsid w:val="007A70AE"/>
    <w:rsid w:val="00826769"/>
    <w:rsid w:val="008362E8"/>
    <w:rsid w:val="0085786E"/>
    <w:rsid w:val="008A1768"/>
    <w:rsid w:val="008A489F"/>
    <w:rsid w:val="008F0F33"/>
    <w:rsid w:val="008F4429"/>
    <w:rsid w:val="0094021A"/>
    <w:rsid w:val="0094419F"/>
    <w:rsid w:val="009476F1"/>
    <w:rsid w:val="00962EBC"/>
    <w:rsid w:val="009B44AF"/>
    <w:rsid w:val="009C6A0B"/>
    <w:rsid w:val="009F0C77"/>
    <w:rsid w:val="009F4DD1"/>
    <w:rsid w:val="00A02543"/>
    <w:rsid w:val="00A17B1D"/>
    <w:rsid w:val="00A41684"/>
    <w:rsid w:val="00A56067"/>
    <w:rsid w:val="00A64E80"/>
    <w:rsid w:val="00A72BCD"/>
    <w:rsid w:val="00A741D9"/>
    <w:rsid w:val="00A833AB"/>
    <w:rsid w:val="00A9741D"/>
    <w:rsid w:val="00AC34A2"/>
    <w:rsid w:val="00AC6174"/>
    <w:rsid w:val="00AD1C9A"/>
    <w:rsid w:val="00AD4B17"/>
    <w:rsid w:val="00AE7401"/>
    <w:rsid w:val="00B408D9"/>
    <w:rsid w:val="00B412D4"/>
    <w:rsid w:val="00B45132"/>
    <w:rsid w:val="00BB7A56"/>
    <w:rsid w:val="00BD4DCA"/>
    <w:rsid w:val="00BE3C22"/>
    <w:rsid w:val="00BF7C0C"/>
    <w:rsid w:val="00C0345E"/>
    <w:rsid w:val="00C31C95"/>
    <w:rsid w:val="00C3483A"/>
    <w:rsid w:val="00C74E9D"/>
    <w:rsid w:val="00C826DD"/>
    <w:rsid w:val="00C82FD3"/>
    <w:rsid w:val="00C92819"/>
    <w:rsid w:val="00C94AB0"/>
    <w:rsid w:val="00C978D2"/>
    <w:rsid w:val="00CA3B7E"/>
    <w:rsid w:val="00CC6B7B"/>
    <w:rsid w:val="00CD2089"/>
    <w:rsid w:val="00D73A67"/>
    <w:rsid w:val="00D8250D"/>
    <w:rsid w:val="00D96321"/>
    <w:rsid w:val="00D970A9"/>
    <w:rsid w:val="00DF3845"/>
    <w:rsid w:val="00E04E72"/>
    <w:rsid w:val="00E41911"/>
    <w:rsid w:val="00E44B57"/>
    <w:rsid w:val="00E53E6F"/>
    <w:rsid w:val="00E6283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FF3"/>
    <w:rsid w:val="00FB0D0D"/>
    <w:rsid w:val="00FB43B4"/>
    <w:rsid w:val="00FB6B0B"/>
    <w:rsid w:val="00FC50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6DAF7-D72A-4F7B-9111-6B01D283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E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4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hyperlink" Target="file:///h:\hj\20190201.docx" TargetMode="External"/><Relationship Id="rId18" Type="http://schemas.openxmlformats.org/officeDocument/2006/relationships/hyperlink" Target="file:///p:\pprever\2019-20\3369_20190130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108.docx" TargetMode="External"/><Relationship Id="rId12" Type="http://schemas.openxmlformats.org/officeDocument/2006/relationships/hyperlink" Target="file:///h:\hj\20190131.docx" TargetMode="External"/><Relationship Id="rId17" Type="http://schemas.openxmlformats.org/officeDocument/2006/relationships/hyperlink" Target="file:///p:\pprever\2019-20\3369_2018121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369&amp;session=123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13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205.docx" TargetMode="External"/><Relationship Id="rId10" Type="http://schemas.openxmlformats.org/officeDocument/2006/relationships/hyperlink" Target="file:///h:\hj\20190131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130.docx" TargetMode="External"/><Relationship Id="rId14" Type="http://schemas.openxmlformats.org/officeDocument/2006/relationships/hyperlink" Target="file:///h:\sj\20190205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C1DB0-29FE-448F-9420-311F7BBC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3369: License issuance to an unmarried female and male under 18 when the female is pregnant or had a child - South Carolina Legislature Online</dc:title>
  <dc:creator>Chris Charlton</dc:creator>
  <cp:lastModifiedBy>S Volk</cp:lastModifiedBy>
  <cp:revision>2</cp:revision>
  <cp:lastPrinted>2018-12-11T18:59:00Z</cp:lastPrinted>
  <dcterms:created xsi:type="dcterms:W3CDTF">2019-02-06T14:48:00Z</dcterms:created>
  <dcterms:modified xsi:type="dcterms:W3CDTF">2019-02-06T14:48:00Z</dcterms:modified>
</cp:coreProperties>
</file>