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040C" w:rsidRDefault="003F040C" w:rsidP="003F040C">
      <w:pPr>
        <w:widowControl w:val="0"/>
        <w:jc w:val="center"/>
      </w:pPr>
      <w:r w:rsidRPr="003F040C">
        <w:rPr>
          <w:b/>
        </w:rPr>
        <w:t>South Carolina General Assembly</w:t>
      </w:r>
    </w:p>
    <w:p w:rsidR="003F040C" w:rsidRDefault="003F040C" w:rsidP="003F040C">
      <w:pPr>
        <w:widowControl w:val="0"/>
        <w:jc w:val="center"/>
      </w:pPr>
      <w:r>
        <w:t>123rd Session, 2019-2020</w:t>
      </w:r>
    </w:p>
    <w:p w:rsidR="003F040C" w:rsidRDefault="003F040C" w:rsidP="003F040C">
      <w:pPr>
        <w:widowControl w:val="0"/>
        <w:jc w:val="left"/>
      </w:pPr>
    </w:p>
    <w:p w:rsidR="003F040C" w:rsidRDefault="003F040C" w:rsidP="003F040C">
      <w:pPr>
        <w:widowControl w:val="0"/>
        <w:jc w:val="left"/>
        <w:rPr>
          <w:b/>
        </w:rPr>
      </w:pPr>
      <w:r w:rsidRPr="003F040C">
        <w:rPr>
          <w:b/>
        </w:rPr>
        <w:t>H. 3949</w:t>
      </w:r>
    </w:p>
    <w:p w:rsidR="003F040C" w:rsidRDefault="003F040C" w:rsidP="003F040C">
      <w:pPr>
        <w:widowControl w:val="0"/>
        <w:jc w:val="left"/>
        <w:rPr>
          <w:b/>
        </w:rPr>
      </w:pPr>
    </w:p>
    <w:p w:rsidR="003F040C" w:rsidRDefault="003F040C" w:rsidP="003F040C">
      <w:pPr>
        <w:widowControl w:val="0"/>
        <w:jc w:val="left"/>
      </w:pPr>
      <w:r w:rsidRPr="003F040C">
        <w:rPr>
          <w:b/>
        </w:rPr>
        <w:t>STATUS INFORMATION</w:t>
      </w:r>
    </w:p>
    <w:p w:rsidR="003F040C" w:rsidRDefault="003F040C" w:rsidP="003F040C">
      <w:pPr>
        <w:widowControl w:val="0"/>
        <w:jc w:val="left"/>
      </w:pPr>
    </w:p>
    <w:p w:rsidR="003F040C" w:rsidRDefault="003F040C" w:rsidP="003F040C">
      <w:pPr>
        <w:widowControl w:val="0"/>
        <w:jc w:val="left"/>
      </w:pPr>
      <w:r>
        <w:t>House Resolution</w:t>
      </w:r>
    </w:p>
    <w:p w:rsidR="003F040C" w:rsidRDefault="005F7A8A" w:rsidP="003F040C">
      <w:pPr>
        <w:widowControl w:val="0"/>
        <w:jc w:val="left"/>
      </w:pPr>
      <w:r>
        <w:t>Sponsors: Reps. Govan, Alexander, Anderson, Bamberg, Brawley, Brown, Clyburn, Dillard, Garvin, Gilliard, Hart, Henderson</w:t>
      </w:r>
      <w:r>
        <w:noBreakHyphen/>
        <w:t>Myers, Henegan, Hosey, Howard, Jefferson, King, Mack, McDaniel, McKnight, Moore, Parks, Pendarvis, Rivers, Robinson, Rutherford, Matthews, Thigpen, Weeks, R. Williams, S. Williams, Allison, Atkinson, Bailey, Bales, Ballentine, Bannister, Bennett, Bernstein, Blackwell, Bradley, Bryant, Burns, Calhoon, Caskey, Chellis, Chumley, Clary, Clemmons, Cobb</w:t>
      </w:r>
      <w:r>
        <w:noBreakHyphen/>
        <w:t>Hunter, Cogswell, Collins, B. Cox, W. Cox, Crawford, Daning, Davis, Elliott, Erickson, Felder, Finlay, Forrest, Forrester, Fry, Funderburk, Gagnon, Gilliam, Hardee, Hayes, Herbkersman, Hewitt, Hill, Hiott, Hixon, Huggins, Hyde, Johnson, Jordan, Kimmons, Kirby, Ligon, Loftis, Long, Lowe, Lucas, Mace, Magnuson, Martin, McCoy, McCravy, McGinnis, Morgan, D.C. Moss, V.S. Moss, Murphy, B. Newton, W. Newton, Norrell, Ott, Pope, Ridgeway, Rose, Sandifer, Simrill, G.M. Smith, G.R. Smith, Sottile, Spires, Stavrinakis, Stringer, Tallon, Taylor, Thayer, Toole, Trantham, West, Wheeler, White, Whitmire, Willis, Wooten, Young and Yow</w:t>
      </w:r>
    </w:p>
    <w:p w:rsidR="003F040C" w:rsidRDefault="003F040C" w:rsidP="003F040C">
      <w:pPr>
        <w:widowControl w:val="0"/>
        <w:jc w:val="left"/>
      </w:pPr>
      <w:r>
        <w:t>Document Path: l:\council\bills\gm\24051dg19.docx</w:t>
      </w:r>
    </w:p>
    <w:p w:rsidR="003F040C" w:rsidRDefault="003F040C" w:rsidP="003F040C">
      <w:pPr>
        <w:widowControl w:val="0"/>
        <w:jc w:val="left"/>
      </w:pPr>
    </w:p>
    <w:p w:rsidR="003F040C" w:rsidRDefault="003F040C" w:rsidP="003F040C">
      <w:pPr>
        <w:widowControl w:val="0"/>
        <w:jc w:val="left"/>
      </w:pPr>
      <w:r>
        <w:t>Introduced in the House on February 12, 2019</w:t>
      </w:r>
    </w:p>
    <w:p w:rsidR="003F040C" w:rsidRDefault="003F040C" w:rsidP="003F040C">
      <w:pPr>
        <w:widowControl w:val="0"/>
        <w:jc w:val="left"/>
      </w:pPr>
      <w:r>
        <w:t>Adopted by the House on February 12, 2019</w:t>
      </w:r>
    </w:p>
    <w:p w:rsidR="003F040C" w:rsidRDefault="003F040C" w:rsidP="003F040C">
      <w:pPr>
        <w:widowControl w:val="0"/>
        <w:jc w:val="left"/>
      </w:pPr>
    </w:p>
    <w:p w:rsidR="003F040C" w:rsidRDefault="003F040C" w:rsidP="003F040C">
      <w:pPr>
        <w:widowControl w:val="0"/>
        <w:jc w:val="left"/>
      </w:pPr>
      <w:r>
        <w:t xml:space="preserve">Summary: </w:t>
      </w:r>
      <w:r w:rsidR="00B905DE">
        <w:t>Isaiah DeQuincey Newman</w:t>
      </w:r>
    </w:p>
    <w:p w:rsidR="003F040C" w:rsidRDefault="003F040C" w:rsidP="003F040C">
      <w:pPr>
        <w:widowControl w:val="0"/>
        <w:jc w:val="left"/>
      </w:pPr>
    </w:p>
    <w:p w:rsidR="003F040C" w:rsidRDefault="003F040C" w:rsidP="003F040C">
      <w:pPr>
        <w:widowControl w:val="0"/>
        <w:jc w:val="left"/>
      </w:pPr>
    </w:p>
    <w:p w:rsidR="003F040C" w:rsidRDefault="003F040C" w:rsidP="003F04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40C">
        <w:rPr>
          <w:b/>
        </w:rPr>
        <w:t>HISTORY OF LEGISLATIVE ACTIONS</w:t>
      </w:r>
    </w:p>
    <w:p w:rsidR="003F040C" w:rsidRDefault="003F040C" w:rsidP="003F04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F040C" w:rsidRPr="003F040C" w:rsidRDefault="003F040C" w:rsidP="003F040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F040C">
        <w:rPr>
          <w:u w:val="single"/>
        </w:rPr>
        <w:tab/>
        <w:t>Date</w:t>
      </w:r>
      <w:r w:rsidRPr="003F040C">
        <w:rPr>
          <w:u w:val="single"/>
        </w:rPr>
        <w:tab/>
        <w:t>Body</w:t>
      </w:r>
      <w:r w:rsidRPr="003F040C">
        <w:rPr>
          <w:u w:val="single"/>
        </w:rPr>
        <w:tab/>
        <w:t>Action Description with journal page number</w:t>
      </w:r>
      <w:r w:rsidRPr="003F040C">
        <w:rPr>
          <w:u w:val="single"/>
        </w:rPr>
        <w:tab/>
      </w:r>
    </w:p>
    <w:p w:rsidR="004461CD" w:rsidRDefault="004461CD" w:rsidP="00446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2/12/2019</w:t>
      </w:r>
      <w:r>
        <w:tab/>
        <w:t>House</w:t>
      </w:r>
      <w:r>
        <w:tab/>
      </w:r>
      <w:r w:rsidRPr="002F1136">
        <w:t>Introduced and adopted (</w:t>
      </w:r>
      <w:hyperlink r:id="rId7" w:history="1">
        <w:r w:rsidRPr="002F1136">
          <w:rPr>
            <w:rStyle w:val="Hyperlink"/>
          </w:rPr>
          <w:t>House Journal</w:t>
        </w:r>
        <w:r w:rsidRPr="002F1136">
          <w:rPr>
            <w:rStyle w:val="Hyperlink"/>
          </w:rPr>
          <w:noBreakHyphen/>
          <w:t>page 40</w:t>
        </w:r>
      </w:hyperlink>
      <w:r w:rsidRPr="002F1136">
        <w:t>)</w:t>
      </w:r>
    </w:p>
    <w:p w:rsidR="004461CD" w:rsidRDefault="004461CD" w:rsidP="004461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F040C" w:rsidRDefault="003F040C" w:rsidP="003F0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F040C">
          <w:rPr>
            <w:rStyle w:val="Hyperlink"/>
          </w:rPr>
          <w:t>legislative information</w:t>
        </w:r>
      </w:hyperlink>
      <w:r>
        <w:t xml:space="preserve"> at the website</w:t>
      </w:r>
    </w:p>
    <w:p w:rsidR="003F040C" w:rsidRDefault="003F040C" w:rsidP="003F0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40C" w:rsidRPr="003F040C" w:rsidRDefault="003F040C" w:rsidP="003F0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F040C" w:rsidRDefault="003F040C" w:rsidP="003F040C">
      <w:r w:rsidRPr="003F040C">
        <w:rPr>
          <w:b/>
        </w:rPr>
        <w:t>VERSIONS OF THIS BILL</w:t>
      </w:r>
    </w:p>
    <w:p w:rsidR="003F040C" w:rsidRDefault="003F040C" w:rsidP="003F040C"/>
    <w:p w:rsidR="003F040C" w:rsidRDefault="00421BBC" w:rsidP="003F040C">
      <w:hyperlink r:id="rId9" w:history="1">
        <w:r w:rsidR="003F040C">
          <w:rPr>
            <w:rStyle w:val="Hyperlink"/>
          </w:rPr>
          <w:t>2/12/2019</w:t>
        </w:r>
      </w:hyperlink>
    </w:p>
    <w:p w:rsidR="003F040C" w:rsidRDefault="003F040C" w:rsidP="003F040C"/>
    <w:p w:rsidR="003F040C" w:rsidRDefault="003F040C" w:rsidP="003F040C">
      <w:pPr>
        <w:sectPr w:rsidR="003F040C" w:rsidSect="003F040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0398A" w:rsidRDefault="0080398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03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653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9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415565">
        <w:rPr>
          <w:color w:val="000000" w:themeColor="text1"/>
          <w:u w:color="000000" w:themeColor="text1"/>
        </w:rPr>
        <w:t>ISAIAH DEQUINCEY NEWMAN</w:t>
      </w:r>
      <w:r>
        <w:rPr>
          <w:color w:val="000000" w:themeColor="text1"/>
          <w:u w:color="000000" w:themeColor="text1"/>
        </w:rPr>
        <w:t>, THE F</w:t>
      </w:r>
      <w:r w:rsidRPr="00415565">
        <w:rPr>
          <w:color w:val="000000" w:themeColor="text1"/>
          <w:u w:color="000000" w:themeColor="text1"/>
        </w:rPr>
        <w:t xml:space="preserve">IRST AFRICAN AMERICAN </w:t>
      </w:r>
      <w:r>
        <w:rPr>
          <w:color w:val="000000" w:themeColor="text1"/>
          <w:u w:color="000000" w:themeColor="text1"/>
        </w:rPr>
        <w:t>E</w:t>
      </w:r>
      <w:r w:rsidRPr="00415565">
        <w:rPr>
          <w:color w:val="000000" w:themeColor="text1"/>
          <w:u w:color="000000" w:themeColor="text1"/>
        </w:rPr>
        <w:t xml:space="preserve">LECTED </w:t>
      </w:r>
      <w:r>
        <w:rPr>
          <w:color w:val="000000" w:themeColor="text1"/>
          <w:u w:color="000000" w:themeColor="text1"/>
        </w:rPr>
        <w:t xml:space="preserve">TO SERVE IN THE STATE SENATE </w:t>
      </w:r>
      <w:r w:rsidR="00DC470D">
        <w:rPr>
          <w:color w:val="000000" w:themeColor="text1"/>
          <w:u w:color="000000" w:themeColor="text1"/>
        </w:rPr>
        <w:t>SINCE 1887</w:t>
      </w:r>
      <w:r w:rsidR="000353D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TO EXPRESS PROFOUND GRATITUDE </w:t>
      </w:r>
      <w:r w:rsidR="000353D9">
        <w:rPr>
          <w:color w:val="000000" w:themeColor="text1"/>
          <w:u w:color="000000" w:themeColor="text1"/>
        </w:rPr>
        <w:t>FOR HIS PIONEERING IN THE MODERN ERA THAT GUIDED AND FACILITATED PE</w:t>
      </w:r>
      <w:r>
        <w:rPr>
          <w:color w:val="000000" w:themeColor="text1"/>
          <w:u w:color="000000" w:themeColor="text1"/>
        </w:rPr>
        <w:t>ACEFUL CHANGE IN SOUTH CAROLINA.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339EC" w:rsidRPr="00415565" w:rsidRDefault="00C653C7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6B682E">
        <w:t xml:space="preserve">it is altogether fitting that the South Carolina House of Representatives should pause in its deliberation to acknowledge </w:t>
      </w:r>
      <w:r w:rsidR="00C63239" w:rsidRPr="00415565">
        <w:rPr>
          <w:color w:val="000000" w:themeColor="text1"/>
          <w:u w:color="000000" w:themeColor="text1"/>
        </w:rPr>
        <w:t>Isaiah DeQuincey Newman</w:t>
      </w:r>
      <w:r w:rsidR="00C63239">
        <w:rPr>
          <w:color w:val="000000" w:themeColor="text1"/>
          <w:u w:color="000000" w:themeColor="text1"/>
        </w:rPr>
        <w:t>, the f</w:t>
      </w:r>
      <w:r w:rsidR="008339EC" w:rsidRPr="00415565">
        <w:rPr>
          <w:color w:val="000000" w:themeColor="text1"/>
          <w:u w:color="000000" w:themeColor="text1"/>
        </w:rPr>
        <w:t xml:space="preserve">irst African American </w:t>
      </w:r>
      <w:r w:rsidR="00C63239">
        <w:rPr>
          <w:color w:val="000000" w:themeColor="text1"/>
          <w:u w:color="000000" w:themeColor="text1"/>
        </w:rPr>
        <w:t>e</w:t>
      </w:r>
      <w:r w:rsidR="008339EC" w:rsidRPr="00415565">
        <w:rPr>
          <w:color w:val="000000" w:themeColor="text1"/>
          <w:u w:color="000000" w:themeColor="text1"/>
        </w:rPr>
        <w:t xml:space="preserve">lected </w:t>
      </w:r>
      <w:r w:rsidR="00C63239">
        <w:rPr>
          <w:color w:val="000000" w:themeColor="text1"/>
          <w:u w:color="000000" w:themeColor="text1"/>
        </w:rPr>
        <w:t xml:space="preserve">to serve in the state Senate </w:t>
      </w:r>
      <w:r w:rsidR="002A46AD">
        <w:rPr>
          <w:color w:val="000000" w:themeColor="text1"/>
          <w:u w:color="000000" w:themeColor="text1"/>
        </w:rPr>
        <w:t>since 1887</w:t>
      </w:r>
      <w:r w:rsidR="00C63239">
        <w:rPr>
          <w:color w:val="000000" w:themeColor="text1"/>
          <w:u w:color="000000" w:themeColor="text1"/>
        </w:rPr>
        <w:t>; and</w:t>
      </w:r>
    </w:p>
    <w:p w:rsidR="008339EC" w:rsidRPr="00415565" w:rsidRDefault="008339E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96326A">
        <w:rPr>
          <w:color w:val="000000" w:themeColor="text1"/>
          <w:u w:color="000000" w:themeColor="text1"/>
        </w:rPr>
        <w:t xml:space="preserve">he period </w:t>
      </w:r>
      <w:r>
        <w:rPr>
          <w:color w:val="000000" w:themeColor="text1"/>
          <w:u w:color="000000" w:themeColor="text1"/>
        </w:rPr>
        <w:t>in United States</w:t>
      </w:r>
      <w:r w:rsidRPr="0096326A">
        <w:rPr>
          <w:color w:val="000000" w:themeColor="text1"/>
          <w:u w:color="000000" w:themeColor="text1"/>
        </w:rPr>
        <w:t xml:space="preserve"> history</w:t>
      </w:r>
      <w:r>
        <w:rPr>
          <w:color w:val="000000" w:themeColor="text1"/>
          <w:u w:color="000000" w:themeColor="text1"/>
        </w:rPr>
        <w:t xml:space="preserve"> </w:t>
      </w:r>
      <w:r w:rsidR="00C63239">
        <w:rPr>
          <w:color w:val="000000" w:themeColor="text1"/>
          <w:u w:color="000000" w:themeColor="text1"/>
        </w:rPr>
        <w:t xml:space="preserve">from </w:t>
      </w:r>
      <w:r w:rsidR="00C63239" w:rsidRPr="0096326A">
        <w:rPr>
          <w:color w:val="000000" w:themeColor="text1"/>
          <w:u w:color="000000" w:themeColor="text1"/>
        </w:rPr>
        <w:t>1865</w:t>
      </w:r>
      <w:r w:rsidR="00C63239">
        <w:rPr>
          <w:color w:val="000000" w:themeColor="text1"/>
          <w:u w:color="000000" w:themeColor="text1"/>
        </w:rPr>
        <w:t xml:space="preserve"> to 18</w:t>
      </w:r>
      <w:r w:rsidR="00C63239" w:rsidRPr="0096326A">
        <w:rPr>
          <w:color w:val="000000" w:themeColor="text1"/>
          <w:u w:color="000000" w:themeColor="text1"/>
        </w:rPr>
        <w:t xml:space="preserve">77 </w:t>
      </w:r>
      <w:r>
        <w:rPr>
          <w:color w:val="000000" w:themeColor="text1"/>
          <w:u w:color="000000" w:themeColor="text1"/>
        </w:rPr>
        <w:t>following</w:t>
      </w:r>
      <w:r w:rsidRPr="0096326A">
        <w:rPr>
          <w:color w:val="000000" w:themeColor="text1"/>
          <w:u w:color="000000" w:themeColor="text1"/>
        </w:rPr>
        <w:t xml:space="preserve"> the Civil War</w:t>
      </w:r>
      <w:r>
        <w:rPr>
          <w:color w:val="000000" w:themeColor="text1"/>
          <w:u w:color="000000" w:themeColor="text1"/>
        </w:rPr>
        <w:t xml:space="preserve"> is called </w:t>
      </w:r>
      <w:r w:rsidRPr="0096326A">
        <w:rPr>
          <w:color w:val="000000" w:themeColor="text1"/>
          <w:u w:color="000000" w:themeColor="text1"/>
        </w:rPr>
        <w:t>Reconstruction</w:t>
      </w:r>
      <w:r>
        <w:rPr>
          <w:color w:val="000000" w:themeColor="text1"/>
          <w:u w:color="000000" w:themeColor="text1"/>
        </w:rPr>
        <w:t>, d</w:t>
      </w:r>
      <w:r w:rsidRPr="0096326A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 xml:space="preserve">which attempts were made to redress </w:t>
      </w:r>
      <w:r w:rsidRPr="0096326A">
        <w:rPr>
          <w:color w:val="000000" w:themeColor="text1"/>
          <w:u w:color="000000" w:themeColor="text1"/>
        </w:rPr>
        <w:t xml:space="preserve">inequities of slavery and its political, social, and economic legacy and to solve problems </w:t>
      </w:r>
      <w:r w:rsidR="00C63239">
        <w:rPr>
          <w:color w:val="000000" w:themeColor="text1"/>
          <w:u w:color="000000" w:themeColor="text1"/>
        </w:rPr>
        <w:t>of</w:t>
      </w:r>
      <w:r w:rsidRPr="0096326A">
        <w:rPr>
          <w:color w:val="000000" w:themeColor="text1"/>
          <w:u w:color="000000" w:themeColor="text1"/>
        </w:rPr>
        <w:t xml:space="preserve"> readmi</w:t>
      </w:r>
      <w:r w:rsidR="00C63239">
        <w:rPr>
          <w:color w:val="000000" w:themeColor="text1"/>
          <w:u w:color="000000" w:themeColor="text1"/>
        </w:rPr>
        <w:t>tt</w:t>
      </w:r>
      <w:r w:rsidRPr="0096326A">
        <w:rPr>
          <w:color w:val="000000" w:themeColor="text1"/>
          <w:u w:color="000000" w:themeColor="text1"/>
        </w:rPr>
        <w:t>in</w:t>
      </w:r>
      <w:r w:rsidR="00C63239">
        <w:rPr>
          <w:color w:val="000000" w:themeColor="text1"/>
          <w:u w:color="000000" w:themeColor="text1"/>
        </w:rPr>
        <w:t>g</w:t>
      </w:r>
      <w:r w:rsidRPr="0096326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eleven</w:t>
      </w:r>
      <w:r w:rsidRPr="0096326A">
        <w:rPr>
          <w:color w:val="000000" w:themeColor="text1"/>
          <w:u w:color="000000" w:themeColor="text1"/>
        </w:rPr>
        <w:t xml:space="preserve"> states that had seceded </w:t>
      </w:r>
      <w:r>
        <w:rPr>
          <w:color w:val="000000" w:themeColor="text1"/>
          <w:u w:color="000000" w:themeColor="text1"/>
        </w:rPr>
        <w:t>from the Union; and</w:t>
      </w: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</w:t>
      </w:r>
      <w:r w:rsidRPr="0096326A">
        <w:rPr>
          <w:color w:val="000000" w:themeColor="text1"/>
          <w:u w:color="000000" w:themeColor="text1"/>
        </w:rPr>
        <w:t xml:space="preserve"> experiment in interracial democracy</w:t>
      </w:r>
      <w:r>
        <w:rPr>
          <w:color w:val="000000" w:themeColor="text1"/>
          <w:u w:color="000000" w:themeColor="text1"/>
        </w:rPr>
        <w:t>,</w:t>
      </w:r>
      <w:r w:rsidRPr="0096326A">
        <w:rPr>
          <w:color w:val="000000" w:themeColor="text1"/>
          <w:u w:color="000000" w:themeColor="text1"/>
        </w:rPr>
        <w:t xml:space="preserve"> Reconstruction </w:t>
      </w:r>
      <w:r w:rsidR="00C63239">
        <w:rPr>
          <w:color w:val="000000" w:themeColor="text1"/>
          <w:u w:color="000000" w:themeColor="text1"/>
        </w:rPr>
        <w:t>brought</w:t>
      </w:r>
      <w:r w:rsidRPr="0096326A">
        <w:rPr>
          <w:color w:val="000000" w:themeColor="text1"/>
          <w:u w:color="000000" w:themeColor="text1"/>
        </w:rPr>
        <w:t xml:space="preserve"> far</w:t>
      </w:r>
      <w:r w:rsidR="000353D9">
        <w:rPr>
          <w:color w:val="000000" w:themeColor="text1"/>
          <w:u w:color="000000" w:themeColor="text1"/>
        </w:rPr>
        <w:noBreakHyphen/>
      </w:r>
      <w:r w:rsidRPr="0096326A">
        <w:rPr>
          <w:color w:val="000000" w:themeColor="text1"/>
          <w:u w:color="000000" w:themeColor="text1"/>
        </w:rPr>
        <w:t xml:space="preserve">reaching changes </w:t>
      </w:r>
      <w:r w:rsidR="00C63239">
        <w:rPr>
          <w:color w:val="000000" w:themeColor="text1"/>
          <w:u w:color="000000" w:themeColor="text1"/>
        </w:rPr>
        <w:t xml:space="preserve">to </w:t>
      </w:r>
      <w:r w:rsidRPr="0096326A">
        <w:rPr>
          <w:color w:val="000000" w:themeColor="text1"/>
          <w:u w:color="000000" w:themeColor="text1"/>
        </w:rPr>
        <w:t>America</w:t>
      </w:r>
      <w:r w:rsidR="000353D9" w:rsidRPr="000353D9">
        <w:rPr>
          <w:color w:val="000000" w:themeColor="text1"/>
          <w:u w:color="000000" w:themeColor="text1"/>
        </w:rPr>
        <w:t>’</w:t>
      </w:r>
      <w:r w:rsidRPr="0096326A">
        <w:rPr>
          <w:color w:val="000000" w:themeColor="text1"/>
          <w:u w:color="000000" w:themeColor="text1"/>
        </w:rPr>
        <w:t>s political life</w:t>
      </w:r>
      <w:r>
        <w:rPr>
          <w:color w:val="000000" w:themeColor="text1"/>
          <w:u w:color="000000" w:themeColor="text1"/>
        </w:rPr>
        <w:t>, including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</w:t>
      </w:r>
      <w:r w:rsidRPr="0096326A">
        <w:rPr>
          <w:color w:val="000000" w:themeColor="text1"/>
          <w:u w:color="000000" w:themeColor="text1"/>
        </w:rPr>
        <w:t>ew</w:t>
      </w:r>
      <w:r>
        <w:rPr>
          <w:color w:val="000000" w:themeColor="text1"/>
          <w:u w:color="000000" w:themeColor="text1"/>
        </w:rPr>
        <w:t xml:space="preserve"> national</w:t>
      </w:r>
      <w:r w:rsidRPr="0096326A">
        <w:rPr>
          <w:color w:val="000000" w:themeColor="text1"/>
          <w:u w:color="000000" w:themeColor="text1"/>
        </w:rPr>
        <w:t xml:space="preserve"> laws and constitutional amendments </w:t>
      </w:r>
      <w:r>
        <w:rPr>
          <w:color w:val="000000" w:themeColor="text1"/>
          <w:u w:color="000000" w:themeColor="text1"/>
        </w:rPr>
        <w:t xml:space="preserve">that </w:t>
      </w:r>
      <w:r w:rsidR="00C63239">
        <w:rPr>
          <w:color w:val="000000" w:themeColor="text1"/>
          <w:u w:color="000000" w:themeColor="text1"/>
        </w:rPr>
        <w:t xml:space="preserve">forever </w:t>
      </w:r>
      <w:r w:rsidRPr="0096326A">
        <w:rPr>
          <w:color w:val="000000" w:themeColor="text1"/>
          <w:u w:color="000000" w:themeColor="text1"/>
        </w:rPr>
        <w:t>altered the federal system and the def</w:t>
      </w:r>
      <w:r>
        <w:rPr>
          <w:color w:val="000000" w:themeColor="text1"/>
          <w:u w:color="000000" w:themeColor="text1"/>
        </w:rPr>
        <w:t>inition of American citizenship; and</w:t>
      </w: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158C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96326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96326A">
        <w:rPr>
          <w:color w:val="000000" w:themeColor="text1"/>
          <w:u w:color="000000" w:themeColor="text1"/>
        </w:rPr>
        <w:t>n the South, a politically m</w:t>
      </w:r>
      <w:r>
        <w:rPr>
          <w:color w:val="000000" w:themeColor="text1"/>
          <w:u w:color="000000" w:themeColor="text1"/>
        </w:rPr>
        <w:t xml:space="preserve">obilized black community came together </w:t>
      </w:r>
      <w:r w:rsidRPr="0096326A">
        <w:rPr>
          <w:color w:val="000000" w:themeColor="text1"/>
          <w:u w:color="000000" w:themeColor="text1"/>
        </w:rPr>
        <w:t xml:space="preserve">with white allies </w:t>
      </w:r>
      <w:r>
        <w:rPr>
          <w:color w:val="000000" w:themeColor="text1"/>
          <w:u w:color="000000" w:themeColor="text1"/>
        </w:rPr>
        <w:t>during Reconstruction to fill offices until the period ended.  In the modern era, African</w:t>
      </w:r>
      <w:r w:rsidR="000353D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American leaders emerged to renew the work of those Reconstruction leaders; and</w:t>
      </w:r>
    </w:p>
    <w:p w:rsidR="0092158C" w:rsidRPr="00415565" w:rsidRDefault="0092158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5565">
        <w:rPr>
          <w:color w:val="000000" w:themeColor="text1"/>
          <w:u w:color="000000" w:themeColor="text1"/>
        </w:rPr>
        <w:t>the son of the Reverend Melton C. Newman and Charlotte Elizabeth Morris</w:t>
      </w:r>
      <w:r>
        <w:rPr>
          <w:color w:val="000000" w:themeColor="text1"/>
          <w:u w:color="000000" w:themeColor="text1"/>
        </w:rPr>
        <w:t xml:space="preserve">, </w:t>
      </w:r>
      <w:r w:rsidRPr="00415565">
        <w:rPr>
          <w:color w:val="000000" w:themeColor="text1"/>
          <w:u w:color="000000" w:themeColor="text1"/>
        </w:rPr>
        <w:t>Isaiah DeQuincey Newman</w:t>
      </w:r>
      <w:r>
        <w:rPr>
          <w:color w:val="000000" w:themeColor="text1"/>
          <w:u w:color="000000" w:themeColor="text1"/>
        </w:rPr>
        <w:t xml:space="preserve"> was b</w:t>
      </w:r>
      <w:r w:rsidR="008339EC" w:rsidRPr="00415565">
        <w:rPr>
          <w:color w:val="000000" w:themeColor="text1"/>
          <w:u w:color="000000" w:themeColor="text1"/>
        </w:rPr>
        <w:t xml:space="preserve">orn in </w:t>
      </w:r>
      <w:r w:rsidR="008339EC" w:rsidRPr="00415565">
        <w:rPr>
          <w:color w:val="000000" w:themeColor="text1"/>
          <w:u w:color="000000" w:themeColor="text1"/>
        </w:rPr>
        <w:lastRenderedPageBreak/>
        <w:t>Darlington County on April 17, 1911</w:t>
      </w:r>
      <w:r>
        <w:rPr>
          <w:color w:val="000000" w:themeColor="text1"/>
          <w:u w:color="000000" w:themeColor="text1"/>
        </w:rPr>
        <w:t>, and was e</w:t>
      </w:r>
      <w:r w:rsidR="008339EC" w:rsidRPr="00415565">
        <w:rPr>
          <w:color w:val="000000" w:themeColor="text1"/>
          <w:u w:color="000000" w:themeColor="text1"/>
        </w:rPr>
        <w:t>ducat</w:t>
      </w:r>
      <w:r>
        <w:rPr>
          <w:color w:val="000000" w:themeColor="text1"/>
          <w:u w:color="000000" w:themeColor="text1"/>
        </w:rPr>
        <w:t>ed</w:t>
      </w:r>
      <w:r w:rsidR="008339EC"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8339EC" w:rsidRPr="00415565">
        <w:rPr>
          <w:color w:val="000000" w:themeColor="text1"/>
          <w:u w:color="000000" w:themeColor="text1"/>
        </w:rPr>
        <w:t xml:space="preserve">Williamsburg County public schools and Claflin College; </w:t>
      </w:r>
      <w:r>
        <w:rPr>
          <w:color w:val="000000" w:themeColor="text1"/>
          <w:u w:color="000000" w:themeColor="text1"/>
        </w:rPr>
        <w:t>and</w:t>
      </w: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9EC" w:rsidRPr="00415565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9EC" w:rsidRPr="00415565">
        <w:rPr>
          <w:color w:val="000000" w:themeColor="text1"/>
          <w:u w:color="000000" w:themeColor="text1"/>
        </w:rPr>
        <w:t>ordained in the United Methodist Church (UMC) in 1931</w:t>
      </w:r>
      <w:r>
        <w:rPr>
          <w:color w:val="000000" w:themeColor="text1"/>
          <w:u w:color="000000" w:themeColor="text1"/>
        </w:rPr>
        <w:t>, he</w:t>
      </w:r>
      <w:r w:rsidR="008339EC"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="008339EC" w:rsidRPr="00415565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</w:t>
      </w:r>
      <w:r w:rsidR="008339EC" w:rsidRPr="00415565">
        <w:rPr>
          <w:color w:val="000000" w:themeColor="text1"/>
          <w:u w:color="000000" w:themeColor="text1"/>
        </w:rPr>
        <w:t xml:space="preserve"> bachelor</w:t>
      </w:r>
      <w:r w:rsidR="000353D9" w:rsidRPr="000353D9">
        <w:rPr>
          <w:color w:val="000000" w:themeColor="text1"/>
          <w:u w:color="000000" w:themeColor="text1"/>
        </w:rPr>
        <w:t>’</w:t>
      </w:r>
      <w:r w:rsidR="008339EC" w:rsidRPr="00415565">
        <w:rPr>
          <w:color w:val="000000" w:themeColor="text1"/>
          <w:u w:color="000000" w:themeColor="text1"/>
        </w:rPr>
        <w:t>s degree from Clark College in Atlanta</w:t>
      </w:r>
      <w:r w:rsidR="006B682E">
        <w:rPr>
          <w:color w:val="000000" w:themeColor="text1"/>
          <w:u w:color="000000" w:themeColor="text1"/>
        </w:rPr>
        <w:t xml:space="preserve"> in 1934</w:t>
      </w:r>
      <w:r>
        <w:rPr>
          <w:color w:val="000000" w:themeColor="text1"/>
          <w:u w:color="000000" w:themeColor="text1"/>
        </w:rPr>
        <w:t xml:space="preserve">, and a </w:t>
      </w:r>
      <w:r w:rsidR="008339EC" w:rsidRPr="00415565">
        <w:rPr>
          <w:color w:val="000000" w:themeColor="text1"/>
          <w:u w:color="000000" w:themeColor="text1"/>
        </w:rPr>
        <w:t xml:space="preserve">divinity degree from Gammon Theological Seminary in Atlanta in 1937; </w:t>
      </w:r>
      <w:r>
        <w:rPr>
          <w:color w:val="000000" w:themeColor="text1"/>
          <w:u w:color="000000" w:themeColor="text1"/>
        </w:rPr>
        <w:t>and</w:t>
      </w: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9EC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39EC" w:rsidRPr="00415565">
        <w:rPr>
          <w:color w:val="000000" w:themeColor="text1"/>
          <w:u w:color="000000" w:themeColor="text1"/>
        </w:rPr>
        <w:t xml:space="preserve">as a student pastor in Georgia, </w:t>
      </w:r>
      <w:r>
        <w:rPr>
          <w:color w:val="000000" w:themeColor="text1"/>
          <w:u w:color="000000" w:themeColor="text1"/>
        </w:rPr>
        <w:t xml:space="preserve">Mr. </w:t>
      </w:r>
      <w:r w:rsidR="008339EC" w:rsidRPr="00415565">
        <w:rPr>
          <w:color w:val="000000" w:themeColor="text1"/>
          <w:u w:color="000000" w:themeColor="text1"/>
        </w:rPr>
        <w:t>Newman married Anne Pauline Hinton of Covington, Georgia</w:t>
      </w:r>
      <w:r>
        <w:rPr>
          <w:color w:val="000000" w:themeColor="text1"/>
          <w:u w:color="000000" w:themeColor="text1"/>
        </w:rPr>
        <w:t>,</w:t>
      </w:r>
      <w:r w:rsidR="008339EC" w:rsidRPr="00415565">
        <w:rPr>
          <w:color w:val="000000" w:themeColor="text1"/>
          <w:u w:color="000000" w:themeColor="text1"/>
        </w:rPr>
        <w:t xml:space="preserve"> on April 27, 1937, and </w:t>
      </w:r>
      <w:r>
        <w:rPr>
          <w:color w:val="000000" w:themeColor="text1"/>
          <w:u w:color="000000" w:themeColor="text1"/>
        </w:rPr>
        <w:t xml:space="preserve">this union was blessed with </w:t>
      </w:r>
      <w:r w:rsidR="008339EC" w:rsidRPr="00415565">
        <w:rPr>
          <w:color w:val="000000" w:themeColor="text1"/>
          <w:u w:color="000000" w:themeColor="text1"/>
        </w:rPr>
        <w:t>one</w:t>
      </w:r>
      <w:r>
        <w:rPr>
          <w:color w:val="000000" w:themeColor="text1"/>
          <w:u w:color="000000" w:themeColor="text1"/>
        </w:rPr>
        <w:t xml:space="preserve"> child, Emily Morris DeQuincey; and</w:t>
      </w:r>
    </w:p>
    <w:p w:rsidR="00B5415F" w:rsidRPr="00415565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8339EC" w:rsidRPr="00415565">
        <w:rPr>
          <w:color w:val="000000" w:themeColor="text1"/>
          <w:u w:color="000000" w:themeColor="text1"/>
        </w:rPr>
        <w:t>n 1943</w:t>
      </w:r>
      <w:r>
        <w:rPr>
          <w:color w:val="000000" w:themeColor="text1"/>
          <w:u w:color="000000" w:themeColor="text1"/>
        </w:rPr>
        <w:t>, he</w:t>
      </w:r>
      <w:r w:rsidR="008339EC" w:rsidRPr="00415565">
        <w:rPr>
          <w:color w:val="000000" w:themeColor="text1"/>
          <w:u w:color="000000" w:themeColor="text1"/>
        </w:rPr>
        <w:t xml:space="preserve"> </w:t>
      </w:r>
      <w:r w:rsidR="006B682E" w:rsidRPr="00415565">
        <w:rPr>
          <w:color w:val="000000" w:themeColor="text1"/>
          <w:u w:color="000000" w:themeColor="text1"/>
        </w:rPr>
        <w:t xml:space="preserve">assumed a key position in the emerging </w:t>
      </w:r>
      <w:r w:rsidR="00C63239">
        <w:rPr>
          <w:color w:val="000000" w:themeColor="text1"/>
          <w:u w:color="000000" w:themeColor="text1"/>
        </w:rPr>
        <w:t>Civil R</w:t>
      </w:r>
      <w:r w:rsidR="006B682E" w:rsidRPr="00415565">
        <w:rPr>
          <w:color w:val="000000" w:themeColor="text1"/>
          <w:u w:color="000000" w:themeColor="text1"/>
        </w:rPr>
        <w:t xml:space="preserve">ights </w:t>
      </w:r>
      <w:r w:rsidR="00C63239">
        <w:rPr>
          <w:color w:val="000000" w:themeColor="text1"/>
          <w:u w:color="000000" w:themeColor="text1"/>
        </w:rPr>
        <w:t>M</w:t>
      </w:r>
      <w:r w:rsidR="006B682E" w:rsidRPr="00415565">
        <w:rPr>
          <w:color w:val="000000" w:themeColor="text1"/>
          <w:u w:color="000000" w:themeColor="text1"/>
        </w:rPr>
        <w:t>ovement</w:t>
      </w:r>
      <w:r w:rsidR="006B682E">
        <w:rPr>
          <w:color w:val="000000" w:themeColor="text1"/>
          <w:u w:color="000000" w:themeColor="text1"/>
        </w:rPr>
        <w:t xml:space="preserve"> when he </w:t>
      </w:r>
      <w:r w:rsidR="008339EC" w:rsidRPr="00415565">
        <w:rPr>
          <w:color w:val="000000" w:themeColor="text1"/>
          <w:u w:color="000000" w:themeColor="text1"/>
        </w:rPr>
        <w:t xml:space="preserve">helped </w:t>
      </w:r>
      <w:r>
        <w:rPr>
          <w:color w:val="000000" w:themeColor="text1"/>
          <w:u w:color="000000" w:themeColor="text1"/>
        </w:rPr>
        <w:t xml:space="preserve">to </w:t>
      </w:r>
      <w:r w:rsidR="008339EC" w:rsidRPr="00415565">
        <w:rPr>
          <w:color w:val="000000" w:themeColor="text1"/>
          <w:u w:color="000000" w:themeColor="text1"/>
        </w:rPr>
        <w:t>organize the Orangeburg branch of the National Association for the Advancement of Colored People (NAACP)</w:t>
      </w:r>
      <w:r w:rsidR="009A7F9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DC470D">
        <w:rPr>
          <w:color w:val="000000" w:themeColor="text1"/>
          <w:u w:color="000000" w:themeColor="text1"/>
        </w:rPr>
        <w:t xml:space="preserve">He </w:t>
      </w:r>
      <w:r w:rsidR="00DC470D" w:rsidRPr="00415565">
        <w:rPr>
          <w:color w:val="000000" w:themeColor="text1"/>
          <w:u w:color="000000" w:themeColor="text1"/>
        </w:rPr>
        <w:t xml:space="preserve">served </w:t>
      </w:r>
      <w:r w:rsidR="00DC470D">
        <w:rPr>
          <w:color w:val="000000" w:themeColor="text1"/>
          <w:u w:color="000000" w:themeColor="text1"/>
        </w:rPr>
        <w:t xml:space="preserve">as </w:t>
      </w:r>
      <w:r w:rsidR="00DC470D" w:rsidRPr="00415565">
        <w:rPr>
          <w:color w:val="000000" w:themeColor="text1"/>
          <w:u w:color="000000" w:themeColor="text1"/>
        </w:rPr>
        <w:t>both chief strategist for the protest movement and chief negotiator at the conference table, becoming the unofficial liaison between African Americans and the white power structure</w:t>
      </w:r>
      <w:r w:rsidR="00DC470D">
        <w:rPr>
          <w:color w:val="000000" w:themeColor="text1"/>
          <w:u w:color="000000" w:themeColor="text1"/>
        </w:rPr>
        <w:t xml:space="preserve">. </w:t>
      </w:r>
      <w:r w:rsidR="00DC470D" w:rsidRPr="00415565">
        <w:rPr>
          <w:color w:val="000000" w:themeColor="text1"/>
          <w:u w:color="000000" w:themeColor="text1"/>
        </w:rPr>
        <w:t xml:space="preserve">He </w:t>
      </w:r>
      <w:r w:rsidR="008339EC" w:rsidRPr="00415565">
        <w:rPr>
          <w:color w:val="000000" w:themeColor="text1"/>
          <w:u w:color="000000" w:themeColor="text1"/>
        </w:rPr>
        <w:t xml:space="preserve">participated peripherally </w:t>
      </w:r>
      <w:r>
        <w:rPr>
          <w:color w:val="000000" w:themeColor="text1"/>
          <w:u w:color="000000" w:themeColor="text1"/>
        </w:rPr>
        <w:t>i</w:t>
      </w:r>
      <w:r w:rsidRPr="00415565">
        <w:rPr>
          <w:color w:val="000000" w:themeColor="text1"/>
          <w:u w:color="000000" w:themeColor="text1"/>
        </w:rPr>
        <w:t xml:space="preserve">n the 1940s </w:t>
      </w:r>
      <w:r w:rsidR="008339EC" w:rsidRPr="00415565">
        <w:rPr>
          <w:color w:val="000000" w:themeColor="text1"/>
          <w:u w:color="000000" w:themeColor="text1"/>
        </w:rPr>
        <w:t>in founding the Progressive Democratic Party</w:t>
      </w:r>
      <w:r w:rsidR="006B682E">
        <w:rPr>
          <w:color w:val="000000" w:themeColor="text1"/>
          <w:u w:color="000000" w:themeColor="text1"/>
        </w:rPr>
        <w:t xml:space="preserve">, </w:t>
      </w:r>
      <w:r w:rsidR="006B682E" w:rsidRPr="00415565">
        <w:rPr>
          <w:color w:val="000000" w:themeColor="text1"/>
          <w:u w:color="000000" w:themeColor="text1"/>
        </w:rPr>
        <w:t>an effort to change the racial policies of the regular Democratic Party</w:t>
      </w:r>
      <w:r w:rsidR="008339EC" w:rsidRPr="00415565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B5415F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9EC" w:rsidRPr="00415565" w:rsidRDefault="00B5415F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8339EC" w:rsidRPr="00415565">
        <w:rPr>
          <w:color w:val="000000" w:themeColor="text1"/>
          <w:u w:color="000000" w:themeColor="text1"/>
        </w:rPr>
        <w:t xml:space="preserve">n October 25, 1983, </w:t>
      </w:r>
      <w:r>
        <w:rPr>
          <w:color w:val="000000" w:themeColor="text1"/>
          <w:u w:color="000000" w:themeColor="text1"/>
        </w:rPr>
        <w:t xml:space="preserve">Mr. </w:t>
      </w:r>
      <w:r w:rsidR="008339EC" w:rsidRPr="00415565">
        <w:rPr>
          <w:color w:val="000000" w:themeColor="text1"/>
          <w:u w:color="000000" w:themeColor="text1"/>
        </w:rPr>
        <w:t xml:space="preserve">Newman became the first African American since 1887 to serve in the </w:t>
      </w:r>
      <w:r>
        <w:rPr>
          <w:color w:val="000000" w:themeColor="text1"/>
          <w:u w:color="000000" w:themeColor="text1"/>
        </w:rPr>
        <w:t>South Carolina S</w:t>
      </w:r>
      <w:r w:rsidR="008339EC" w:rsidRPr="00415565">
        <w:rPr>
          <w:color w:val="000000" w:themeColor="text1"/>
          <w:u w:color="000000" w:themeColor="text1"/>
        </w:rPr>
        <w:t>enate</w:t>
      </w:r>
      <w:r>
        <w:rPr>
          <w:color w:val="000000" w:themeColor="text1"/>
          <w:u w:color="000000" w:themeColor="text1"/>
        </w:rPr>
        <w:t xml:space="preserve">, </w:t>
      </w:r>
      <w:r w:rsidR="006B682E" w:rsidRPr="00415565">
        <w:rPr>
          <w:color w:val="000000" w:themeColor="text1"/>
          <w:u w:color="000000" w:themeColor="text1"/>
        </w:rPr>
        <w:t>serv</w:t>
      </w:r>
      <w:r w:rsidR="006B682E">
        <w:rPr>
          <w:color w:val="000000" w:themeColor="text1"/>
          <w:u w:color="000000" w:themeColor="text1"/>
        </w:rPr>
        <w:t>ing</w:t>
      </w:r>
      <w:r w:rsidR="006B682E" w:rsidRPr="00415565">
        <w:rPr>
          <w:color w:val="000000" w:themeColor="text1"/>
          <w:u w:color="000000" w:themeColor="text1"/>
        </w:rPr>
        <w:t xml:space="preserve"> with distinction on several </w:t>
      </w:r>
      <w:r w:rsidR="006B682E">
        <w:rPr>
          <w:color w:val="000000" w:themeColor="text1"/>
          <w:u w:color="000000" w:themeColor="text1"/>
        </w:rPr>
        <w:t>S</w:t>
      </w:r>
      <w:r w:rsidR="006B682E" w:rsidRPr="00415565">
        <w:rPr>
          <w:color w:val="000000" w:themeColor="text1"/>
          <w:u w:color="000000" w:themeColor="text1"/>
        </w:rPr>
        <w:t>enate committees until ill health forced him to</w:t>
      </w:r>
      <w:r w:rsidR="008339EC" w:rsidRPr="0041556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</w:t>
      </w:r>
      <w:r w:rsidR="008339EC" w:rsidRPr="00415565">
        <w:rPr>
          <w:color w:val="000000" w:themeColor="text1"/>
          <w:u w:color="000000" w:themeColor="text1"/>
        </w:rPr>
        <w:t>esign on July 31, 1985</w:t>
      </w:r>
      <w:r w:rsidR="006B682E">
        <w:rPr>
          <w:color w:val="000000" w:themeColor="text1"/>
          <w:u w:color="000000" w:themeColor="text1"/>
        </w:rPr>
        <w:t xml:space="preserve">. </w:t>
      </w:r>
      <w:r w:rsidR="00C63239">
        <w:rPr>
          <w:color w:val="000000" w:themeColor="text1"/>
          <w:u w:color="000000" w:themeColor="text1"/>
        </w:rPr>
        <w:t xml:space="preserve">  </w:t>
      </w:r>
      <w:r w:rsidR="006B682E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p</w:t>
      </w:r>
      <w:r w:rsidR="008339EC" w:rsidRPr="00415565">
        <w:rPr>
          <w:color w:val="000000" w:themeColor="text1"/>
          <w:u w:color="000000" w:themeColor="text1"/>
        </w:rPr>
        <w:t>assed away in Columbia on October 21, 1985</w:t>
      </w:r>
      <w:r>
        <w:rPr>
          <w:color w:val="000000" w:themeColor="text1"/>
          <w:u w:color="000000" w:themeColor="text1"/>
        </w:rPr>
        <w:t>; and</w:t>
      </w:r>
    </w:p>
    <w:p w:rsidR="008339EC" w:rsidRPr="00415565" w:rsidRDefault="008339EC" w:rsidP="008339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53C7" w:rsidRDefault="006B68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</w:t>
      </w:r>
      <w:r w:rsidR="008339EC" w:rsidRPr="00415565">
        <w:rPr>
          <w:color w:val="000000" w:themeColor="text1"/>
          <w:u w:color="000000" w:themeColor="text1"/>
        </w:rPr>
        <w:t>lone among the Deep South states, South Carolina dismantled its structure of legalized segregation with a minimum of violence, in large measure because of his leadership and</w:t>
      </w:r>
      <w:r>
        <w:rPr>
          <w:color w:val="000000" w:themeColor="text1"/>
          <w:u w:color="000000" w:themeColor="text1"/>
        </w:rPr>
        <w:t xml:space="preserve"> dedication to peaceful change</w:t>
      </w:r>
      <w:r w:rsidR="00C653C7">
        <w:t>.  Now, therefore,</w:t>
      </w: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29B7">
        <w:t xml:space="preserve"> the members of the South Carolina House of Representatives, by this resolution, recognize and honor </w:t>
      </w:r>
      <w:r w:rsidR="000F29B7" w:rsidRPr="00415565">
        <w:rPr>
          <w:color w:val="000000" w:themeColor="text1"/>
          <w:u w:color="000000" w:themeColor="text1"/>
        </w:rPr>
        <w:t>Isaiah DeQuincey Newman</w:t>
      </w:r>
      <w:r w:rsidR="000F29B7">
        <w:rPr>
          <w:color w:val="000000" w:themeColor="text1"/>
          <w:u w:color="000000" w:themeColor="text1"/>
        </w:rPr>
        <w:t>, the f</w:t>
      </w:r>
      <w:r w:rsidR="000F29B7" w:rsidRPr="00415565">
        <w:rPr>
          <w:color w:val="000000" w:themeColor="text1"/>
          <w:u w:color="000000" w:themeColor="text1"/>
        </w:rPr>
        <w:t xml:space="preserve">irst African American </w:t>
      </w:r>
      <w:r w:rsidR="000F29B7">
        <w:rPr>
          <w:color w:val="000000" w:themeColor="text1"/>
          <w:u w:color="000000" w:themeColor="text1"/>
        </w:rPr>
        <w:t>e</w:t>
      </w:r>
      <w:r w:rsidR="000F29B7" w:rsidRPr="00415565">
        <w:rPr>
          <w:color w:val="000000" w:themeColor="text1"/>
          <w:u w:color="000000" w:themeColor="text1"/>
        </w:rPr>
        <w:t xml:space="preserve">lected </w:t>
      </w:r>
      <w:r w:rsidR="000F29B7">
        <w:rPr>
          <w:color w:val="000000" w:themeColor="text1"/>
          <w:u w:color="000000" w:themeColor="text1"/>
        </w:rPr>
        <w:t xml:space="preserve">to serve in the state Senate </w:t>
      </w:r>
      <w:r w:rsidR="00DC470D">
        <w:rPr>
          <w:color w:val="000000" w:themeColor="text1"/>
          <w:u w:color="000000" w:themeColor="text1"/>
        </w:rPr>
        <w:t>since 1887</w:t>
      </w:r>
      <w:r w:rsidR="009A7F94">
        <w:rPr>
          <w:color w:val="000000" w:themeColor="text1"/>
          <w:u w:color="000000" w:themeColor="text1"/>
        </w:rPr>
        <w:t>,</w:t>
      </w:r>
      <w:r w:rsidR="000F29B7">
        <w:rPr>
          <w:color w:val="000000" w:themeColor="text1"/>
          <w:u w:color="000000" w:themeColor="text1"/>
        </w:rPr>
        <w:t xml:space="preserve"> and express profound gratitude </w:t>
      </w:r>
      <w:r w:rsidR="000353D9">
        <w:rPr>
          <w:color w:val="000000" w:themeColor="text1"/>
          <w:u w:color="000000" w:themeColor="text1"/>
        </w:rPr>
        <w:t xml:space="preserve">for his </w:t>
      </w:r>
      <w:r w:rsidR="000F29B7">
        <w:rPr>
          <w:color w:val="000000" w:themeColor="text1"/>
          <w:u w:color="000000" w:themeColor="text1"/>
        </w:rPr>
        <w:t>pioneer</w:t>
      </w:r>
      <w:r w:rsidR="000353D9">
        <w:rPr>
          <w:color w:val="000000" w:themeColor="text1"/>
          <w:u w:color="000000" w:themeColor="text1"/>
        </w:rPr>
        <w:t>ing</w:t>
      </w:r>
      <w:r w:rsidR="000F29B7">
        <w:rPr>
          <w:color w:val="000000" w:themeColor="text1"/>
          <w:u w:color="000000" w:themeColor="text1"/>
        </w:rPr>
        <w:t xml:space="preserve"> in the modern era t</w:t>
      </w:r>
      <w:r w:rsidR="000353D9">
        <w:rPr>
          <w:color w:val="000000" w:themeColor="text1"/>
          <w:u w:color="000000" w:themeColor="text1"/>
        </w:rPr>
        <w:t>hat</w:t>
      </w:r>
      <w:r w:rsidR="000F29B7">
        <w:rPr>
          <w:color w:val="000000" w:themeColor="text1"/>
          <w:u w:color="000000" w:themeColor="text1"/>
        </w:rPr>
        <w:t xml:space="preserve"> guide</w:t>
      </w:r>
      <w:r w:rsidR="000353D9">
        <w:rPr>
          <w:color w:val="000000" w:themeColor="text1"/>
          <w:u w:color="000000" w:themeColor="text1"/>
        </w:rPr>
        <w:t>d</w:t>
      </w:r>
      <w:r w:rsidR="000F29B7">
        <w:rPr>
          <w:color w:val="000000" w:themeColor="text1"/>
          <w:u w:color="000000" w:themeColor="text1"/>
        </w:rPr>
        <w:t xml:space="preserve"> and facilitate</w:t>
      </w:r>
      <w:r w:rsidR="000353D9">
        <w:rPr>
          <w:color w:val="000000" w:themeColor="text1"/>
          <w:u w:color="000000" w:themeColor="text1"/>
        </w:rPr>
        <w:t>d</w:t>
      </w:r>
      <w:r w:rsidR="000F29B7">
        <w:rPr>
          <w:color w:val="000000" w:themeColor="text1"/>
          <w:u w:color="000000" w:themeColor="text1"/>
        </w:rPr>
        <w:t xml:space="preserve"> peaceful change in South Carolina.</w:t>
      </w: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53C7" w:rsidRDefault="00C653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6B682E">
        <w:t xml:space="preserve"> the family of </w:t>
      </w:r>
      <w:r w:rsidR="006B682E" w:rsidRPr="00415565">
        <w:rPr>
          <w:color w:val="000000" w:themeColor="text1"/>
          <w:u w:color="000000" w:themeColor="text1"/>
        </w:rPr>
        <w:t>Isaiah DeQuincey Newman</w:t>
      </w:r>
      <w:r w:rsidR="006B682E">
        <w:rPr>
          <w:color w:val="000000" w:themeColor="text1"/>
          <w:u w:color="000000" w:themeColor="text1"/>
        </w:rPr>
        <w:t>.</w:t>
      </w:r>
    </w:p>
    <w:p w:rsidR="000C122B" w:rsidRDefault="000353D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040C" w:rsidRDefault="003F040C" w:rsidP="003F040C">
      <w:pPr>
        <w:suppressAutoHyphens/>
      </w:pPr>
    </w:p>
    <w:sectPr w:rsidR="003F040C" w:rsidSect="003F040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3C7" w:rsidRDefault="00C653C7" w:rsidP="009F0C77">
      <w:r>
        <w:separator/>
      </w:r>
    </w:p>
  </w:endnote>
  <w:endnote w:type="continuationSeparator" w:id="0">
    <w:p w:rsidR="00C653C7" w:rsidRDefault="00C653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60B248-EAC2-40C7-8760-49480B9ED7CB}"/>
    <w:embedBold r:id="rId2" w:fontKey="{ED2581CA-F7E2-494F-A744-5DDB9BD53B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69F7835-6FED-43C7-827D-B34A3CC17AA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73D28C8-33AA-4B8C-B8E5-159DA9BBC5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24F4F31-FD1A-4D2D-85B9-A491D12E76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040C" w:rsidRPr="0080398A" w:rsidRDefault="003F040C" w:rsidP="008039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F7A8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3C7" w:rsidRDefault="00C653C7" w:rsidP="009F0C77">
      <w:r>
        <w:separator/>
      </w:r>
    </w:p>
  </w:footnote>
  <w:footnote w:type="continuationSeparator" w:id="0">
    <w:p w:rsidR="00C653C7" w:rsidRDefault="00C653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51DG19"/>
    <w:docVar w:name="CoverBillType" w:val="r"/>
    <w:docVar w:name="DocPath" w:val="L:\Council\bills\GM\24051DG19.DOCX"/>
    <w:docVar w:name="dvBillNumber" w:val="39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653C7"/>
    <w:rsid w:val="00011869"/>
    <w:rsid w:val="00015CD6"/>
    <w:rsid w:val="000353D9"/>
    <w:rsid w:val="000C122B"/>
    <w:rsid w:val="000E0100"/>
    <w:rsid w:val="000E1785"/>
    <w:rsid w:val="000F29B7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6A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040C"/>
    <w:rsid w:val="003F6D79"/>
    <w:rsid w:val="0041760A"/>
    <w:rsid w:val="00417C01"/>
    <w:rsid w:val="004403BD"/>
    <w:rsid w:val="004461CD"/>
    <w:rsid w:val="00461441"/>
    <w:rsid w:val="004809EE"/>
    <w:rsid w:val="004B7E72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5F7A8A"/>
    <w:rsid w:val="00605102"/>
    <w:rsid w:val="006215AA"/>
    <w:rsid w:val="006913C9"/>
    <w:rsid w:val="0069470D"/>
    <w:rsid w:val="006B682E"/>
    <w:rsid w:val="006D58AA"/>
    <w:rsid w:val="00734F00"/>
    <w:rsid w:val="007A70AE"/>
    <w:rsid w:val="0080398A"/>
    <w:rsid w:val="008339EC"/>
    <w:rsid w:val="008362E8"/>
    <w:rsid w:val="0085786E"/>
    <w:rsid w:val="008A1768"/>
    <w:rsid w:val="008A489F"/>
    <w:rsid w:val="008F0F33"/>
    <w:rsid w:val="008F4429"/>
    <w:rsid w:val="0092158C"/>
    <w:rsid w:val="0094021A"/>
    <w:rsid w:val="009A7F9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69B7"/>
    <w:rsid w:val="00AC34A2"/>
    <w:rsid w:val="00AD1C9A"/>
    <w:rsid w:val="00AD4B17"/>
    <w:rsid w:val="00B412D4"/>
    <w:rsid w:val="00B5415F"/>
    <w:rsid w:val="00B62462"/>
    <w:rsid w:val="00B905DE"/>
    <w:rsid w:val="00BE3C22"/>
    <w:rsid w:val="00C0345E"/>
    <w:rsid w:val="00C31C95"/>
    <w:rsid w:val="00C3483A"/>
    <w:rsid w:val="00C63239"/>
    <w:rsid w:val="00C653C7"/>
    <w:rsid w:val="00C74E9D"/>
    <w:rsid w:val="00C826DD"/>
    <w:rsid w:val="00C82FD3"/>
    <w:rsid w:val="00C92819"/>
    <w:rsid w:val="00CC6B7B"/>
    <w:rsid w:val="00CD2089"/>
    <w:rsid w:val="00D35E93"/>
    <w:rsid w:val="00D73A67"/>
    <w:rsid w:val="00D970A9"/>
    <w:rsid w:val="00DC470D"/>
    <w:rsid w:val="00DE3916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DB2CC8-5FA5-4AC4-A329-F354DB721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53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3D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F04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4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21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949_2019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F8841-6EF4-4253-A3A6-C7E10FA04C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813</Words>
  <Characters>4635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3949: Isaiah DeQuincey Newman - South Carolina Legislature Online</dc:title>
  <dc:creator>Gail Moore</dc:creator>
  <cp:lastModifiedBy>S Wilson</cp:lastModifiedBy>
  <cp:revision>2</cp:revision>
  <cp:lastPrinted>2019-02-04T21:39:00Z</cp:lastPrinted>
  <dcterms:created xsi:type="dcterms:W3CDTF">2020-03-09T20:19:00Z</dcterms:created>
  <dcterms:modified xsi:type="dcterms:W3CDTF">2020-03-09T20:19:00Z</dcterms:modified>
</cp:coreProperties>
</file>