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560" w:rsidRDefault="00402560" w:rsidP="00402560">
      <w:pPr>
        <w:widowControl w:val="0"/>
        <w:jc w:val="center"/>
      </w:pPr>
      <w:r w:rsidRPr="00402560">
        <w:rPr>
          <w:b/>
        </w:rPr>
        <w:t>South Carolina General Assembly</w:t>
      </w:r>
    </w:p>
    <w:p w:rsidR="00402560" w:rsidRDefault="00402560" w:rsidP="00402560">
      <w:pPr>
        <w:widowControl w:val="0"/>
        <w:jc w:val="center"/>
      </w:pPr>
      <w:r>
        <w:t>123rd Session, 2019-2020</w:t>
      </w:r>
    </w:p>
    <w:p w:rsidR="00402560" w:rsidRDefault="00402560" w:rsidP="00402560">
      <w:pPr>
        <w:widowControl w:val="0"/>
        <w:jc w:val="left"/>
      </w:pPr>
    </w:p>
    <w:p w:rsidR="00402560" w:rsidRDefault="00402560" w:rsidP="00402560">
      <w:pPr>
        <w:widowControl w:val="0"/>
        <w:jc w:val="left"/>
        <w:rPr>
          <w:b/>
        </w:rPr>
      </w:pPr>
      <w:r w:rsidRPr="00402560">
        <w:rPr>
          <w:b/>
        </w:rPr>
        <w:t>H. 4472</w:t>
      </w:r>
    </w:p>
    <w:p w:rsidR="00402560" w:rsidRDefault="00402560" w:rsidP="00402560">
      <w:pPr>
        <w:widowControl w:val="0"/>
        <w:jc w:val="left"/>
        <w:rPr>
          <w:b/>
        </w:rPr>
      </w:pPr>
    </w:p>
    <w:p w:rsidR="00402560" w:rsidRDefault="00402560" w:rsidP="00402560">
      <w:pPr>
        <w:widowControl w:val="0"/>
        <w:jc w:val="left"/>
      </w:pPr>
      <w:r w:rsidRPr="00402560">
        <w:rPr>
          <w:b/>
        </w:rPr>
        <w:t>STATUS INFORMATION</w:t>
      </w:r>
    </w:p>
    <w:p w:rsidR="00402560" w:rsidRDefault="00402560" w:rsidP="00402560">
      <w:pPr>
        <w:widowControl w:val="0"/>
        <w:jc w:val="left"/>
      </w:pPr>
    </w:p>
    <w:p w:rsidR="00402560" w:rsidRDefault="00402560" w:rsidP="00402560">
      <w:pPr>
        <w:widowControl w:val="0"/>
        <w:jc w:val="left"/>
      </w:pPr>
      <w:r>
        <w:t>General Bill</w:t>
      </w:r>
    </w:p>
    <w:p w:rsidR="00402560" w:rsidRDefault="00C673AA" w:rsidP="00402560">
      <w:pPr>
        <w:widowControl w:val="0"/>
        <w:jc w:val="left"/>
      </w:pPr>
      <w:r>
        <w:t>Sponsors: Reps. B. Cox, Fry, Morgan, Tallon, Hyde, Stringer, Burns, G.R. Smith, Trantham, West, Wooten, Yow, Bailey, Chumley, Long, Kimmons, Mace, Thayer, Pope, Gilliam, B. Newton, Clemmons, Davis, Elliott, Magnuson, Forrest, Taylor, Willis, Hiott, Hixon, Gagnon, Jones and White</w:t>
      </w:r>
    </w:p>
    <w:p w:rsidR="00402560" w:rsidRDefault="00402560" w:rsidP="00402560">
      <w:pPr>
        <w:widowControl w:val="0"/>
        <w:jc w:val="left"/>
      </w:pPr>
      <w:r>
        <w:t>Document Path: l:\council\bills\gt\5718cm19.docx</w:t>
      </w:r>
    </w:p>
    <w:p w:rsidR="00402560" w:rsidRDefault="00402560" w:rsidP="00402560">
      <w:pPr>
        <w:widowControl w:val="0"/>
        <w:jc w:val="left"/>
      </w:pPr>
    </w:p>
    <w:p w:rsidR="00402560" w:rsidRDefault="00402560" w:rsidP="00402560">
      <w:pPr>
        <w:widowControl w:val="0"/>
        <w:jc w:val="left"/>
      </w:pPr>
      <w:r>
        <w:t>Introduced in the House on April 24, 2019</w:t>
      </w:r>
    </w:p>
    <w:p w:rsidR="00402560" w:rsidRDefault="00402560" w:rsidP="00402560">
      <w:pPr>
        <w:widowControl w:val="0"/>
        <w:jc w:val="left"/>
      </w:pPr>
      <w:r>
        <w:t xml:space="preserve">Currently residing in the House Committee on </w:t>
      </w:r>
      <w:r w:rsidRPr="00402560">
        <w:rPr>
          <w:b/>
        </w:rPr>
        <w:t>Judiciary</w:t>
      </w:r>
    </w:p>
    <w:p w:rsidR="00402560" w:rsidRDefault="00402560" w:rsidP="00402560">
      <w:pPr>
        <w:widowControl w:val="0"/>
        <w:jc w:val="left"/>
      </w:pPr>
    </w:p>
    <w:p w:rsidR="00402560" w:rsidRDefault="00402560" w:rsidP="00402560">
      <w:pPr>
        <w:widowControl w:val="0"/>
        <w:jc w:val="left"/>
      </w:pPr>
      <w:r>
        <w:t xml:space="preserve">Summary: </w:t>
      </w:r>
      <w:r w:rsidR="00095693">
        <w:t>Concealed weapons permits</w:t>
      </w:r>
    </w:p>
    <w:p w:rsidR="00402560" w:rsidRDefault="00402560" w:rsidP="00402560">
      <w:pPr>
        <w:widowControl w:val="0"/>
        <w:jc w:val="left"/>
      </w:pPr>
    </w:p>
    <w:p w:rsidR="00402560" w:rsidRDefault="00402560" w:rsidP="00402560">
      <w:pPr>
        <w:widowControl w:val="0"/>
        <w:jc w:val="left"/>
      </w:pPr>
    </w:p>
    <w:p w:rsidR="00402560" w:rsidRDefault="00402560" w:rsidP="00402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2560">
        <w:rPr>
          <w:b/>
        </w:rPr>
        <w:t>HISTORY OF LEGISLATIVE ACTIONS</w:t>
      </w:r>
    </w:p>
    <w:p w:rsidR="00402560" w:rsidRDefault="00402560" w:rsidP="00402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2560" w:rsidRPr="00402560" w:rsidRDefault="00402560" w:rsidP="00402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2560">
        <w:rPr>
          <w:u w:val="single"/>
        </w:rPr>
        <w:tab/>
        <w:t>Date</w:t>
      </w:r>
      <w:r w:rsidRPr="00402560">
        <w:rPr>
          <w:u w:val="single"/>
        </w:rPr>
        <w:tab/>
        <w:t>Body</w:t>
      </w:r>
      <w:r w:rsidRPr="00402560">
        <w:rPr>
          <w:u w:val="single"/>
        </w:rPr>
        <w:tab/>
        <w:t>Action Description with journal page number</w:t>
      </w:r>
      <w:r w:rsidRPr="00402560">
        <w:rPr>
          <w:u w:val="single"/>
        </w:rPr>
        <w:tab/>
      </w:r>
    </w:p>
    <w:p w:rsidR="00C673AA" w:rsidRDefault="00C673AA" w:rsidP="00C67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F83731">
        <w:t>Introduced and read first time (</w:t>
      </w:r>
      <w:hyperlink r:id="rId7" w:history="1">
        <w:r w:rsidRPr="00F83731">
          <w:rPr>
            <w:rStyle w:val="Hyperlink"/>
          </w:rPr>
          <w:t>House Journal</w:t>
        </w:r>
        <w:r w:rsidRPr="00F83731">
          <w:rPr>
            <w:rStyle w:val="Hyperlink"/>
          </w:rPr>
          <w:noBreakHyphen/>
          <w:t>page 18</w:t>
        </w:r>
      </w:hyperlink>
      <w:r w:rsidRPr="00F83731">
        <w:t>)</w:t>
      </w:r>
    </w:p>
    <w:p w:rsidR="00C673AA" w:rsidRDefault="00C673AA" w:rsidP="00C67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F83731">
        <w:t>Ref</w:t>
      </w:r>
      <w:r>
        <w:t xml:space="preserve">erred to Committee on </w:t>
      </w:r>
      <w:r w:rsidRPr="00F83731">
        <w:rPr>
          <w:b/>
        </w:rPr>
        <w:t>Judiciary</w:t>
      </w:r>
      <w:r>
        <w:t xml:space="preserve"> </w:t>
      </w:r>
      <w:r w:rsidRPr="00F83731">
        <w:t>(</w:t>
      </w:r>
      <w:hyperlink r:id="rId8" w:history="1">
        <w:r w:rsidRPr="00F83731">
          <w:rPr>
            <w:rStyle w:val="Hyperlink"/>
          </w:rPr>
          <w:t>House Journal</w:t>
        </w:r>
        <w:r w:rsidRPr="00F83731">
          <w:rPr>
            <w:rStyle w:val="Hyperlink"/>
          </w:rPr>
          <w:noBreakHyphen/>
          <w:t>page 18</w:t>
        </w:r>
      </w:hyperlink>
      <w:r w:rsidRPr="00F83731">
        <w:t>)</w:t>
      </w:r>
    </w:p>
    <w:p w:rsidR="00C673AA" w:rsidRDefault="00C673AA" w:rsidP="00C67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F83731">
        <w:t>Member(s) requ</w:t>
      </w:r>
      <w:r>
        <w:t xml:space="preserve">est name added as sponsor: Fry, </w:t>
      </w:r>
      <w:r w:rsidRPr="00F83731">
        <w:t>Morgan,</w:t>
      </w:r>
      <w:r>
        <w:t xml:space="preserve"> Tallon, Hyde, Stringer, Burns, </w:t>
      </w:r>
      <w:r w:rsidRPr="00F83731">
        <w:t>G.R.Smith, Trant</w:t>
      </w:r>
      <w:r>
        <w:t xml:space="preserve">ham, West, Wooten, Yow, Bailey, </w:t>
      </w:r>
      <w:r w:rsidRPr="00F83731">
        <w:t>Chumley, Lon</w:t>
      </w:r>
      <w:r>
        <w:t xml:space="preserve">g, Kimmons, Mace, Thayer, Pope, </w:t>
      </w:r>
      <w:r w:rsidRPr="00F83731">
        <w:t>Gilliam, B.Ne</w:t>
      </w:r>
      <w:r>
        <w:t xml:space="preserve">wton, Clemmons, Davis, Elliott, </w:t>
      </w:r>
      <w:r w:rsidRPr="00F83731">
        <w:t>Magnuson, Forrest</w:t>
      </w:r>
      <w:r>
        <w:t xml:space="preserve">, Taylor, Willis, Hiott, Hixon, </w:t>
      </w:r>
      <w:r w:rsidRPr="00F83731">
        <w:t>Gagnon</w:t>
      </w:r>
    </w:p>
    <w:p w:rsidR="00C673AA" w:rsidRDefault="00C673AA" w:rsidP="00C67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F83731">
        <w:t>Member(s) request name added as sponsor: Jones</w:t>
      </w:r>
    </w:p>
    <w:p w:rsidR="00C673AA" w:rsidRDefault="00C673AA" w:rsidP="00C67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F83731">
        <w:t>Member(s) request name added as sponsor: White</w:t>
      </w:r>
    </w:p>
    <w:p w:rsidR="00C673AA" w:rsidRDefault="00C673AA" w:rsidP="00C67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2560" w:rsidRDefault="00402560" w:rsidP="00402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02560">
          <w:rPr>
            <w:rStyle w:val="Hyperlink"/>
          </w:rPr>
          <w:t>legislative information</w:t>
        </w:r>
      </w:hyperlink>
      <w:r>
        <w:t xml:space="preserve"> at the website</w:t>
      </w:r>
    </w:p>
    <w:p w:rsidR="00402560" w:rsidRDefault="00402560" w:rsidP="00402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2560" w:rsidRPr="00402560" w:rsidRDefault="00402560" w:rsidP="00402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2560" w:rsidRDefault="00402560" w:rsidP="00402560">
      <w:pPr>
        <w:widowControl w:val="0"/>
        <w:jc w:val="left"/>
      </w:pPr>
      <w:r w:rsidRPr="00402560">
        <w:rPr>
          <w:b/>
        </w:rPr>
        <w:t>VERSIONS OF THIS BILL</w:t>
      </w:r>
    </w:p>
    <w:p w:rsidR="00402560" w:rsidRDefault="00402560" w:rsidP="00402560">
      <w:pPr>
        <w:widowControl w:val="0"/>
        <w:jc w:val="left"/>
      </w:pPr>
    </w:p>
    <w:p w:rsidR="00402560" w:rsidRDefault="00D07E8E" w:rsidP="00402560">
      <w:pPr>
        <w:widowControl w:val="0"/>
        <w:jc w:val="left"/>
      </w:pPr>
      <w:hyperlink r:id="rId10" w:history="1">
        <w:r w:rsidR="00402560">
          <w:rPr>
            <w:rStyle w:val="Hyperlink"/>
          </w:rPr>
          <w:t>4/24/2019</w:t>
        </w:r>
      </w:hyperlink>
    </w:p>
    <w:p w:rsidR="00402560" w:rsidRDefault="00402560" w:rsidP="00402560"/>
    <w:p w:rsidR="00402560" w:rsidRDefault="00402560" w:rsidP="00402560">
      <w:pPr>
        <w:sectPr w:rsidR="00402560" w:rsidSect="004025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1E86" w:rsidRDefault="00BB1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45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>
        <w:noBreakHyphen/>
        <w:t>31</w:t>
      </w:r>
      <w:r>
        <w:noBreakHyphen/>
        <w:t>210, CODE OF LAWS OF SOUTH CAROLINA, 1976, RELATING TO THE ISSUANCE OF CONCEALED WEAPON PERMITS, SO AS TO REVISE THE DEFINITION OF THE TERM “CONCEALABLE WEAPON” TO ALLOW A PERMIT HOLDER TO CARRY A CONCEALABLE WEAPON OPENLY ON HIS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4582" w:rsidRDefault="001045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4582" w:rsidRDefault="001045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>
        <w:noBreakHyphen/>
        <w:t>31</w:t>
      </w:r>
      <w:r>
        <w:noBreakHyphen/>
        <w:t>210(5) of the 1976 Code is amended to read:</w:t>
      </w: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A639A">
        <w:t>(5)</w:t>
      </w:r>
      <w:r>
        <w:tab/>
      </w:r>
      <w:r w:rsidRPr="00225AEF">
        <w:t>‘</w:t>
      </w:r>
      <w:r w:rsidRPr="001A639A">
        <w:t>Concealable weapon</w:t>
      </w:r>
      <w:r w:rsidRPr="00225AEF">
        <w:t>’</w:t>
      </w:r>
      <w:r w:rsidRPr="001A639A">
        <w:t xml:space="preserve"> means a firearm having a length of less than twelve inches measured along its greatest dimension that </w:t>
      </w:r>
      <w:r w:rsidRPr="005D5F18">
        <w:rPr>
          <w:strike/>
        </w:rPr>
        <w:t>must</w:t>
      </w:r>
      <w:r>
        <w:t xml:space="preserve"> </w:t>
      </w:r>
      <w:r>
        <w:rPr>
          <w:u w:val="single"/>
        </w:rPr>
        <w:t>may</w:t>
      </w:r>
      <w:r w:rsidRPr="001A639A">
        <w:t xml:space="preserve"> be carried in a manner that is hidden from public view in normal wear of clothing except when needed for self</w:t>
      </w:r>
      <w:r>
        <w:noBreakHyphen/>
      </w:r>
      <w:r w:rsidRPr="001A639A">
        <w:t>defense, defense of others, and the protection of real or personal property</w:t>
      </w:r>
      <w:r>
        <w:t xml:space="preserve"> </w:t>
      </w:r>
      <w:r>
        <w:rPr>
          <w:u w:val="single"/>
        </w:rPr>
        <w:t>or openly on one</w:t>
      </w:r>
      <w:r w:rsidRPr="00225AEF">
        <w:rPr>
          <w:u w:val="single"/>
        </w:rPr>
        <w:t>’</w:t>
      </w:r>
      <w:r>
        <w:rPr>
          <w:u w:val="single"/>
        </w:rPr>
        <w:t>s person</w:t>
      </w:r>
      <w:r w:rsidRPr="001A639A">
        <w:t>.</w:t>
      </w:r>
      <w:r>
        <w:t>”</w:t>
      </w:r>
    </w:p>
    <w:p w:rsidR="00225AEF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582" w:rsidRDefault="00225AEF" w:rsidP="0022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70A4F" w:rsidRDefault="00225A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560" w:rsidRDefault="00402560" w:rsidP="00402560">
      <w:pPr>
        <w:suppressAutoHyphens/>
      </w:pPr>
    </w:p>
    <w:sectPr w:rsidR="00402560" w:rsidSect="004025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582" w:rsidRDefault="00104582" w:rsidP="009F0C77">
      <w:r>
        <w:separator/>
      </w:r>
    </w:p>
  </w:endnote>
  <w:endnote w:type="continuationSeparator" w:id="0">
    <w:p w:rsidR="00104582" w:rsidRDefault="001045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6E704E-881E-46F0-B4A9-DBC0B3F8ABF2}"/>
    <w:embedBold r:id="rId2" w:fontKey="{DFDC9FC8-7D5F-4D0F-A012-4B14493A30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472C10-65D2-4125-809B-D6B95827E5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29CEDD-F055-415D-9C96-A9F02C885B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01B021-C3F9-4686-82C8-00763384A5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560" w:rsidRPr="00BB1E86" w:rsidRDefault="00402560" w:rsidP="00BB1E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73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582" w:rsidRDefault="00104582" w:rsidP="009F0C77">
      <w:r>
        <w:separator/>
      </w:r>
    </w:p>
  </w:footnote>
  <w:footnote w:type="continuationSeparator" w:id="0">
    <w:p w:rsidR="00104582" w:rsidRDefault="001045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18CM19"/>
    <w:docVar w:name="CoverBillType" w:val="b"/>
    <w:docVar w:name="DocPath" w:val="L:\Council\bills\GT\5718CM19.DOCX"/>
    <w:docVar w:name="dvBillNumber" w:val="447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04582"/>
    <w:rsid w:val="00011869"/>
    <w:rsid w:val="00015CD6"/>
    <w:rsid w:val="00095693"/>
    <w:rsid w:val="000E0100"/>
    <w:rsid w:val="000E1785"/>
    <w:rsid w:val="000F40FA"/>
    <w:rsid w:val="001035F1"/>
    <w:rsid w:val="0010458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AEF"/>
    <w:rsid w:val="002321B6"/>
    <w:rsid w:val="00250967"/>
    <w:rsid w:val="002543C8"/>
    <w:rsid w:val="0025541D"/>
    <w:rsid w:val="00270A4F"/>
    <w:rsid w:val="00284AAE"/>
    <w:rsid w:val="002E5912"/>
    <w:rsid w:val="00301B21"/>
    <w:rsid w:val="00325348"/>
    <w:rsid w:val="0032732C"/>
    <w:rsid w:val="00336AD0"/>
    <w:rsid w:val="0037079A"/>
    <w:rsid w:val="003B138F"/>
    <w:rsid w:val="003C4DAB"/>
    <w:rsid w:val="003D01E8"/>
    <w:rsid w:val="003E5288"/>
    <w:rsid w:val="003F6D79"/>
    <w:rsid w:val="00402560"/>
    <w:rsid w:val="0041760A"/>
    <w:rsid w:val="00417C01"/>
    <w:rsid w:val="004403BD"/>
    <w:rsid w:val="00461441"/>
    <w:rsid w:val="004768EE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3DF"/>
    <w:rsid w:val="00605102"/>
    <w:rsid w:val="006215AA"/>
    <w:rsid w:val="006913C9"/>
    <w:rsid w:val="0069470D"/>
    <w:rsid w:val="006D58AA"/>
    <w:rsid w:val="00734F00"/>
    <w:rsid w:val="007A70AE"/>
    <w:rsid w:val="00820786"/>
    <w:rsid w:val="008362E8"/>
    <w:rsid w:val="0085786E"/>
    <w:rsid w:val="008A1768"/>
    <w:rsid w:val="008A489F"/>
    <w:rsid w:val="008F0F33"/>
    <w:rsid w:val="008F4429"/>
    <w:rsid w:val="0094021A"/>
    <w:rsid w:val="009815F0"/>
    <w:rsid w:val="009B44AF"/>
    <w:rsid w:val="009C6A0B"/>
    <w:rsid w:val="009F0C77"/>
    <w:rsid w:val="009F4DD1"/>
    <w:rsid w:val="00A00ADC"/>
    <w:rsid w:val="00A02543"/>
    <w:rsid w:val="00A41684"/>
    <w:rsid w:val="00A64E80"/>
    <w:rsid w:val="00A72BCD"/>
    <w:rsid w:val="00A741D9"/>
    <w:rsid w:val="00A74DE5"/>
    <w:rsid w:val="00A833AB"/>
    <w:rsid w:val="00A9741D"/>
    <w:rsid w:val="00AC34A2"/>
    <w:rsid w:val="00AD1C9A"/>
    <w:rsid w:val="00AD4B17"/>
    <w:rsid w:val="00B412D4"/>
    <w:rsid w:val="00BB1E86"/>
    <w:rsid w:val="00BE3C22"/>
    <w:rsid w:val="00C0345E"/>
    <w:rsid w:val="00C31C95"/>
    <w:rsid w:val="00C3483A"/>
    <w:rsid w:val="00C673A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79E781-CBA6-408C-BFDE-012CB0D2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8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8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72_201904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7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0518A-78CE-474D-835D-CA0D0F14B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408</Words>
  <Characters>1996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4472: Concealed weapons permits - South Carolina Legislature Online</dc:title>
  <dc:creator>Gwen Thurmond</dc:creator>
  <cp:lastModifiedBy>S Volk</cp:lastModifiedBy>
  <cp:revision>2</cp:revision>
  <cp:lastPrinted>2019-04-09T19:20:00Z</cp:lastPrinted>
  <dcterms:created xsi:type="dcterms:W3CDTF">2019-05-08T14:30:00Z</dcterms:created>
  <dcterms:modified xsi:type="dcterms:W3CDTF">2019-05-08T14:30:00Z</dcterms:modified>
</cp:coreProperties>
</file>