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831" w:rsidRDefault="00625831" w:rsidP="00625831">
      <w:pPr>
        <w:widowControl w:val="0"/>
        <w:jc w:val="center"/>
      </w:pPr>
      <w:r w:rsidRPr="00625831">
        <w:rPr>
          <w:b/>
        </w:rPr>
        <w:t>South Carolina General Assembly</w:t>
      </w:r>
    </w:p>
    <w:p w:rsidR="00625831" w:rsidRDefault="00625831" w:rsidP="00625831">
      <w:pPr>
        <w:widowControl w:val="0"/>
        <w:jc w:val="center"/>
      </w:pPr>
      <w:r>
        <w:t>123rd Session, 2019-2020</w:t>
      </w:r>
    </w:p>
    <w:p w:rsidR="00625831" w:rsidRDefault="00625831" w:rsidP="00625831">
      <w:pPr>
        <w:widowControl w:val="0"/>
        <w:jc w:val="left"/>
      </w:pPr>
    </w:p>
    <w:p w:rsidR="00625831" w:rsidRDefault="00625831" w:rsidP="00625831">
      <w:pPr>
        <w:widowControl w:val="0"/>
        <w:jc w:val="left"/>
        <w:rPr>
          <w:b/>
        </w:rPr>
      </w:pPr>
      <w:r w:rsidRPr="00625831">
        <w:rPr>
          <w:b/>
        </w:rPr>
        <w:t>H. 4588</w:t>
      </w:r>
    </w:p>
    <w:p w:rsidR="00625831" w:rsidRDefault="00625831" w:rsidP="00625831">
      <w:pPr>
        <w:widowControl w:val="0"/>
        <w:jc w:val="left"/>
        <w:rPr>
          <w:b/>
        </w:rPr>
      </w:pPr>
    </w:p>
    <w:p w:rsidR="00625831" w:rsidRDefault="00625831" w:rsidP="00625831">
      <w:pPr>
        <w:widowControl w:val="0"/>
        <w:jc w:val="left"/>
      </w:pPr>
      <w:r w:rsidRPr="00625831">
        <w:rPr>
          <w:b/>
        </w:rPr>
        <w:t>STATUS INFORMATION</w:t>
      </w:r>
    </w:p>
    <w:p w:rsidR="00625831" w:rsidRDefault="00625831" w:rsidP="00625831">
      <w:pPr>
        <w:widowControl w:val="0"/>
        <w:jc w:val="left"/>
      </w:pPr>
    </w:p>
    <w:p w:rsidR="00625831" w:rsidRDefault="00625831" w:rsidP="00625831">
      <w:pPr>
        <w:widowControl w:val="0"/>
        <w:jc w:val="left"/>
      </w:pPr>
      <w:r>
        <w:t>House Resolution</w:t>
      </w:r>
    </w:p>
    <w:p w:rsidR="00625831" w:rsidRDefault="00D36C62" w:rsidP="00625831">
      <w:pPr>
        <w:widowControl w:val="0"/>
        <w:jc w:val="left"/>
      </w:pPr>
      <w:r>
        <w:t>Sponsors: Reps. McDaniel,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625831" w:rsidRDefault="00625831" w:rsidP="00625831">
      <w:pPr>
        <w:widowControl w:val="0"/>
        <w:jc w:val="left"/>
      </w:pPr>
      <w:r>
        <w:t>Document Path: l:\council\bills\rt\17638sd19.docx</w:t>
      </w:r>
    </w:p>
    <w:p w:rsidR="00625831" w:rsidRDefault="00625831" w:rsidP="00625831">
      <w:pPr>
        <w:widowControl w:val="0"/>
        <w:jc w:val="left"/>
      </w:pPr>
    </w:p>
    <w:p w:rsidR="00625831" w:rsidRDefault="00625831" w:rsidP="00625831">
      <w:pPr>
        <w:widowControl w:val="0"/>
        <w:jc w:val="left"/>
      </w:pPr>
      <w:r>
        <w:t>Introduced in the House on May 9, 2019</w:t>
      </w:r>
    </w:p>
    <w:p w:rsidR="00625831" w:rsidRDefault="00625831" w:rsidP="00625831">
      <w:pPr>
        <w:widowControl w:val="0"/>
        <w:jc w:val="left"/>
      </w:pPr>
      <w:r>
        <w:t>Adopted by the House on May 9, 2019</w:t>
      </w:r>
    </w:p>
    <w:p w:rsidR="00625831" w:rsidRDefault="00625831" w:rsidP="00625831">
      <w:pPr>
        <w:widowControl w:val="0"/>
        <w:jc w:val="left"/>
      </w:pPr>
    </w:p>
    <w:p w:rsidR="00625831" w:rsidRDefault="00625831" w:rsidP="00625831">
      <w:pPr>
        <w:widowControl w:val="0"/>
        <w:jc w:val="left"/>
      </w:pPr>
      <w:r>
        <w:t xml:space="preserve">Summary: </w:t>
      </w:r>
      <w:r w:rsidR="003D5D6A">
        <w:t>Louie Hicklon Moore</w:t>
      </w:r>
    </w:p>
    <w:p w:rsidR="00625831" w:rsidRDefault="00625831" w:rsidP="00625831">
      <w:pPr>
        <w:widowControl w:val="0"/>
        <w:jc w:val="left"/>
      </w:pPr>
    </w:p>
    <w:p w:rsidR="00625831" w:rsidRDefault="00625831" w:rsidP="00625831">
      <w:pPr>
        <w:widowControl w:val="0"/>
        <w:jc w:val="left"/>
      </w:pPr>
    </w:p>
    <w:p w:rsidR="00625831" w:rsidRDefault="00625831" w:rsidP="00625831">
      <w:pPr>
        <w:widowControl w:val="0"/>
        <w:tabs>
          <w:tab w:val="center" w:pos="590"/>
          <w:tab w:val="center" w:pos="1440"/>
          <w:tab w:val="left" w:pos="1872"/>
          <w:tab w:val="left" w:pos="9187"/>
        </w:tabs>
        <w:jc w:val="left"/>
      </w:pPr>
      <w:r w:rsidRPr="00625831">
        <w:rPr>
          <w:b/>
        </w:rPr>
        <w:t>HISTORY OF LEGISLATIVE ACTIONS</w:t>
      </w:r>
    </w:p>
    <w:p w:rsidR="00625831" w:rsidRDefault="00625831" w:rsidP="00625831">
      <w:pPr>
        <w:widowControl w:val="0"/>
        <w:tabs>
          <w:tab w:val="center" w:pos="590"/>
          <w:tab w:val="center" w:pos="1440"/>
          <w:tab w:val="left" w:pos="1872"/>
          <w:tab w:val="left" w:pos="9187"/>
        </w:tabs>
        <w:jc w:val="left"/>
      </w:pPr>
    </w:p>
    <w:p w:rsidR="00625831" w:rsidRPr="00625831" w:rsidRDefault="00625831" w:rsidP="00625831">
      <w:pPr>
        <w:widowControl w:val="0"/>
        <w:tabs>
          <w:tab w:val="center" w:pos="590"/>
          <w:tab w:val="center" w:pos="1440"/>
          <w:tab w:val="left" w:pos="1872"/>
          <w:tab w:val="left" w:pos="9187"/>
        </w:tabs>
        <w:jc w:val="left"/>
      </w:pPr>
      <w:r w:rsidRPr="00625831">
        <w:rPr>
          <w:u w:val="single"/>
        </w:rPr>
        <w:tab/>
        <w:t>Date</w:t>
      </w:r>
      <w:r w:rsidRPr="00625831">
        <w:rPr>
          <w:u w:val="single"/>
        </w:rPr>
        <w:tab/>
        <w:t>Body</w:t>
      </w:r>
      <w:r w:rsidRPr="00625831">
        <w:rPr>
          <w:u w:val="single"/>
        </w:rPr>
        <w:tab/>
        <w:t>Action Description with journal page number</w:t>
      </w:r>
      <w:r w:rsidRPr="00625831">
        <w:rPr>
          <w:u w:val="single"/>
        </w:rPr>
        <w:tab/>
      </w:r>
    </w:p>
    <w:p w:rsidR="00AE4890" w:rsidRDefault="00AE4890" w:rsidP="00AE4890">
      <w:pPr>
        <w:widowControl w:val="0"/>
        <w:tabs>
          <w:tab w:val="right" w:pos="1008"/>
          <w:tab w:val="left" w:pos="1152"/>
          <w:tab w:val="left" w:pos="1872"/>
          <w:tab w:val="left" w:pos="9187"/>
        </w:tabs>
        <w:ind w:left="2088" w:hanging="2088"/>
      </w:pPr>
      <w:r>
        <w:tab/>
        <w:t>5/9/2019</w:t>
      </w:r>
      <w:r>
        <w:tab/>
        <w:t>House</w:t>
      </w:r>
      <w:r>
        <w:tab/>
      </w:r>
      <w:r w:rsidRPr="002336F4">
        <w:t>Introduced and adopted (</w:t>
      </w:r>
      <w:hyperlink r:id="rId7" w:history="1">
        <w:r w:rsidRPr="002336F4">
          <w:rPr>
            <w:rStyle w:val="Hyperlink"/>
          </w:rPr>
          <w:t>House Journal</w:t>
        </w:r>
        <w:r w:rsidRPr="002336F4">
          <w:rPr>
            <w:rStyle w:val="Hyperlink"/>
          </w:rPr>
          <w:noBreakHyphen/>
          <w:t>page 105</w:t>
        </w:r>
      </w:hyperlink>
      <w:r w:rsidRPr="002336F4">
        <w:t>)</w:t>
      </w:r>
    </w:p>
    <w:p w:rsidR="00AE4890" w:rsidRDefault="00AE4890" w:rsidP="00AE4890">
      <w:pPr>
        <w:widowControl w:val="0"/>
        <w:tabs>
          <w:tab w:val="right" w:pos="1008"/>
          <w:tab w:val="left" w:pos="1152"/>
          <w:tab w:val="left" w:pos="1872"/>
          <w:tab w:val="left" w:pos="9187"/>
        </w:tabs>
        <w:ind w:left="2088" w:hanging="2088"/>
      </w:pPr>
    </w:p>
    <w:p w:rsidR="00625831" w:rsidRDefault="00625831" w:rsidP="006258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25831">
          <w:rPr>
            <w:rStyle w:val="Hyperlink"/>
          </w:rPr>
          <w:t>legislative information</w:t>
        </w:r>
      </w:hyperlink>
      <w:r>
        <w:t xml:space="preserve"> at the website</w:t>
      </w:r>
    </w:p>
    <w:p w:rsidR="00625831" w:rsidRDefault="00625831" w:rsidP="00625831">
      <w:pPr>
        <w:widowControl w:val="0"/>
        <w:tabs>
          <w:tab w:val="right" w:pos="1008"/>
          <w:tab w:val="left" w:pos="1152"/>
          <w:tab w:val="left" w:pos="1872"/>
          <w:tab w:val="left" w:pos="9187"/>
        </w:tabs>
        <w:ind w:left="2088" w:hanging="2088"/>
        <w:jc w:val="left"/>
      </w:pPr>
    </w:p>
    <w:p w:rsidR="00625831" w:rsidRPr="00625831" w:rsidRDefault="00625831" w:rsidP="00625831">
      <w:pPr>
        <w:widowControl w:val="0"/>
        <w:tabs>
          <w:tab w:val="right" w:pos="1008"/>
          <w:tab w:val="left" w:pos="1152"/>
          <w:tab w:val="left" w:pos="1872"/>
          <w:tab w:val="left" w:pos="9187"/>
        </w:tabs>
        <w:ind w:left="2088" w:hanging="2088"/>
        <w:jc w:val="left"/>
      </w:pPr>
    </w:p>
    <w:p w:rsidR="00625831" w:rsidRDefault="00625831" w:rsidP="00625831">
      <w:r w:rsidRPr="00625831">
        <w:rPr>
          <w:b/>
        </w:rPr>
        <w:t>VERSIONS OF THIS BILL</w:t>
      </w:r>
    </w:p>
    <w:p w:rsidR="00625831" w:rsidRDefault="00625831" w:rsidP="00625831"/>
    <w:p w:rsidR="00625831" w:rsidRDefault="006647ED" w:rsidP="00625831">
      <w:hyperlink r:id="rId9" w:history="1">
        <w:r w:rsidR="00625831">
          <w:rPr>
            <w:rStyle w:val="Hyperlink"/>
          </w:rPr>
          <w:t>5/9/2019</w:t>
        </w:r>
      </w:hyperlink>
    </w:p>
    <w:p w:rsidR="00625831" w:rsidRDefault="00625831" w:rsidP="00625831"/>
    <w:p w:rsidR="00625831" w:rsidRDefault="00625831" w:rsidP="00625831">
      <w:pPr>
        <w:sectPr w:rsidR="00625831" w:rsidSect="00625831">
          <w:pgSz w:w="12240" w:h="15840" w:code="1"/>
          <w:pgMar w:top="1080" w:right="1440" w:bottom="1080" w:left="1440" w:header="720" w:footer="720" w:gutter="0"/>
          <w:cols w:space="720"/>
          <w:noEndnote/>
          <w:docGrid w:linePitch="360"/>
        </w:sectPr>
      </w:pPr>
    </w:p>
    <w:p w:rsidR="00243FE3" w:rsidRDefault="00243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3F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THE LIFE OF MR. LOUIE HICKLON MOORE WHO DEPARTED THIS WORLD TO JOIN GOD ON MAY 5, 2018, AND TO OFFER THE SINCEREST CONDOLENCES TO HIS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w:t>
      </w:r>
      <w:r w:rsidR="00885344">
        <w:t xml:space="preserve"> Louie Hicklon</w:t>
      </w:r>
      <w:r>
        <w:t xml:space="preserve"> Moore and his wife the late Deaconess Mattie Able Moore served as devout Christians who loved the Lord. He attended St. Paul Missionary Baptist Church for over sixty years. During this period of time, he served as trustee, choir leader, helped maintain the appearance of the church, and worked alongside dedicated men from the church to brick in the sanctuary; and</w:t>
      </w: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Moore received his education from Fairfield County Training School, Camp Liberty, and studied electrical engineering at Friendship College; and</w:t>
      </w: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A" w:rsidRDefault="00354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75CCA">
        <w:t>, during World War II, he served as an Army Air Corps Technician with Company B 1909</w:t>
      </w:r>
      <w:r w:rsidR="00975CCA" w:rsidRPr="00975CCA">
        <w:rPr>
          <w:vertAlign w:val="superscript"/>
        </w:rPr>
        <w:t>th</w:t>
      </w:r>
      <w:r w:rsidR="00975CCA">
        <w:t xml:space="preserve"> Engineer </w:t>
      </w:r>
      <w:r>
        <w:t>Aviation Battalion</w:t>
      </w:r>
      <w:r w:rsidR="00975CCA">
        <w:t>, the same company as the famous Tuskegee Airmen “Red Tails”; and</w:t>
      </w: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receiving and Honorable Discharge on May 15, 1946, he returned to Winnsboro, South Carolina</w:t>
      </w:r>
      <w:r w:rsidR="00354BBC">
        <w:t>,</w:t>
      </w:r>
      <w:r>
        <w:t xml:space="preserve"> and worked as a farmer. Eventually, he pursued and gained employment with the Fairfield Highway Department, the Fairfield Rock Quarry in Rion, and Fairfield Electric Co</w:t>
      </w:r>
      <w:r w:rsidR="00885344">
        <w:t>operative</w:t>
      </w:r>
      <w:r>
        <w:t>. He was the first African</w:t>
      </w:r>
      <w:r w:rsidR="009E0D58">
        <w:noBreakHyphen/>
      </w:r>
      <w:r>
        <w:t>American linesman to be employed with the Rural Electric Cooperatives of Fairfield County and retired from the company after thirty years of service; and</w:t>
      </w: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member of the Prince Hall Masonic Temple, he served diligently until his health prevented him from continuing. </w:t>
      </w:r>
      <w:r>
        <w:lastRenderedPageBreak/>
        <w:t>Mr. Moore was</w:t>
      </w:r>
      <w:r w:rsidR="00885344">
        <w:t xml:space="preserve"> considered a jack of all trade</w:t>
      </w:r>
      <w:r>
        <w:t>s</w:t>
      </w:r>
      <w:r w:rsidR="00354BBC">
        <w:t>,</w:t>
      </w:r>
      <w:r>
        <w:t xml:space="preserve"> c</w:t>
      </w:r>
      <w:r w:rsidR="00354BBC">
        <w:t>apable of accomplishing anything; and</w:t>
      </w:r>
    </w:p>
    <w:p w:rsidR="00354BBC" w:rsidRDefault="00354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BBC" w:rsidRDefault="00354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Godly role model for his children, grandchildren, great</w:t>
      </w:r>
      <w:r w:rsidR="009E0D58">
        <w:noBreakHyphen/>
      </w:r>
      <w:r>
        <w:t>grandchildren, nieces, nephews, and other admiring youth from the neighborhood and church, acting as a paragon of Christianity; and</w:t>
      </w:r>
    </w:p>
    <w:p w:rsidR="00354BBC" w:rsidRDefault="00354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BBC" w:rsidRDefault="00354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Moore and his wife were blessed with eight children, thirty</w:t>
      </w:r>
      <w:r w:rsidR="009E0D58">
        <w:noBreakHyphen/>
      </w:r>
      <w:r>
        <w:t>three grandchildren, thirty great</w:t>
      </w:r>
      <w:r w:rsidR="009E0D58">
        <w:noBreakHyphen/>
      </w:r>
      <w:r>
        <w:t>grandchildren, and one great</w:t>
      </w:r>
      <w:r w:rsidR="009E0D58">
        <w:noBreakHyphen/>
      </w:r>
      <w:r>
        <w:t>great</w:t>
      </w:r>
      <w:r w:rsidR="009E0D58">
        <w:noBreakHyphen/>
      </w:r>
      <w:r>
        <w:t>grandchild to bless his life with laughter and love; and</w:t>
      </w:r>
    </w:p>
    <w:p w:rsidR="00975CCA" w:rsidRDefault="00975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5CCA">
        <w:t xml:space="preserve">the members of the South Carolina House of Representatives are grateful for the legacy </w:t>
      </w:r>
      <w:r w:rsidR="00885344">
        <w:t>he</w:t>
      </w:r>
      <w:r w:rsidR="00975CCA">
        <w:t xml:space="preserve"> left behind and hope that the happy memories remaining with his loved ones will aid in bringing them comfort</w:t>
      </w:r>
      <w:r>
        <w:t>.  Now, therefore,</w:t>
      </w: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5CCA">
        <w:t xml:space="preserve"> the members of the South Carolina House of Representatives, by this resolution, celebrate the life of </w:t>
      </w:r>
      <w:r w:rsidR="00885344">
        <w:t>Deacon</w:t>
      </w:r>
      <w:r w:rsidR="00975CCA">
        <w:t>. Louie Hicklon Moore who departed this world to join God on May 5, 2018, and offer the sincerest condolences to his loving family and friends.</w:t>
      </w: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1C" w:rsidRDefault="00D9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75CCA">
        <w:t xml:space="preserve"> the family of </w:t>
      </w:r>
      <w:r w:rsidR="00885344">
        <w:t>Deacon</w:t>
      </w:r>
      <w:r w:rsidR="00975CCA">
        <w:t xml:space="preserve"> Louie Hicklon Moore.</w:t>
      </w:r>
    </w:p>
    <w:p w:rsidR="00E562CB" w:rsidRDefault="009E0D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5831" w:rsidRDefault="00625831" w:rsidP="00625831">
      <w:pPr>
        <w:suppressAutoHyphens/>
      </w:pPr>
    </w:p>
    <w:sectPr w:rsidR="00625831" w:rsidSect="006258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F1C" w:rsidRDefault="00D93F1C" w:rsidP="009F0C77">
      <w:r>
        <w:separator/>
      </w:r>
    </w:p>
  </w:endnote>
  <w:endnote w:type="continuationSeparator" w:id="0">
    <w:p w:rsidR="00D93F1C" w:rsidRDefault="00D93F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54392A-F6C5-4BA9-BF76-B225C0EF73BD}"/>
    <w:embedBold r:id="rId2" w:fontKey="{DBD6D8BA-B556-4F27-9BAF-D9AF1F3DD6FF}"/>
  </w:font>
  <w:font w:name="Calibri">
    <w:panose1 w:val="020F0502020204030204"/>
    <w:charset w:val="00"/>
    <w:family w:val="swiss"/>
    <w:pitch w:val="variable"/>
    <w:sig w:usb0="E0002EFF" w:usb1="C000247B" w:usb2="00000009" w:usb3="00000000" w:csb0="000001FF" w:csb1="00000000"/>
    <w:embedRegular r:id="rId3" w:fontKey="{54ADE58D-0A28-4CBF-9E2B-91C7078E6F33}"/>
  </w:font>
  <w:font w:name="Segoe UI">
    <w:panose1 w:val="020B0502040204020203"/>
    <w:charset w:val="00"/>
    <w:family w:val="swiss"/>
    <w:pitch w:val="variable"/>
    <w:sig w:usb0="E4002EFF" w:usb1="C000E47F" w:usb2="00000009" w:usb3="00000000" w:csb0="000001FF" w:csb1="00000000"/>
    <w:embedRegular r:id="rId4" w:fontKey="{32576DFF-0867-48B3-B00A-B9F55A0A16CE}"/>
  </w:font>
  <w:font w:name="Cambria">
    <w:panose1 w:val="02040503050406030204"/>
    <w:charset w:val="00"/>
    <w:family w:val="roman"/>
    <w:pitch w:val="variable"/>
    <w:sig w:usb0="E00006FF" w:usb1="420024FF" w:usb2="02000000" w:usb3="00000000" w:csb0="0000019F" w:csb1="00000000"/>
    <w:embedRegular r:id="rId5" w:fontKey="{CE124897-C6F0-4F17-9639-8C911A342B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831" w:rsidRPr="00243FE3" w:rsidRDefault="00625831" w:rsidP="00243FE3">
    <w:pPr>
      <w:pStyle w:val="Footer"/>
      <w:tabs>
        <w:tab w:val="clear" w:pos="4680"/>
        <w:tab w:val="clear" w:pos="9360"/>
        <w:tab w:val="center" w:pos="2995"/>
      </w:tabs>
      <w:spacing w:before="120"/>
    </w:pPr>
    <w:r>
      <w:t>[4588]</w:t>
    </w:r>
    <w:r>
      <w:tab/>
    </w:r>
    <w:r>
      <w:fldChar w:fldCharType="begin"/>
    </w:r>
    <w:r>
      <w:instrText xml:space="preserve"> PAGE  \* MERGEFORMAT </w:instrText>
    </w:r>
    <w:r>
      <w:fldChar w:fldCharType="separate"/>
    </w:r>
    <w:r w:rsidR="00D36C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F1C" w:rsidRDefault="00D93F1C" w:rsidP="009F0C77">
      <w:r>
        <w:separator/>
      </w:r>
    </w:p>
  </w:footnote>
  <w:footnote w:type="continuationSeparator" w:id="0">
    <w:p w:rsidR="00D93F1C" w:rsidRDefault="00D93F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8SD19"/>
    <w:docVar w:name="CoverBillType" w:val="r"/>
    <w:docVar w:name="DocPath" w:val="L:\Council\bills\RT\17638SD19.DOCX"/>
    <w:docVar w:name="dvBillNumber" w:val="4588"/>
    <w:docVar w:name="dvBillNumberPrefix" w:val="H. "/>
    <w:docVar w:name="dvOriginalBody" w:val="House"/>
    <w:docVar w:name="dvSteno" w:val="RT"/>
    <w:docVar w:name="NameofBody" w:val="h"/>
    <w:docVar w:name="vGroup2" w:val="Council"/>
  </w:docVars>
  <w:rsids>
    <w:rsidRoot w:val="00D93F1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FE3"/>
    <w:rsid w:val="00250967"/>
    <w:rsid w:val="002543C8"/>
    <w:rsid w:val="0025541D"/>
    <w:rsid w:val="00284AAE"/>
    <w:rsid w:val="002E5912"/>
    <w:rsid w:val="00301B21"/>
    <w:rsid w:val="00325348"/>
    <w:rsid w:val="0032732C"/>
    <w:rsid w:val="00336AD0"/>
    <w:rsid w:val="00354BBC"/>
    <w:rsid w:val="0037079A"/>
    <w:rsid w:val="003C4DAB"/>
    <w:rsid w:val="003D01E8"/>
    <w:rsid w:val="003D5D6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5831"/>
    <w:rsid w:val="006913C9"/>
    <w:rsid w:val="0069470D"/>
    <w:rsid w:val="006C320A"/>
    <w:rsid w:val="006D58AA"/>
    <w:rsid w:val="00734F00"/>
    <w:rsid w:val="007A70AE"/>
    <w:rsid w:val="008362E8"/>
    <w:rsid w:val="008456EF"/>
    <w:rsid w:val="0085786E"/>
    <w:rsid w:val="00885344"/>
    <w:rsid w:val="008A1768"/>
    <w:rsid w:val="008A489F"/>
    <w:rsid w:val="008F0F33"/>
    <w:rsid w:val="008F4429"/>
    <w:rsid w:val="0094021A"/>
    <w:rsid w:val="00975CCA"/>
    <w:rsid w:val="009B44AF"/>
    <w:rsid w:val="009C6A0B"/>
    <w:rsid w:val="009E0D58"/>
    <w:rsid w:val="009F0C77"/>
    <w:rsid w:val="009F4DD1"/>
    <w:rsid w:val="00A02543"/>
    <w:rsid w:val="00A41684"/>
    <w:rsid w:val="00A64E80"/>
    <w:rsid w:val="00A72BCD"/>
    <w:rsid w:val="00A741D9"/>
    <w:rsid w:val="00A833AB"/>
    <w:rsid w:val="00A9741D"/>
    <w:rsid w:val="00AC34A2"/>
    <w:rsid w:val="00AD1C9A"/>
    <w:rsid w:val="00AD4B17"/>
    <w:rsid w:val="00AE4890"/>
    <w:rsid w:val="00B412D4"/>
    <w:rsid w:val="00BE3C22"/>
    <w:rsid w:val="00C0345E"/>
    <w:rsid w:val="00C31C95"/>
    <w:rsid w:val="00C3483A"/>
    <w:rsid w:val="00C74E9D"/>
    <w:rsid w:val="00C826DD"/>
    <w:rsid w:val="00C82FD3"/>
    <w:rsid w:val="00C92819"/>
    <w:rsid w:val="00CC6B7B"/>
    <w:rsid w:val="00CD2089"/>
    <w:rsid w:val="00CD64C4"/>
    <w:rsid w:val="00D36C62"/>
    <w:rsid w:val="00D73A67"/>
    <w:rsid w:val="00D93F1C"/>
    <w:rsid w:val="00D970A9"/>
    <w:rsid w:val="00DF3845"/>
    <w:rsid w:val="00E41911"/>
    <w:rsid w:val="00E44B57"/>
    <w:rsid w:val="00E562C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94A678-C875-470D-AFE6-DFF85296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0D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D58"/>
    <w:rPr>
      <w:rFonts w:ascii="Segoe UI" w:eastAsia="Times New Roman" w:hAnsi="Segoe UI" w:cs="Segoe UI"/>
      <w:sz w:val="18"/>
      <w:szCs w:val="18"/>
    </w:rPr>
  </w:style>
  <w:style w:type="character" w:styleId="Hyperlink">
    <w:name w:val="Hyperlink"/>
    <w:basedOn w:val="DefaultParagraphFont"/>
    <w:uiPriority w:val="99"/>
    <w:unhideWhenUsed/>
    <w:rsid w:val="006258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88&amp;session=123&amp;summary=B" TargetMode="External"/><Relationship Id="rId3" Type="http://schemas.openxmlformats.org/officeDocument/2006/relationships/settings" Target="settings.xml"/><Relationship Id="rId7" Type="http://schemas.openxmlformats.org/officeDocument/2006/relationships/hyperlink" Target="file:///h:\hj\2019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88_2019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24FA3-6FCB-4A88-9901-03E4B3FAA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673</Words>
  <Characters>3840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4588: Louie Hicklon Moore - South Carolina Legislature Online</dc:title>
  <dc:creator>Rebecca Turner</dc:creator>
  <cp:lastModifiedBy>S Wilson</cp:lastModifiedBy>
  <cp:revision>2</cp:revision>
  <cp:lastPrinted>2019-05-09T14:23:00Z</cp:lastPrinted>
  <dcterms:created xsi:type="dcterms:W3CDTF">2020-03-09T22:05:00Z</dcterms:created>
  <dcterms:modified xsi:type="dcterms:W3CDTF">2020-03-09T22:05:00Z</dcterms:modified>
</cp:coreProperties>
</file>