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EEC" w:rsidRDefault="001C3EEC" w:rsidP="001C3EEC">
      <w:pPr>
        <w:widowControl w:val="0"/>
        <w:jc w:val="center"/>
      </w:pPr>
      <w:r w:rsidRPr="001C3EEC">
        <w:rPr>
          <w:b/>
        </w:rPr>
        <w:t>South Carolina General Assembly</w:t>
      </w:r>
    </w:p>
    <w:p w:rsidR="001C3EEC" w:rsidRDefault="001C3EEC" w:rsidP="001C3EEC">
      <w:pPr>
        <w:widowControl w:val="0"/>
        <w:jc w:val="center"/>
      </w:pPr>
      <w:r>
        <w:t>123rd Session, 2019-2020</w:t>
      </w:r>
    </w:p>
    <w:p w:rsidR="001C3EEC" w:rsidRDefault="001C3EEC" w:rsidP="001C3EEC">
      <w:pPr>
        <w:widowControl w:val="0"/>
        <w:jc w:val="left"/>
      </w:pPr>
    </w:p>
    <w:p w:rsidR="001C3EEC" w:rsidRDefault="001C3EEC" w:rsidP="001C3EEC">
      <w:pPr>
        <w:widowControl w:val="0"/>
        <w:jc w:val="left"/>
        <w:rPr>
          <w:b/>
        </w:rPr>
      </w:pPr>
      <w:r w:rsidRPr="001C3EEC">
        <w:rPr>
          <w:b/>
        </w:rPr>
        <w:t>H. 4589</w:t>
      </w:r>
    </w:p>
    <w:p w:rsidR="001C3EEC" w:rsidRDefault="001C3EEC" w:rsidP="001C3EEC">
      <w:pPr>
        <w:widowControl w:val="0"/>
        <w:jc w:val="left"/>
        <w:rPr>
          <w:b/>
        </w:rPr>
      </w:pPr>
    </w:p>
    <w:p w:rsidR="001C3EEC" w:rsidRDefault="001C3EEC" w:rsidP="001C3EEC">
      <w:pPr>
        <w:widowControl w:val="0"/>
        <w:jc w:val="left"/>
      </w:pPr>
      <w:r w:rsidRPr="001C3EEC">
        <w:rPr>
          <w:b/>
        </w:rPr>
        <w:t>STATUS INFORMATION</w:t>
      </w:r>
    </w:p>
    <w:p w:rsidR="001C3EEC" w:rsidRDefault="001C3EEC" w:rsidP="001C3EEC">
      <w:pPr>
        <w:widowControl w:val="0"/>
        <w:jc w:val="left"/>
      </w:pPr>
    </w:p>
    <w:p w:rsidR="001C3EEC" w:rsidRDefault="001C3EEC" w:rsidP="001C3EEC">
      <w:pPr>
        <w:widowControl w:val="0"/>
        <w:jc w:val="left"/>
      </w:pPr>
      <w:r>
        <w:t>House Resolution</w:t>
      </w:r>
    </w:p>
    <w:p w:rsidR="001C3EEC" w:rsidRDefault="00A03C11" w:rsidP="001C3EEC">
      <w:pPr>
        <w:widowControl w:val="0"/>
        <w:jc w:val="left"/>
      </w:pPr>
      <w:r>
        <w:t>Sponsors: Reps. McDaniel,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C3EEC" w:rsidRDefault="001C3EEC" w:rsidP="001C3EEC">
      <w:pPr>
        <w:widowControl w:val="0"/>
        <w:jc w:val="left"/>
      </w:pPr>
      <w:r>
        <w:t>Document Path: l:\council\bills\rt\17637cm19.docx</w:t>
      </w:r>
    </w:p>
    <w:p w:rsidR="001C3EEC" w:rsidRDefault="001C3EEC" w:rsidP="001C3EEC">
      <w:pPr>
        <w:widowControl w:val="0"/>
        <w:jc w:val="left"/>
      </w:pPr>
    </w:p>
    <w:p w:rsidR="001C3EEC" w:rsidRDefault="001C3EEC" w:rsidP="001C3EEC">
      <w:pPr>
        <w:widowControl w:val="0"/>
        <w:jc w:val="left"/>
      </w:pPr>
      <w:r>
        <w:t>Introduced in the House on May 9, 2019</w:t>
      </w:r>
    </w:p>
    <w:p w:rsidR="001C3EEC" w:rsidRDefault="001C3EEC" w:rsidP="001C3EEC">
      <w:pPr>
        <w:widowControl w:val="0"/>
        <w:jc w:val="left"/>
      </w:pPr>
      <w:r>
        <w:t>Adopted by the House on May 9, 2019</w:t>
      </w:r>
    </w:p>
    <w:p w:rsidR="001C3EEC" w:rsidRDefault="001C3EEC" w:rsidP="001C3EEC">
      <w:pPr>
        <w:widowControl w:val="0"/>
        <w:jc w:val="left"/>
      </w:pPr>
    </w:p>
    <w:p w:rsidR="001C3EEC" w:rsidRDefault="001C3EEC" w:rsidP="001C3EEC">
      <w:pPr>
        <w:widowControl w:val="0"/>
        <w:jc w:val="left"/>
      </w:pPr>
      <w:r>
        <w:t xml:space="preserve">Summary: </w:t>
      </w:r>
      <w:r w:rsidR="00C31BF2">
        <w:t>Roderick D'Wayne Anderson</w:t>
      </w:r>
    </w:p>
    <w:p w:rsidR="001C3EEC" w:rsidRDefault="001C3EEC" w:rsidP="001C3EEC">
      <w:pPr>
        <w:widowControl w:val="0"/>
        <w:jc w:val="left"/>
      </w:pPr>
    </w:p>
    <w:p w:rsidR="001C3EEC" w:rsidRDefault="001C3EEC" w:rsidP="001C3EEC">
      <w:pPr>
        <w:widowControl w:val="0"/>
        <w:jc w:val="left"/>
      </w:pPr>
    </w:p>
    <w:p w:rsidR="001C3EEC" w:rsidRDefault="001C3EEC" w:rsidP="001C3E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3EEC">
        <w:rPr>
          <w:b/>
        </w:rPr>
        <w:t>HISTORY OF LEGISLATIVE ACTIONS</w:t>
      </w:r>
    </w:p>
    <w:p w:rsidR="001C3EEC" w:rsidRDefault="001C3EEC" w:rsidP="001C3E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3EEC" w:rsidRPr="001C3EEC" w:rsidRDefault="001C3EEC" w:rsidP="001C3E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3EEC">
        <w:rPr>
          <w:u w:val="single"/>
        </w:rPr>
        <w:tab/>
        <w:t>Date</w:t>
      </w:r>
      <w:r w:rsidRPr="001C3EEC">
        <w:rPr>
          <w:u w:val="single"/>
        </w:rPr>
        <w:tab/>
        <w:t>Body</w:t>
      </w:r>
      <w:r w:rsidRPr="001C3EEC">
        <w:rPr>
          <w:u w:val="single"/>
        </w:rPr>
        <w:tab/>
        <w:t>Action Description with journal page number</w:t>
      </w:r>
      <w:r w:rsidRPr="001C3EEC">
        <w:rPr>
          <w:u w:val="single"/>
        </w:rPr>
        <w:tab/>
      </w:r>
    </w:p>
    <w:p w:rsidR="008D56C1" w:rsidRDefault="008D56C1" w:rsidP="008D5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1F2493">
        <w:t>Introduced and adopted (</w:t>
      </w:r>
      <w:hyperlink r:id="rId7" w:history="1">
        <w:r w:rsidRPr="001F2493">
          <w:rPr>
            <w:rStyle w:val="Hyperlink"/>
          </w:rPr>
          <w:t>House Journal</w:t>
        </w:r>
        <w:r w:rsidRPr="001F2493">
          <w:rPr>
            <w:rStyle w:val="Hyperlink"/>
          </w:rPr>
          <w:noBreakHyphen/>
          <w:t>page 106</w:t>
        </w:r>
      </w:hyperlink>
      <w:r w:rsidRPr="001F2493">
        <w:t>)</w:t>
      </w:r>
    </w:p>
    <w:p w:rsidR="008D56C1" w:rsidRDefault="008D56C1" w:rsidP="008D5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3EEC" w:rsidRDefault="001C3EEC" w:rsidP="001C3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C3EEC">
          <w:rPr>
            <w:rStyle w:val="Hyperlink"/>
          </w:rPr>
          <w:t>legislative information</w:t>
        </w:r>
      </w:hyperlink>
      <w:r>
        <w:t xml:space="preserve"> at the website</w:t>
      </w:r>
    </w:p>
    <w:p w:rsidR="001C3EEC" w:rsidRDefault="001C3EEC" w:rsidP="001C3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3EEC" w:rsidRPr="001C3EEC" w:rsidRDefault="001C3EEC" w:rsidP="001C3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3EEC" w:rsidRDefault="001C3EEC" w:rsidP="001C3EEC">
      <w:r w:rsidRPr="001C3EEC">
        <w:rPr>
          <w:b/>
        </w:rPr>
        <w:t>VERSIONS OF THIS BILL</w:t>
      </w:r>
    </w:p>
    <w:p w:rsidR="001C3EEC" w:rsidRDefault="001C3EEC" w:rsidP="001C3EEC"/>
    <w:p w:rsidR="001C3EEC" w:rsidRDefault="002958B1" w:rsidP="001C3EEC">
      <w:hyperlink r:id="rId9" w:history="1">
        <w:r w:rsidR="001C3EEC">
          <w:rPr>
            <w:rStyle w:val="Hyperlink"/>
          </w:rPr>
          <w:t>5/9/2019</w:t>
        </w:r>
      </w:hyperlink>
    </w:p>
    <w:p w:rsidR="001C3EEC" w:rsidRDefault="001C3EEC" w:rsidP="001C3EEC"/>
    <w:p w:rsidR="001C3EEC" w:rsidRDefault="001C3EEC" w:rsidP="001C3EEC">
      <w:pPr>
        <w:sectPr w:rsidR="001C3EEC" w:rsidSect="001C3E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0A6F" w:rsidRDefault="00E30A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73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MOURN THE LOSS OF RODERICK D</w:t>
      </w:r>
      <w:r w:rsidR="00A81097" w:rsidRPr="00A81097">
        <w:t>’</w:t>
      </w:r>
      <w:r>
        <w:t>WAYNE ANDERSON OF COLUMBIA, SOUTH CAROLINA, AND TO OFFER THE SINCEREST CONDOLENCES TO HIS LOVING FAMILY AND FRIENDS ON THE OCCASION OF A LIFE LOST TOO SOON.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459F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459F">
        <w:t>the members of the South Carolina House of Representatives pause in their deliberations to remember and celebrate the life of Roderick D</w:t>
      </w:r>
      <w:r w:rsidR="00A81097" w:rsidRPr="00A81097">
        <w:t>’</w:t>
      </w:r>
      <w:r w:rsidR="00A81097">
        <w:t>Wayne Anderson</w:t>
      </w:r>
      <w:r w:rsidR="00D2459F">
        <w:t>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Roderick D</w:t>
      </w:r>
      <w:r w:rsidR="00A81097" w:rsidRPr="00A81097">
        <w:t>’</w:t>
      </w:r>
      <w:r>
        <w:t>Wayne Anderson was born on January 28, 1995, in Columbia, South Carolina</w:t>
      </w:r>
      <w:r w:rsidR="00A81097">
        <w:t>,</w:t>
      </w:r>
      <w:r>
        <w:t xml:space="preserve"> to Kiya Anderson and Roderick Gilliam;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Sumter High School in Sumter and was inspired to be a computer programmer. He had recently enrolled in a program to begin that educational journey;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employed by the Amazon Distribution Center in West Columbia, where his hard work and dedication earned him the honor of being named Employee of the Month in December 2018;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Roderick was known for his positivity, motivation, and intelligence. His loving heart and infectiously happy attitude touched all who knew him;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Roderick</w:t>
      </w:r>
      <w:r w:rsidR="00A81097" w:rsidRPr="00A81097">
        <w:t>’</w:t>
      </w:r>
      <w:r>
        <w:t>s beautiful smile and calm demeanor would light up any room;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left to cherish Roderick</w:t>
      </w:r>
      <w:r w:rsidR="00A81097" w:rsidRPr="00A81097">
        <w:t>’</w:t>
      </w:r>
      <w:r>
        <w:t xml:space="preserve">s loving memories are his parents and </w:t>
      </w:r>
      <w:r w:rsidR="00A81097">
        <w:t>siblings</w:t>
      </w:r>
      <w:r>
        <w:t xml:space="preserve"> Travontae Anderson, Teneta Davis, A</w:t>
      </w:r>
      <w:r w:rsidR="00A81097" w:rsidRPr="00A81097">
        <w:t>’</w:t>
      </w:r>
      <w:r>
        <w:t xml:space="preserve">Johnhanna </w:t>
      </w:r>
      <w:r>
        <w:lastRenderedPageBreak/>
        <w:t>Anderson, Na</w:t>
      </w:r>
      <w:r w:rsidR="00A81097" w:rsidRPr="00A81097">
        <w:t>’</w:t>
      </w:r>
      <w:r>
        <w:t>Tayla Anderson, Tovah Anderson, and Reese Gilliam; his maternal grandparents James L. and Mary Ann Moore Anderson; paternal grandparents Frederick Gillam and Marilyn Gridine; and special friends Nick Hass and Joshua Williams; as well as his beloved pet cat Scrambles and numerous aunts, uncles, cousins, and friends; and</w:t>
      </w:r>
    </w:p>
    <w:p w:rsidR="00D2459F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D24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offer heartfelt sympathy to Roderick</w:t>
      </w:r>
      <w:r w:rsidR="00A81097" w:rsidRPr="00A81097">
        <w:t>’</w:t>
      </w:r>
      <w:r>
        <w:t>s family and friends</w:t>
      </w:r>
      <w:r w:rsidR="00A81097">
        <w:t>, hoping they may find some solace in the many happy memories Roderick leaves behind</w:t>
      </w:r>
      <w:r w:rsidR="00EF7305">
        <w:t>.  Now, therefore,</w:t>
      </w: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459F">
        <w:t xml:space="preserve"> the members of the South Carolina House of Representative, by this resolution, mourn the loss of Roderick D</w:t>
      </w:r>
      <w:r w:rsidR="00A81097" w:rsidRPr="00A81097">
        <w:t>’</w:t>
      </w:r>
      <w:r w:rsidR="00D2459F">
        <w:t>Wayne Anderson of Columbia, South Carolina, and offer the sincerest condolences to his loving family and friends on the occasion of a life lost too soon.</w:t>
      </w: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05" w:rsidRDefault="00EF73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2459F">
        <w:t xml:space="preserve"> the family of Roderick D</w:t>
      </w:r>
      <w:r w:rsidR="00A81097" w:rsidRPr="00A81097">
        <w:t>’</w:t>
      </w:r>
      <w:r w:rsidR="00D2459F">
        <w:t>Wayne Anderson.</w:t>
      </w:r>
    </w:p>
    <w:p w:rsidR="00087516" w:rsidRDefault="00A810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3EEC" w:rsidRDefault="001C3EEC" w:rsidP="001C3EEC">
      <w:pPr>
        <w:suppressAutoHyphens/>
      </w:pPr>
    </w:p>
    <w:sectPr w:rsidR="001C3EEC" w:rsidSect="001C3E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305" w:rsidRDefault="00EF7305" w:rsidP="009F0C77">
      <w:r>
        <w:separator/>
      </w:r>
    </w:p>
  </w:endnote>
  <w:endnote w:type="continuationSeparator" w:id="0">
    <w:p w:rsidR="00EF7305" w:rsidRDefault="00EF73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826DE9-E90D-4B98-87E2-03273278D5A9}"/>
    <w:embedBold r:id="rId2" w:fontKey="{3E02167B-8E2D-4AB5-9AEF-B875A882BE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111833-A77F-474C-98CC-0AFFF06BE0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548212-9186-49DE-ADF3-4051B69F86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73CE19-1817-4EC3-87FE-1D4803603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EEC" w:rsidRPr="00E30A6F" w:rsidRDefault="001C3EEC" w:rsidP="00E30A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3C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305" w:rsidRDefault="00EF7305" w:rsidP="009F0C77">
      <w:r>
        <w:separator/>
      </w:r>
    </w:p>
  </w:footnote>
  <w:footnote w:type="continuationSeparator" w:id="0">
    <w:p w:rsidR="00EF7305" w:rsidRDefault="00EF73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37CM19"/>
    <w:docVar w:name="CoverBillType" w:val="r"/>
    <w:docVar w:name="DocPath" w:val="L:\Council\bills\RT\17637CM19.DOCX"/>
    <w:docVar w:name="dvBillNumber" w:val="458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7305"/>
    <w:rsid w:val="00011869"/>
    <w:rsid w:val="00015CD6"/>
    <w:rsid w:val="0008751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EE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56C1"/>
    <w:rsid w:val="008F0F33"/>
    <w:rsid w:val="008F4429"/>
    <w:rsid w:val="0090575D"/>
    <w:rsid w:val="0094021A"/>
    <w:rsid w:val="009B44AF"/>
    <w:rsid w:val="009C6A0B"/>
    <w:rsid w:val="009F0C77"/>
    <w:rsid w:val="009F4DD1"/>
    <w:rsid w:val="00A02543"/>
    <w:rsid w:val="00A03C11"/>
    <w:rsid w:val="00A41684"/>
    <w:rsid w:val="00A64E80"/>
    <w:rsid w:val="00A72BCD"/>
    <w:rsid w:val="00A741D9"/>
    <w:rsid w:val="00A81097"/>
    <w:rsid w:val="00A833AB"/>
    <w:rsid w:val="00A9741D"/>
    <w:rsid w:val="00AC34A2"/>
    <w:rsid w:val="00AD1C9A"/>
    <w:rsid w:val="00AD4B17"/>
    <w:rsid w:val="00B412D4"/>
    <w:rsid w:val="00BE3C22"/>
    <w:rsid w:val="00C0345E"/>
    <w:rsid w:val="00C31BF2"/>
    <w:rsid w:val="00C31C95"/>
    <w:rsid w:val="00C3483A"/>
    <w:rsid w:val="00C74E9D"/>
    <w:rsid w:val="00C826DD"/>
    <w:rsid w:val="00C82FD3"/>
    <w:rsid w:val="00C92819"/>
    <w:rsid w:val="00CC6B7B"/>
    <w:rsid w:val="00CD2089"/>
    <w:rsid w:val="00D2459F"/>
    <w:rsid w:val="00D73A67"/>
    <w:rsid w:val="00D970A9"/>
    <w:rsid w:val="00DF3845"/>
    <w:rsid w:val="00E30A6F"/>
    <w:rsid w:val="00E41911"/>
    <w:rsid w:val="00E44B57"/>
    <w:rsid w:val="00E83950"/>
    <w:rsid w:val="00E92EEF"/>
    <w:rsid w:val="00EF2368"/>
    <w:rsid w:val="00EF730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2EBB8F-8D46-4575-BD03-40449712F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3E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89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382D8-FE4B-4655-A116-C7EBF25D8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4589: Roderick D'Wayne Anderson - South Carolina Legislature Online</dc:title>
  <dc:creator>Rebecca Turner</dc:creator>
  <cp:lastModifiedBy>S Wilson</cp:lastModifiedBy>
  <cp:revision>2</cp:revision>
  <cp:lastPrinted>2019-05-09T15:18:00Z</cp:lastPrinted>
  <dcterms:created xsi:type="dcterms:W3CDTF">2020-03-09T22:05:00Z</dcterms:created>
  <dcterms:modified xsi:type="dcterms:W3CDTF">2020-03-09T22:05:00Z</dcterms:modified>
</cp:coreProperties>
</file>