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553" w:rsidRDefault="003C0553" w:rsidP="003C0553">
      <w:pPr>
        <w:widowControl w:val="0"/>
        <w:jc w:val="center"/>
      </w:pPr>
      <w:r w:rsidRPr="003C0553">
        <w:rPr>
          <w:b/>
        </w:rPr>
        <w:t>South Carolina General Assembly</w:t>
      </w:r>
    </w:p>
    <w:p w:rsidR="003C0553" w:rsidRDefault="003C0553" w:rsidP="003C0553">
      <w:pPr>
        <w:widowControl w:val="0"/>
        <w:jc w:val="center"/>
      </w:pPr>
      <w:r>
        <w:t>123rd Session, 2019-2020</w:t>
      </w:r>
    </w:p>
    <w:p w:rsidR="003C0553" w:rsidRDefault="003C0553" w:rsidP="003C0553">
      <w:pPr>
        <w:widowControl w:val="0"/>
        <w:jc w:val="left"/>
      </w:pPr>
    </w:p>
    <w:p w:rsidR="003C0553" w:rsidRDefault="003C0553" w:rsidP="003C0553">
      <w:pPr>
        <w:widowControl w:val="0"/>
        <w:jc w:val="left"/>
        <w:rPr>
          <w:b/>
        </w:rPr>
      </w:pPr>
      <w:r w:rsidRPr="003C0553">
        <w:rPr>
          <w:b/>
        </w:rPr>
        <w:t>H. 4773</w:t>
      </w:r>
    </w:p>
    <w:p w:rsidR="003C0553" w:rsidRDefault="003C0553" w:rsidP="003C0553">
      <w:pPr>
        <w:widowControl w:val="0"/>
        <w:jc w:val="left"/>
        <w:rPr>
          <w:b/>
        </w:rPr>
      </w:pPr>
    </w:p>
    <w:p w:rsidR="003C0553" w:rsidRDefault="003C0553" w:rsidP="003C0553">
      <w:pPr>
        <w:widowControl w:val="0"/>
        <w:jc w:val="left"/>
      </w:pPr>
      <w:r w:rsidRPr="003C0553">
        <w:rPr>
          <w:b/>
        </w:rPr>
        <w:t>STATUS INFORMATION</w:t>
      </w:r>
    </w:p>
    <w:p w:rsidR="003C0553" w:rsidRDefault="003C0553" w:rsidP="003C0553">
      <w:pPr>
        <w:widowControl w:val="0"/>
        <w:jc w:val="left"/>
      </w:pPr>
    </w:p>
    <w:p w:rsidR="003C0553" w:rsidRDefault="003C0553" w:rsidP="003C0553">
      <w:pPr>
        <w:widowControl w:val="0"/>
        <w:jc w:val="left"/>
      </w:pPr>
      <w:r>
        <w:t>General Bill</w:t>
      </w:r>
    </w:p>
    <w:p w:rsidR="003C0553" w:rsidRDefault="001A1E29" w:rsidP="003C0553">
      <w:pPr>
        <w:widowControl w:val="0"/>
        <w:jc w:val="left"/>
      </w:pPr>
      <w:r>
        <w:t>Sponsors: Reps. Norrell, Cobb</w:t>
      </w:r>
      <w:r>
        <w:noBreakHyphen/>
        <w:t>Hunter, Thigpen, Collins, Kimmons, Bernstein and Davis</w:t>
      </w:r>
    </w:p>
    <w:p w:rsidR="003C0553" w:rsidRDefault="003C0553" w:rsidP="003C0553">
      <w:pPr>
        <w:widowControl w:val="0"/>
        <w:jc w:val="left"/>
      </w:pPr>
      <w:r>
        <w:t>Document Path: l:\council\bills\agm\19654wab20.docx</w:t>
      </w:r>
    </w:p>
    <w:p w:rsidR="003C0553" w:rsidRDefault="003C0553" w:rsidP="003C0553">
      <w:pPr>
        <w:widowControl w:val="0"/>
        <w:jc w:val="left"/>
      </w:pPr>
    </w:p>
    <w:p w:rsidR="00205A5D" w:rsidRDefault="00205A5D" w:rsidP="003C0553">
      <w:pPr>
        <w:widowControl w:val="0"/>
        <w:jc w:val="left"/>
      </w:pPr>
      <w:r>
        <w:t>Introduced in the House on January 14, 2020</w:t>
      </w:r>
    </w:p>
    <w:p w:rsidR="00205A5D" w:rsidRPr="00205A5D" w:rsidRDefault="00205A5D" w:rsidP="003C0553">
      <w:pPr>
        <w:widowControl w:val="0"/>
        <w:jc w:val="left"/>
      </w:pPr>
      <w:r>
        <w:t xml:space="preserve">Currently residing in the House Committee on </w:t>
      </w:r>
      <w:r w:rsidRPr="00205A5D">
        <w:rPr>
          <w:b/>
        </w:rPr>
        <w:t>Education and Public Works</w:t>
      </w:r>
    </w:p>
    <w:p w:rsidR="00205A5D" w:rsidRDefault="00205A5D" w:rsidP="003C0553">
      <w:pPr>
        <w:widowControl w:val="0"/>
        <w:jc w:val="left"/>
      </w:pPr>
    </w:p>
    <w:p w:rsidR="003C0553" w:rsidRDefault="00B23808" w:rsidP="003C0553">
      <w:pPr>
        <w:widowControl w:val="0"/>
        <w:jc w:val="left"/>
      </w:pPr>
      <w:r>
        <w:t>Summary: Student Identification Card Suicide Prevention Act</w:t>
      </w:r>
    </w:p>
    <w:p w:rsidR="003C0553" w:rsidRDefault="003C0553" w:rsidP="003C0553">
      <w:pPr>
        <w:widowControl w:val="0"/>
        <w:jc w:val="left"/>
      </w:pPr>
    </w:p>
    <w:p w:rsidR="003C0553" w:rsidRDefault="003C0553" w:rsidP="003C0553">
      <w:pPr>
        <w:widowControl w:val="0"/>
        <w:jc w:val="left"/>
      </w:pPr>
    </w:p>
    <w:p w:rsidR="003C0553" w:rsidRDefault="003C0553" w:rsidP="003C0553">
      <w:pPr>
        <w:widowControl w:val="0"/>
        <w:tabs>
          <w:tab w:val="center" w:pos="590"/>
          <w:tab w:val="center" w:pos="1440"/>
          <w:tab w:val="left" w:pos="1872"/>
          <w:tab w:val="left" w:pos="9187"/>
        </w:tabs>
        <w:jc w:val="left"/>
      </w:pPr>
      <w:r w:rsidRPr="003C0553">
        <w:rPr>
          <w:b/>
        </w:rPr>
        <w:t>HISTORY OF LEGISLATIVE ACTIONS</w:t>
      </w:r>
    </w:p>
    <w:p w:rsidR="003C0553" w:rsidRDefault="003C0553" w:rsidP="003C0553">
      <w:pPr>
        <w:widowControl w:val="0"/>
        <w:tabs>
          <w:tab w:val="center" w:pos="590"/>
          <w:tab w:val="center" w:pos="1440"/>
          <w:tab w:val="left" w:pos="1872"/>
          <w:tab w:val="left" w:pos="9187"/>
        </w:tabs>
        <w:jc w:val="left"/>
      </w:pPr>
    </w:p>
    <w:p w:rsidR="003C0553" w:rsidRPr="003C0553" w:rsidRDefault="003C0553" w:rsidP="003C0553">
      <w:pPr>
        <w:widowControl w:val="0"/>
        <w:tabs>
          <w:tab w:val="center" w:pos="590"/>
          <w:tab w:val="center" w:pos="1440"/>
          <w:tab w:val="left" w:pos="1872"/>
          <w:tab w:val="left" w:pos="9187"/>
        </w:tabs>
        <w:jc w:val="left"/>
      </w:pPr>
      <w:r w:rsidRPr="003C0553">
        <w:rPr>
          <w:u w:val="single"/>
        </w:rPr>
        <w:tab/>
        <w:t>Date</w:t>
      </w:r>
      <w:r w:rsidRPr="003C0553">
        <w:rPr>
          <w:u w:val="single"/>
        </w:rPr>
        <w:tab/>
        <w:t>Body</w:t>
      </w:r>
      <w:r w:rsidRPr="003C0553">
        <w:rPr>
          <w:u w:val="single"/>
        </w:rPr>
        <w:tab/>
        <w:t>Action Description with journal page number</w:t>
      </w:r>
      <w:r w:rsidRPr="003C0553">
        <w:rPr>
          <w:u w:val="single"/>
        </w:rPr>
        <w:tab/>
      </w:r>
    </w:p>
    <w:p w:rsidR="001A1E29" w:rsidRDefault="001A1E29" w:rsidP="001A1E29">
      <w:pPr>
        <w:widowControl w:val="0"/>
        <w:tabs>
          <w:tab w:val="right" w:pos="1008"/>
          <w:tab w:val="left" w:pos="1152"/>
          <w:tab w:val="left" w:pos="1872"/>
          <w:tab w:val="left" w:pos="9187"/>
        </w:tabs>
        <w:ind w:left="2088" w:hanging="2088"/>
      </w:pPr>
      <w:r>
        <w:tab/>
        <w:t>12/11/2019</w:t>
      </w:r>
      <w:r>
        <w:tab/>
        <w:t>House</w:t>
      </w:r>
      <w:r>
        <w:tab/>
        <w:t>Prefiled</w:t>
      </w:r>
    </w:p>
    <w:p w:rsidR="001A1E29" w:rsidRDefault="001A1E29" w:rsidP="001A1E29">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7542A2">
        <w:rPr>
          <w:b/>
        </w:rPr>
        <w:t>Education and Public Works</w:t>
      </w:r>
    </w:p>
    <w:p w:rsidR="001A1E29" w:rsidRDefault="001A1E29" w:rsidP="001A1E29">
      <w:pPr>
        <w:widowControl w:val="0"/>
        <w:tabs>
          <w:tab w:val="right" w:pos="1008"/>
          <w:tab w:val="left" w:pos="1152"/>
          <w:tab w:val="left" w:pos="1872"/>
          <w:tab w:val="left" w:pos="9187"/>
        </w:tabs>
        <w:ind w:left="2088" w:hanging="2088"/>
      </w:pPr>
      <w:r>
        <w:tab/>
        <w:t>12/12/2019</w:t>
      </w:r>
      <w:r>
        <w:tab/>
      </w:r>
      <w:r>
        <w:tab/>
        <w:t>Scrivener's error corrected</w:t>
      </w:r>
    </w:p>
    <w:p w:rsidR="001A1E29" w:rsidRDefault="001A1E29" w:rsidP="001A1E29">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7542A2">
          <w:rPr>
            <w:rStyle w:val="Hyperlink"/>
          </w:rPr>
          <w:t>House Journal</w:t>
        </w:r>
        <w:r w:rsidRPr="007542A2">
          <w:rPr>
            <w:rStyle w:val="Hyperlink"/>
          </w:rPr>
          <w:noBreakHyphen/>
          <w:t>page 100</w:t>
        </w:r>
      </w:hyperlink>
      <w:r>
        <w:t>)</w:t>
      </w:r>
    </w:p>
    <w:p w:rsidR="001A1E29" w:rsidRDefault="001A1E29" w:rsidP="001A1E29">
      <w:pPr>
        <w:widowControl w:val="0"/>
        <w:tabs>
          <w:tab w:val="right" w:pos="1008"/>
          <w:tab w:val="left" w:pos="1152"/>
          <w:tab w:val="left" w:pos="1872"/>
          <w:tab w:val="left" w:pos="9187"/>
        </w:tabs>
        <w:ind w:left="2088" w:hanging="2088"/>
      </w:pPr>
      <w:r>
        <w:tab/>
        <w:t>1/14/2020</w:t>
      </w:r>
      <w:r>
        <w:tab/>
        <w:t>House</w:t>
      </w:r>
      <w:r>
        <w:tab/>
        <w:t xml:space="preserve">Referred to Committee on </w:t>
      </w:r>
      <w:r w:rsidRPr="007542A2">
        <w:rPr>
          <w:b/>
        </w:rPr>
        <w:t>Education and Public Works</w:t>
      </w:r>
      <w:r>
        <w:t xml:space="preserve"> (</w:t>
      </w:r>
      <w:hyperlink r:id="rId8" w:history="1">
        <w:r w:rsidRPr="007542A2">
          <w:rPr>
            <w:rStyle w:val="Hyperlink"/>
          </w:rPr>
          <w:t>House Journal</w:t>
        </w:r>
        <w:r w:rsidRPr="007542A2">
          <w:rPr>
            <w:rStyle w:val="Hyperlink"/>
          </w:rPr>
          <w:noBreakHyphen/>
          <w:t>page 100</w:t>
        </w:r>
      </w:hyperlink>
      <w:r>
        <w:t>)</w:t>
      </w:r>
    </w:p>
    <w:p w:rsidR="001A1E29" w:rsidRDefault="001A1E29" w:rsidP="001A1E29">
      <w:pPr>
        <w:widowControl w:val="0"/>
        <w:tabs>
          <w:tab w:val="right" w:pos="1008"/>
          <w:tab w:val="left" w:pos="1152"/>
          <w:tab w:val="left" w:pos="1872"/>
          <w:tab w:val="left" w:pos="9187"/>
        </w:tabs>
        <w:ind w:left="2088" w:hanging="2088"/>
      </w:pPr>
      <w:r>
        <w:tab/>
        <w:t>1/30/2020</w:t>
      </w:r>
      <w:r>
        <w:tab/>
        <w:t>House</w:t>
      </w:r>
      <w:r>
        <w:tab/>
        <w:t>Member(s) request name added as sponsor: Thigpen</w:t>
      </w:r>
    </w:p>
    <w:p w:rsidR="001A1E29" w:rsidRDefault="001A1E29" w:rsidP="001A1E29">
      <w:pPr>
        <w:widowControl w:val="0"/>
        <w:tabs>
          <w:tab w:val="right" w:pos="1008"/>
          <w:tab w:val="left" w:pos="1152"/>
          <w:tab w:val="left" w:pos="1872"/>
          <w:tab w:val="left" w:pos="9187"/>
        </w:tabs>
        <w:ind w:left="2088" w:hanging="2088"/>
      </w:pPr>
      <w:r>
        <w:tab/>
        <w:t>2/12/2020</w:t>
      </w:r>
      <w:r>
        <w:tab/>
        <w:t>House</w:t>
      </w:r>
      <w:r>
        <w:tab/>
        <w:t>Member(s) request name added as sponsor: Collins, Kimmons, Bernstein</w:t>
      </w:r>
    </w:p>
    <w:p w:rsidR="001A1E29" w:rsidRDefault="001A1E29" w:rsidP="001A1E29">
      <w:pPr>
        <w:widowControl w:val="0"/>
        <w:tabs>
          <w:tab w:val="right" w:pos="1008"/>
          <w:tab w:val="left" w:pos="1152"/>
          <w:tab w:val="left" w:pos="1872"/>
          <w:tab w:val="left" w:pos="9187"/>
        </w:tabs>
        <w:ind w:left="2088" w:hanging="2088"/>
      </w:pPr>
      <w:r>
        <w:tab/>
        <w:t>2/13/2020</w:t>
      </w:r>
      <w:r>
        <w:tab/>
        <w:t>House</w:t>
      </w:r>
      <w:r>
        <w:tab/>
        <w:t>Member(s) request name added as sponsor: Davis</w:t>
      </w:r>
    </w:p>
    <w:p w:rsidR="001A1E29" w:rsidRDefault="001A1E29" w:rsidP="001A1E29">
      <w:pPr>
        <w:widowControl w:val="0"/>
        <w:tabs>
          <w:tab w:val="right" w:pos="1008"/>
          <w:tab w:val="left" w:pos="1152"/>
          <w:tab w:val="left" w:pos="1872"/>
          <w:tab w:val="left" w:pos="9187"/>
        </w:tabs>
        <w:ind w:left="2088" w:hanging="2088"/>
      </w:pPr>
    </w:p>
    <w:p w:rsidR="003C0553" w:rsidRDefault="003C0553" w:rsidP="003C055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C0553">
          <w:rPr>
            <w:rStyle w:val="Hyperlink"/>
          </w:rPr>
          <w:t>legislative information</w:t>
        </w:r>
      </w:hyperlink>
      <w:r>
        <w:t xml:space="preserve"> at the website</w:t>
      </w:r>
    </w:p>
    <w:p w:rsidR="003C0553" w:rsidRDefault="003C0553" w:rsidP="003C0553">
      <w:pPr>
        <w:widowControl w:val="0"/>
        <w:tabs>
          <w:tab w:val="right" w:pos="1008"/>
          <w:tab w:val="left" w:pos="1152"/>
          <w:tab w:val="left" w:pos="1872"/>
          <w:tab w:val="left" w:pos="9187"/>
        </w:tabs>
        <w:ind w:left="2088" w:hanging="2088"/>
        <w:jc w:val="left"/>
      </w:pPr>
    </w:p>
    <w:p w:rsidR="003C0553" w:rsidRPr="003C0553" w:rsidRDefault="003C0553" w:rsidP="003C0553">
      <w:pPr>
        <w:widowControl w:val="0"/>
        <w:tabs>
          <w:tab w:val="right" w:pos="1008"/>
          <w:tab w:val="left" w:pos="1152"/>
          <w:tab w:val="left" w:pos="1872"/>
          <w:tab w:val="left" w:pos="9187"/>
        </w:tabs>
        <w:ind w:left="2088" w:hanging="2088"/>
        <w:jc w:val="left"/>
      </w:pPr>
    </w:p>
    <w:p w:rsidR="003C0553" w:rsidRDefault="003C0553" w:rsidP="003C0553">
      <w:pPr>
        <w:widowControl w:val="0"/>
        <w:jc w:val="left"/>
      </w:pPr>
      <w:r w:rsidRPr="003C0553">
        <w:rPr>
          <w:b/>
        </w:rPr>
        <w:t>VERSIONS OF THIS BILL</w:t>
      </w:r>
    </w:p>
    <w:p w:rsidR="003C0553" w:rsidRDefault="003C0553" w:rsidP="003C0553">
      <w:pPr>
        <w:widowControl w:val="0"/>
        <w:jc w:val="left"/>
      </w:pPr>
    </w:p>
    <w:p w:rsidR="003C0553" w:rsidRDefault="00671A04" w:rsidP="003C0553">
      <w:pPr>
        <w:widowControl w:val="0"/>
        <w:jc w:val="left"/>
      </w:pPr>
      <w:hyperlink r:id="rId10" w:history="1">
        <w:r w:rsidR="003C0553">
          <w:rPr>
            <w:rStyle w:val="Hyperlink"/>
          </w:rPr>
          <w:t>12/11/2019</w:t>
        </w:r>
      </w:hyperlink>
    </w:p>
    <w:p w:rsidR="003C0553" w:rsidRDefault="00671A04" w:rsidP="003C0553">
      <w:hyperlink r:id="rId11" w:history="1">
        <w:r w:rsidR="00BA2CC7" w:rsidRPr="00BA2CC7">
          <w:rPr>
            <w:rStyle w:val="Hyperlink"/>
          </w:rPr>
          <w:t>12/12/2019</w:t>
        </w:r>
      </w:hyperlink>
    </w:p>
    <w:p w:rsidR="00BA2CC7" w:rsidRDefault="00BA2CC7" w:rsidP="003C0553"/>
    <w:p w:rsidR="003C0553" w:rsidRDefault="003C0553" w:rsidP="003C0553">
      <w:pPr>
        <w:sectPr w:rsidR="003C0553" w:rsidSect="003C0553">
          <w:pgSz w:w="12240" w:h="15840" w:code="1"/>
          <w:pgMar w:top="1080" w:right="1440" w:bottom="1080" w:left="1440" w:header="720" w:footer="720" w:gutter="0"/>
          <w:cols w:space="720"/>
          <w:noEndnote/>
          <w:docGrid w:linePitch="360"/>
        </w:sectPr>
      </w:pPr>
    </w:p>
    <w:p w:rsidR="00BA2CC7" w:rsidRDefault="00BA2CC7" w:rsidP="0096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CC7" w:rsidRDefault="00BA2CC7" w:rsidP="0096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CC7" w:rsidRDefault="00BA2CC7" w:rsidP="0096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CC7" w:rsidRDefault="00BA2CC7" w:rsidP="0096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CC7" w:rsidRDefault="00BA2CC7" w:rsidP="0096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CC7" w:rsidRDefault="00BA2CC7" w:rsidP="0096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CC7" w:rsidRDefault="00BA2CC7" w:rsidP="0096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CC7" w:rsidRDefault="00BA2C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CC7" w:rsidRPr="00325348" w:rsidRDefault="00BA2CC7" w:rsidP="00E66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A2CC7" w:rsidRDefault="00BA2CC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CC7" w:rsidRPr="00120F5F" w:rsidRDefault="00BA2CC7"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6534D">
        <w:rPr>
          <w:color w:val="000000" w:themeColor="text1"/>
          <w:u w:color="000000" w:themeColor="text1"/>
        </w:rPr>
        <w:t>TO AMEND THE CODE OF LAWS OF SOUTH CAROLINA, 1976, BY ADDING SECTION 59</w:t>
      </w:r>
      <w:r>
        <w:rPr>
          <w:color w:val="000000" w:themeColor="text1"/>
          <w:u w:color="000000" w:themeColor="text1"/>
        </w:rPr>
        <w:noBreakHyphen/>
      </w:r>
      <w:r w:rsidRPr="00F6534D">
        <w:rPr>
          <w:color w:val="000000" w:themeColor="text1"/>
          <w:u w:color="000000" w:themeColor="text1"/>
        </w:rPr>
        <w:t>1</w:t>
      </w:r>
      <w:r>
        <w:rPr>
          <w:color w:val="000000" w:themeColor="text1"/>
          <w:u w:color="000000" w:themeColor="text1"/>
        </w:rPr>
        <w:noBreakHyphen/>
      </w:r>
      <w:r w:rsidRPr="00F6534D">
        <w:rPr>
          <w:color w:val="000000" w:themeColor="text1"/>
          <w:u w:color="000000" w:themeColor="text1"/>
        </w:rPr>
        <w:t xml:space="preserve">375 SO AS TO ENACT THE “STUDENT IDENTIFICATION CARD SUICIDE PREVENTION ACT”, TO </w:t>
      </w:r>
      <w:r w:rsidRPr="00120F5F">
        <w:rPr>
          <w:color w:val="000000" w:themeColor="text1"/>
          <w:u w:color="000000" w:themeColor="text1"/>
        </w:rPr>
        <w:t>PROVIDE BEGINNING JULY 1, 2021, PUBLIC SCHOOLS AND PUBLIC AND PRIVATE INSTITUTIONS OF HIGHER LEARNING SHALL ADD THE TELEPHONE NUMBER FOR THE NAT</w:t>
      </w:r>
      <w:r>
        <w:rPr>
          <w:color w:val="000000" w:themeColor="text1"/>
          <w:u w:color="000000" w:themeColor="text1"/>
        </w:rPr>
        <w:t>IONAL SUICIDE PREVENTION LIFELIN</w:t>
      </w:r>
      <w:r w:rsidRPr="00120F5F">
        <w:rPr>
          <w:color w:val="000000" w:themeColor="text1"/>
          <w:u w:color="000000" w:themeColor="text1"/>
        </w:rPr>
        <w:t xml:space="preserve">E TO STUDENT IDENTIFICATION CARDS AND MAY ADD TELEPHONE AND TEXT NUMBERS FOR CERTAIN OTHER HOTLINES TO STUDENT IDENTIFICATION CARDS, TO PROVIDE FOR THE USE OF STUDENT IDENTIFICATION CARDS IN EXISTENCE BEFORE THE EFFECTIVE DATE OF THIS ACT, AND TO PROVIDE FOR THE APPLICABILITY OF THIS ACT. </w:t>
      </w:r>
    </w:p>
    <w:p w:rsidR="00BA2CC7" w:rsidRPr="00120F5F" w:rsidRDefault="00BA2C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2CC7" w:rsidRPr="00120F5F" w:rsidRDefault="00BA2C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F5F">
        <w:t>Be it enacted by the General Assembly of the State of South Carolina:</w:t>
      </w:r>
    </w:p>
    <w:p w:rsidR="00BA2CC7" w:rsidRPr="00120F5F" w:rsidRDefault="00BA2C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CC7" w:rsidRPr="00120F5F" w:rsidRDefault="00BA2CC7"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t>SECTION</w:t>
      </w:r>
      <w:r w:rsidRPr="00120F5F">
        <w:tab/>
        <w:t>1.</w:t>
      </w:r>
      <w:r w:rsidRPr="00120F5F">
        <w:tab/>
      </w:r>
      <w:r w:rsidRPr="00120F5F">
        <w:rPr>
          <w:color w:val="000000" w:themeColor="text1"/>
          <w:u w:color="000000" w:themeColor="text1"/>
        </w:rPr>
        <w:t>This act must be known and may be cited as the “Student Identification Card Suicide Prevention Act”.</w:t>
      </w:r>
    </w:p>
    <w:p w:rsidR="00BA2CC7" w:rsidRPr="00120F5F" w:rsidRDefault="00BA2CC7"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CC7" w:rsidRPr="00120F5F" w:rsidRDefault="00BA2CC7"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SECTION</w:t>
      </w:r>
      <w:r w:rsidRPr="00120F5F">
        <w:rPr>
          <w:color w:val="000000" w:themeColor="text1"/>
          <w:u w:color="000000" w:themeColor="text1"/>
        </w:rPr>
        <w:tab/>
        <w:t>2.</w:t>
      </w:r>
      <w:r w:rsidRPr="00120F5F">
        <w:rPr>
          <w:color w:val="000000" w:themeColor="text1"/>
          <w:u w:color="000000" w:themeColor="text1"/>
        </w:rPr>
        <w:tab/>
        <w:t>Article 5, Chapter 1, Title 59 of the 1976 Code is amended by adding:</w:t>
      </w:r>
    </w:p>
    <w:p w:rsidR="00BA2CC7" w:rsidRPr="00120F5F" w:rsidRDefault="00BA2CC7"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CC7" w:rsidRPr="00120F5F" w:rsidRDefault="00BA2CC7"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t>“Section 59</w:t>
      </w:r>
      <w:r w:rsidRPr="00120F5F">
        <w:rPr>
          <w:color w:val="000000" w:themeColor="text1"/>
          <w:u w:color="000000" w:themeColor="text1"/>
        </w:rPr>
        <w:noBreakHyphen/>
        <w:t>1</w:t>
      </w:r>
      <w:r w:rsidRPr="00120F5F">
        <w:rPr>
          <w:color w:val="000000" w:themeColor="text1"/>
          <w:u w:color="000000" w:themeColor="text1"/>
        </w:rPr>
        <w:noBreakHyphen/>
        <w:t>375.</w:t>
      </w:r>
      <w:r w:rsidRPr="00120F5F">
        <w:rPr>
          <w:color w:val="000000" w:themeColor="text1"/>
          <w:u w:color="000000" w:themeColor="text1"/>
        </w:rPr>
        <w:tab/>
        <w:t>(A)</w:t>
      </w:r>
      <w:r w:rsidRPr="00120F5F">
        <w:rPr>
          <w:color w:val="000000" w:themeColor="text1"/>
          <w:u w:color="000000" w:themeColor="text1"/>
        </w:rPr>
        <w:tab/>
        <w:t>Beginning July 1, 2021, a public school, including a charter school, that serves any students in seventh to twelfth grades and that issues student identification cards shall have printed on either side of the cards the telephone number described in item (1) and may have printed on either side of the cards the telephone or text numbers, as applicable, described in items (2), (3), and (4):</w:t>
      </w:r>
    </w:p>
    <w:p w:rsidR="00BA2CC7" w:rsidRPr="00120F5F" w:rsidRDefault="00BA2CC7"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lastRenderedPageBreak/>
        <w:tab/>
      </w:r>
      <w:r w:rsidRPr="00120F5F">
        <w:rPr>
          <w:color w:val="000000" w:themeColor="text1"/>
          <w:u w:color="000000" w:themeColor="text1"/>
        </w:rPr>
        <w:tab/>
        <w:t>(1)</w:t>
      </w:r>
      <w:r w:rsidRPr="00120F5F">
        <w:rPr>
          <w:color w:val="000000" w:themeColor="text1"/>
          <w:u w:color="000000" w:themeColor="text1"/>
        </w:rPr>
        <w:tab/>
        <w:t>the telephone number for the National Suicide Prevention Lifeline, 1</w:t>
      </w:r>
      <w:r w:rsidRPr="00120F5F">
        <w:rPr>
          <w:color w:val="000000" w:themeColor="text1"/>
          <w:u w:color="000000" w:themeColor="text1"/>
        </w:rPr>
        <w:noBreakHyphen/>
        <w:t>800</w:t>
      </w:r>
      <w:r w:rsidRPr="00120F5F">
        <w:rPr>
          <w:color w:val="000000" w:themeColor="text1"/>
          <w:u w:color="000000" w:themeColor="text1"/>
        </w:rPr>
        <w:noBreakHyphen/>
        <w:t>273</w:t>
      </w:r>
      <w:r w:rsidRPr="00120F5F">
        <w:rPr>
          <w:color w:val="000000" w:themeColor="text1"/>
          <w:u w:color="000000" w:themeColor="text1"/>
        </w:rPr>
        <w:noBreakHyphen/>
        <w:t>8255 or a successor number, if any;</w:t>
      </w:r>
    </w:p>
    <w:p w:rsidR="00BA2CC7" w:rsidRPr="00120F5F" w:rsidRDefault="00BA2CC7"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(2)</w:t>
      </w:r>
      <w:r w:rsidRPr="00120F5F">
        <w:rPr>
          <w:color w:val="000000" w:themeColor="text1"/>
          <w:u w:color="000000" w:themeColor="text1"/>
        </w:rPr>
        <w:tab/>
        <w:t>the Crisis Text Line, which can be accessed by texting HOME to 741741 or a successor number, if any;</w:t>
      </w:r>
    </w:p>
    <w:p w:rsidR="00BA2CC7" w:rsidRPr="00120F5F" w:rsidRDefault="00BA2CC7"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(3)</w:t>
      </w:r>
      <w:r w:rsidRPr="00120F5F">
        <w:rPr>
          <w:color w:val="000000" w:themeColor="text1"/>
          <w:u w:color="000000" w:themeColor="text1"/>
        </w:rPr>
        <w:tab/>
        <w:t>a local suicide prevention hotline telephone number if available; and</w:t>
      </w:r>
    </w:p>
    <w:p w:rsidR="00BA2CC7" w:rsidRPr="00120F5F" w:rsidRDefault="00BA2CC7"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(4)</w:t>
      </w:r>
      <w:r w:rsidRPr="00120F5F">
        <w:rPr>
          <w:color w:val="000000" w:themeColor="text1"/>
          <w:u w:color="000000" w:themeColor="text1"/>
        </w:rPr>
        <w:tab/>
        <w:t>the National Teen Dating Abuse Helpline, 1</w:t>
      </w:r>
      <w:r w:rsidRPr="00120F5F">
        <w:rPr>
          <w:color w:val="000000" w:themeColor="text1"/>
          <w:u w:color="000000" w:themeColor="text1"/>
        </w:rPr>
        <w:noBreakHyphen/>
        <w:t>866</w:t>
      </w:r>
      <w:r w:rsidRPr="00120F5F">
        <w:rPr>
          <w:color w:val="000000" w:themeColor="text1"/>
          <w:u w:color="000000" w:themeColor="text1"/>
        </w:rPr>
        <w:noBreakHyphen/>
        <w:t>331</w:t>
      </w:r>
      <w:r w:rsidRPr="00120F5F">
        <w:rPr>
          <w:color w:val="000000" w:themeColor="text1"/>
          <w:u w:color="000000" w:themeColor="text1"/>
        </w:rPr>
        <w:noBreakHyphen/>
        <w:t>9474 or a successor number, if any.</w:t>
      </w:r>
    </w:p>
    <w:p w:rsidR="00BA2CC7" w:rsidRPr="00120F5F" w:rsidRDefault="00BA2CC7"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t>(B)</w:t>
      </w:r>
      <w:r w:rsidRPr="00120F5F">
        <w:rPr>
          <w:color w:val="000000" w:themeColor="text1"/>
          <w:u w:color="000000" w:themeColor="text1"/>
        </w:rPr>
        <w:tab/>
        <w:t>Beginning July 1, 2021, public and private institutions of higher learning that issue student identification cards shall have printed on either side of the cards the telephone number described in item (1) and may have printed on either side of the cards the telephone or text numbers, as applicable, described in items (2), (3), (4), and (5):</w:t>
      </w:r>
    </w:p>
    <w:p w:rsidR="00BA2CC7" w:rsidRPr="00120F5F" w:rsidRDefault="00BA2CC7"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(1)</w:t>
      </w:r>
      <w:r w:rsidRPr="00120F5F">
        <w:rPr>
          <w:color w:val="000000" w:themeColor="text1"/>
          <w:u w:color="000000" w:themeColor="text1"/>
        </w:rPr>
        <w:tab/>
        <w:t>the telephone number for the National Suicide Prevention Lifeline, 1</w:t>
      </w:r>
      <w:r w:rsidRPr="00120F5F">
        <w:rPr>
          <w:color w:val="000000" w:themeColor="text1"/>
          <w:u w:color="000000" w:themeColor="text1"/>
        </w:rPr>
        <w:noBreakHyphen/>
        <w:t>800</w:t>
      </w:r>
      <w:r w:rsidRPr="00120F5F">
        <w:rPr>
          <w:color w:val="000000" w:themeColor="text1"/>
          <w:u w:color="000000" w:themeColor="text1"/>
        </w:rPr>
        <w:noBreakHyphen/>
        <w:t>273</w:t>
      </w:r>
      <w:r w:rsidRPr="00120F5F">
        <w:rPr>
          <w:color w:val="000000" w:themeColor="text1"/>
          <w:u w:color="000000" w:themeColor="text1"/>
        </w:rPr>
        <w:noBreakHyphen/>
        <w:t>8255 or a successor telephone number, if any;</w:t>
      </w:r>
    </w:p>
    <w:p w:rsidR="00BA2CC7" w:rsidRPr="00120F5F" w:rsidRDefault="00BA2CC7"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(2)</w:t>
      </w:r>
      <w:r w:rsidRPr="00120F5F">
        <w:rPr>
          <w:color w:val="000000" w:themeColor="text1"/>
          <w:u w:color="000000" w:themeColor="text1"/>
        </w:rPr>
        <w:tab/>
        <w:t>the Crisis Text Line, which can be accessed by texting HOME to 741741 or a successor number, if any;</w:t>
      </w:r>
    </w:p>
    <w:p w:rsidR="00BA2CC7" w:rsidRPr="00120F5F" w:rsidRDefault="00BA2CC7"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(3)</w:t>
      </w:r>
      <w:r w:rsidRPr="00120F5F">
        <w:rPr>
          <w:color w:val="000000" w:themeColor="text1"/>
          <w:u w:color="000000" w:themeColor="text1"/>
        </w:rPr>
        <w:tab/>
        <w:t>the campus police or security telephone number or, if the campus does not have a campus police or security telephone number, the local law enforcement authority’s telephone number;</w:t>
      </w:r>
    </w:p>
    <w:p w:rsidR="00BA2CC7" w:rsidRPr="00120F5F" w:rsidRDefault="00BA2CC7"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(4)</w:t>
      </w:r>
      <w:r w:rsidRPr="00120F5F">
        <w:rPr>
          <w:color w:val="000000" w:themeColor="text1"/>
          <w:u w:color="000000" w:themeColor="text1"/>
        </w:rPr>
        <w:tab/>
        <w:t>a local suicide prevention hotline telephone number; and</w:t>
      </w:r>
    </w:p>
    <w:p w:rsidR="00BA2CC7" w:rsidRPr="00120F5F" w:rsidRDefault="00BA2CC7"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(5)</w:t>
      </w:r>
      <w:r w:rsidRPr="00120F5F">
        <w:rPr>
          <w:color w:val="000000" w:themeColor="text1"/>
          <w:u w:color="000000" w:themeColor="text1"/>
        </w:rPr>
        <w:tab/>
        <w:t>the National Teen Dating Abuse Helpline, 1</w:t>
      </w:r>
      <w:r w:rsidRPr="00120F5F">
        <w:rPr>
          <w:color w:val="000000" w:themeColor="text1"/>
          <w:u w:color="000000" w:themeColor="text1"/>
        </w:rPr>
        <w:noBreakHyphen/>
        <w:t>866</w:t>
      </w:r>
      <w:r w:rsidRPr="00120F5F">
        <w:rPr>
          <w:color w:val="000000" w:themeColor="text1"/>
          <w:u w:color="000000" w:themeColor="text1"/>
        </w:rPr>
        <w:noBreakHyphen/>
        <w:t>331</w:t>
      </w:r>
      <w:r w:rsidRPr="00120F5F">
        <w:rPr>
          <w:color w:val="000000" w:themeColor="text1"/>
          <w:u w:color="000000" w:themeColor="text1"/>
        </w:rPr>
        <w:noBreakHyphen/>
        <w:t>9474 or a successor telephone number, if any.</w:t>
      </w:r>
    </w:p>
    <w:p w:rsidR="00BA2CC7" w:rsidRPr="00120F5F" w:rsidRDefault="00BA2CC7"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t>(C)</w:t>
      </w:r>
      <w:r w:rsidRPr="00120F5F">
        <w:rPr>
          <w:color w:val="000000" w:themeColor="text1"/>
          <w:u w:color="000000" w:themeColor="text1"/>
        </w:rPr>
        <w:tab/>
        <w:t xml:space="preserve">Notwithstanding subsections (A) and (B), if, as of July 1, 2021, a public school subject to the requirements of subsection (A) or a public or private institution of higher learning subject to the requirements of subsection (B) has a supply of unissued student identification cards that do not comply with the requirements of subsection (A) or (B), as applicable, the school or the public or private institution of higher learning shall issue those student identification cards until that supply is depleted. </w:t>
      </w:r>
    </w:p>
    <w:p w:rsidR="00BA2CC7" w:rsidRPr="00120F5F" w:rsidRDefault="00BA2CC7" w:rsidP="0012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t>(D)</w:t>
      </w:r>
      <w:r w:rsidRPr="00120F5F">
        <w:rPr>
          <w:color w:val="000000" w:themeColor="text1"/>
          <w:u w:color="000000" w:themeColor="text1"/>
        </w:rPr>
        <w:tab/>
        <w:t>Subsections (A) and (B) apply to a student identification card issued for the first time and to a student identification card issued to replace a damaged or lost student identification card.”</w:t>
      </w:r>
    </w:p>
    <w:p w:rsidR="00BA2CC7" w:rsidRPr="00120F5F" w:rsidRDefault="00BA2CC7" w:rsidP="0012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CC7" w:rsidRPr="00120F5F" w:rsidRDefault="00BA2C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F5F">
        <w:t>SECTION</w:t>
      </w:r>
      <w:r w:rsidRPr="00120F5F">
        <w:tab/>
        <w:t>3.</w:t>
      </w:r>
      <w:r w:rsidRPr="00120F5F">
        <w:tab/>
        <w:t>This act takes effect upon approval by the Governor.</w:t>
      </w:r>
    </w:p>
    <w:p w:rsidR="00BA2CC7" w:rsidRDefault="00BA2C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20F5F">
        <w:noBreakHyphen/>
      </w:r>
      <w:r w:rsidRPr="00120F5F">
        <w:noBreakHyphen/>
      </w:r>
      <w:r w:rsidRPr="00120F5F">
        <w:noBreakHyphen/>
      </w:r>
      <w:r w:rsidRPr="00120F5F">
        <w:noBreakHyphen/>
        <w:t>XX</w:t>
      </w:r>
      <w:r w:rsidRPr="00120F5F">
        <w:noBreakHyphen/>
      </w:r>
      <w:r w:rsidRPr="00120F5F">
        <w:noBreakHyphen/>
      </w:r>
      <w:r w:rsidRPr="00120F5F">
        <w:noBreakHyphen/>
      </w:r>
      <w:r w:rsidRPr="00120F5F">
        <w:noBreakHyphen/>
      </w:r>
    </w:p>
    <w:p w:rsidR="003C0553" w:rsidRDefault="003C0553" w:rsidP="00BA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C0553" w:rsidSect="005F1E58">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46E" w:rsidRDefault="0054046E" w:rsidP="009F0C77">
      <w:r>
        <w:separator/>
      </w:r>
    </w:p>
  </w:endnote>
  <w:endnote w:type="continuationSeparator" w:id="0">
    <w:p w:rsidR="0054046E" w:rsidRDefault="005404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2239A3-7B86-4B18-9E59-CD7A57156DCA}"/>
    <w:embedBold r:id="rId2" w:fontKey="{853C9D7F-D1E1-45BF-B1B5-C936B1C39C1C}"/>
  </w:font>
  <w:font w:name="Calibri">
    <w:panose1 w:val="020F0502020204030204"/>
    <w:charset w:val="00"/>
    <w:family w:val="swiss"/>
    <w:pitch w:val="variable"/>
    <w:sig w:usb0="E0002EFF" w:usb1="C000247B" w:usb2="00000009" w:usb3="00000000" w:csb0="000001FF" w:csb1="00000000"/>
    <w:embedRegular r:id="rId3" w:fontKey="{C7E073B2-1EAC-4335-9318-56EA24A36AEA}"/>
  </w:font>
  <w:font w:name="Cambria">
    <w:panose1 w:val="02040503050406030204"/>
    <w:charset w:val="00"/>
    <w:family w:val="roman"/>
    <w:pitch w:val="variable"/>
    <w:sig w:usb0="E00006FF" w:usb1="420024FF" w:usb2="02000000" w:usb3="00000000" w:csb0="0000019F" w:csb1="00000000"/>
    <w:embedRegular r:id="rId4" w:fontKey="{B809EC5B-1AB3-44A2-9F83-43D3C63CBC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513" w:rsidRPr="00E66B8D" w:rsidRDefault="00E66B8D" w:rsidP="00E66B8D">
    <w:pPr>
      <w:pStyle w:val="Footer"/>
      <w:tabs>
        <w:tab w:val="clear" w:pos="4680"/>
        <w:tab w:val="clear" w:pos="9360"/>
        <w:tab w:val="center" w:pos="2995"/>
      </w:tabs>
      <w:spacing w:before="120"/>
    </w:pPr>
    <w:r>
      <w:t>[4773]</w:t>
    </w:r>
    <w:r>
      <w:tab/>
    </w:r>
    <w:r>
      <w:fldChar w:fldCharType="begin"/>
    </w:r>
    <w:r>
      <w:instrText xml:space="preserve"> PAGE  \* MERGEFORMAT </w:instrText>
    </w:r>
    <w:r>
      <w:fldChar w:fldCharType="separate"/>
    </w:r>
    <w:r w:rsidR="001A1E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46E" w:rsidRDefault="0054046E" w:rsidP="009F0C77">
      <w:r>
        <w:separator/>
      </w:r>
    </w:p>
  </w:footnote>
  <w:footnote w:type="continuationSeparator" w:id="0">
    <w:p w:rsidR="0054046E" w:rsidRDefault="005404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54WAB20"/>
    <w:docVar w:name="CoverBillType" w:val="b"/>
    <w:docVar w:name="DocPath" w:val="L:\Council\bills\AGM\19654WAB20.DOCX"/>
    <w:docVar w:name="dvBillNumber" w:val="4773"/>
    <w:docVar w:name="dvBillNumberPrefix" w:val="H. "/>
    <w:docVar w:name="dvOriginalBody" w:val="House"/>
    <w:docVar w:name="dvSteno" w:val="AGM"/>
    <w:docVar w:name="NameofBody" w:val="h"/>
    <w:docVar w:name="vGroup2" w:val="Council"/>
  </w:docVars>
  <w:rsids>
    <w:rsidRoot w:val="0054046E"/>
    <w:rsid w:val="00011869"/>
    <w:rsid w:val="00015CD6"/>
    <w:rsid w:val="000707DF"/>
    <w:rsid w:val="000E0100"/>
    <w:rsid w:val="000E1785"/>
    <w:rsid w:val="000F40FA"/>
    <w:rsid w:val="001035F1"/>
    <w:rsid w:val="0010776B"/>
    <w:rsid w:val="00120F5F"/>
    <w:rsid w:val="00133E66"/>
    <w:rsid w:val="001435A3"/>
    <w:rsid w:val="00144151"/>
    <w:rsid w:val="00146ED3"/>
    <w:rsid w:val="00151044"/>
    <w:rsid w:val="001A1E29"/>
    <w:rsid w:val="001D08F2"/>
    <w:rsid w:val="001D3A58"/>
    <w:rsid w:val="001D525B"/>
    <w:rsid w:val="001D7F4F"/>
    <w:rsid w:val="00205238"/>
    <w:rsid w:val="00205A5D"/>
    <w:rsid w:val="002321B6"/>
    <w:rsid w:val="00232912"/>
    <w:rsid w:val="00250967"/>
    <w:rsid w:val="002543C8"/>
    <w:rsid w:val="0025541D"/>
    <w:rsid w:val="00284AAE"/>
    <w:rsid w:val="002E5912"/>
    <w:rsid w:val="00301B21"/>
    <w:rsid w:val="00325348"/>
    <w:rsid w:val="0032732C"/>
    <w:rsid w:val="00336AD0"/>
    <w:rsid w:val="0037079A"/>
    <w:rsid w:val="003719C5"/>
    <w:rsid w:val="003B0FCE"/>
    <w:rsid w:val="003C0553"/>
    <w:rsid w:val="003C4DAB"/>
    <w:rsid w:val="003D01E8"/>
    <w:rsid w:val="003E5288"/>
    <w:rsid w:val="003F6D79"/>
    <w:rsid w:val="0041760A"/>
    <w:rsid w:val="00417C01"/>
    <w:rsid w:val="004403BD"/>
    <w:rsid w:val="00461441"/>
    <w:rsid w:val="00473FF2"/>
    <w:rsid w:val="004809EE"/>
    <w:rsid w:val="004E7D54"/>
    <w:rsid w:val="005273C6"/>
    <w:rsid w:val="00530A69"/>
    <w:rsid w:val="0054046E"/>
    <w:rsid w:val="00545593"/>
    <w:rsid w:val="00556EBF"/>
    <w:rsid w:val="00577C6C"/>
    <w:rsid w:val="005A62FE"/>
    <w:rsid w:val="005C2FE2"/>
    <w:rsid w:val="005E2BC9"/>
    <w:rsid w:val="00605102"/>
    <w:rsid w:val="006215AA"/>
    <w:rsid w:val="00650D0D"/>
    <w:rsid w:val="006913C9"/>
    <w:rsid w:val="0069470D"/>
    <w:rsid w:val="006D58AA"/>
    <w:rsid w:val="00734F00"/>
    <w:rsid w:val="00736959"/>
    <w:rsid w:val="007A70AE"/>
    <w:rsid w:val="008362E8"/>
    <w:rsid w:val="0085786E"/>
    <w:rsid w:val="008A1768"/>
    <w:rsid w:val="008A489F"/>
    <w:rsid w:val="008F0F33"/>
    <w:rsid w:val="008F4429"/>
    <w:rsid w:val="0094021A"/>
    <w:rsid w:val="00965E19"/>
    <w:rsid w:val="0097422F"/>
    <w:rsid w:val="009B44AF"/>
    <w:rsid w:val="009C6A0B"/>
    <w:rsid w:val="009D0513"/>
    <w:rsid w:val="009F0C77"/>
    <w:rsid w:val="009F4DD1"/>
    <w:rsid w:val="00A02543"/>
    <w:rsid w:val="00A41684"/>
    <w:rsid w:val="00A64E80"/>
    <w:rsid w:val="00A72BCD"/>
    <w:rsid w:val="00A741D9"/>
    <w:rsid w:val="00A833AB"/>
    <w:rsid w:val="00A9741D"/>
    <w:rsid w:val="00AC34A2"/>
    <w:rsid w:val="00AD1C9A"/>
    <w:rsid w:val="00AD4B17"/>
    <w:rsid w:val="00B23808"/>
    <w:rsid w:val="00B412D4"/>
    <w:rsid w:val="00B64FFF"/>
    <w:rsid w:val="00BA2CC7"/>
    <w:rsid w:val="00BE3C22"/>
    <w:rsid w:val="00C0345E"/>
    <w:rsid w:val="00C21ABE"/>
    <w:rsid w:val="00C31C95"/>
    <w:rsid w:val="00C3483A"/>
    <w:rsid w:val="00C74E9D"/>
    <w:rsid w:val="00C826DD"/>
    <w:rsid w:val="00C82FD3"/>
    <w:rsid w:val="00C870F1"/>
    <w:rsid w:val="00C92819"/>
    <w:rsid w:val="00CA2E20"/>
    <w:rsid w:val="00CB297A"/>
    <w:rsid w:val="00CC3479"/>
    <w:rsid w:val="00CC6B7B"/>
    <w:rsid w:val="00CD2089"/>
    <w:rsid w:val="00D73A67"/>
    <w:rsid w:val="00D970A9"/>
    <w:rsid w:val="00DF3845"/>
    <w:rsid w:val="00E41911"/>
    <w:rsid w:val="00E44B57"/>
    <w:rsid w:val="00E66B8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E9C70D-F53F-4BFE-8EED-8DF8B8F66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C05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4773_20191212.docx" TargetMode="External"/><Relationship Id="rId5" Type="http://schemas.openxmlformats.org/officeDocument/2006/relationships/footnotes" Target="footnotes.xml"/><Relationship Id="rId10" Type="http://schemas.openxmlformats.org/officeDocument/2006/relationships/hyperlink" Target="file:///p:\pprever\2019-20\4773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73&amp;session=123&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E91F0-8C5C-46BC-A966-7B384B4CF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3</Pages>
  <Words>856</Words>
  <Characters>4020</Characters>
  <Application>Microsoft Office Word</Application>
  <DocSecurity>0</DocSecurity>
  <Lines>182</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4773: Subject not yet available - South Carolina Legislature Online</dc:title>
  <dc:creator>Angie Morgan</dc:creator>
  <cp:lastModifiedBy>S Wilson</cp:lastModifiedBy>
  <cp:revision>2</cp:revision>
  <cp:lastPrinted>2019-11-26T19:03:00Z</cp:lastPrinted>
  <dcterms:created xsi:type="dcterms:W3CDTF">2020-02-13T16:31:00Z</dcterms:created>
  <dcterms:modified xsi:type="dcterms:W3CDTF">2020-02-13T16:31:00Z</dcterms:modified>
</cp:coreProperties>
</file>