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B8" w:rsidRDefault="000F44B8" w:rsidP="000F44B8">
      <w:pPr>
        <w:widowControl w:val="0"/>
        <w:jc w:val="center"/>
      </w:pPr>
      <w:r w:rsidRPr="000F44B8">
        <w:rPr>
          <w:b/>
        </w:rPr>
        <w:t>South Carolina General Assembly</w:t>
      </w:r>
    </w:p>
    <w:p w:rsidR="000F44B8" w:rsidRDefault="000F44B8" w:rsidP="000F44B8">
      <w:pPr>
        <w:widowControl w:val="0"/>
        <w:jc w:val="center"/>
      </w:pPr>
      <w:r>
        <w:t>123rd Session, 2019-2020</w:t>
      </w:r>
    </w:p>
    <w:p w:rsidR="000F44B8" w:rsidRDefault="000F44B8" w:rsidP="000F44B8">
      <w:pPr>
        <w:widowControl w:val="0"/>
        <w:jc w:val="left"/>
      </w:pPr>
    </w:p>
    <w:p w:rsidR="000F44B8" w:rsidRDefault="000F44B8" w:rsidP="000F44B8">
      <w:pPr>
        <w:widowControl w:val="0"/>
        <w:jc w:val="left"/>
        <w:rPr>
          <w:b/>
        </w:rPr>
      </w:pPr>
      <w:r w:rsidRPr="000F44B8">
        <w:rPr>
          <w:b/>
        </w:rPr>
        <w:t>H. 5284</w:t>
      </w:r>
    </w:p>
    <w:p w:rsidR="000F44B8" w:rsidRDefault="000F44B8" w:rsidP="000F44B8">
      <w:pPr>
        <w:widowControl w:val="0"/>
        <w:jc w:val="left"/>
        <w:rPr>
          <w:b/>
        </w:rPr>
      </w:pPr>
    </w:p>
    <w:p w:rsidR="000F44B8" w:rsidRDefault="000F44B8" w:rsidP="000F44B8">
      <w:pPr>
        <w:widowControl w:val="0"/>
        <w:jc w:val="left"/>
      </w:pPr>
      <w:r w:rsidRPr="000F44B8">
        <w:rPr>
          <w:b/>
        </w:rPr>
        <w:t>STATUS INFORMATION</w:t>
      </w:r>
    </w:p>
    <w:p w:rsidR="000F44B8" w:rsidRDefault="000F44B8" w:rsidP="000F44B8">
      <w:pPr>
        <w:widowControl w:val="0"/>
        <w:jc w:val="left"/>
      </w:pPr>
    </w:p>
    <w:p w:rsidR="000F44B8" w:rsidRDefault="000F44B8" w:rsidP="000F44B8">
      <w:pPr>
        <w:widowControl w:val="0"/>
        <w:jc w:val="left"/>
      </w:pPr>
      <w:r>
        <w:t>General Bill</w:t>
      </w:r>
    </w:p>
    <w:p w:rsidR="000F44B8" w:rsidRDefault="000F44B8" w:rsidP="000F44B8">
      <w:pPr>
        <w:widowControl w:val="0"/>
        <w:jc w:val="left"/>
      </w:pPr>
      <w:r>
        <w:t>Sponsors: Reps. Daning, Sottile and Jefferson</w:t>
      </w:r>
    </w:p>
    <w:p w:rsidR="000F44B8" w:rsidRDefault="000F44B8" w:rsidP="000F44B8">
      <w:pPr>
        <w:widowControl w:val="0"/>
        <w:jc w:val="left"/>
      </w:pPr>
      <w:r>
        <w:t>Document Path: l:\council\bills\gt\5819cm20.docx</w:t>
      </w:r>
    </w:p>
    <w:p w:rsidR="00474A4F" w:rsidRDefault="00474A4F" w:rsidP="000F44B8">
      <w:pPr>
        <w:widowControl w:val="0"/>
        <w:jc w:val="left"/>
      </w:pPr>
      <w:r>
        <w:t>Companion/Similar bill(s): 1066</w:t>
      </w:r>
    </w:p>
    <w:p w:rsidR="000F44B8" w:rsidRDefault="000F44B8" w:rsidP="000F44B8">
      <w:pPr>
        <w:widowControl w:val="0"/>
        <w:jc w:val="left"/>
      </w:pPr>
    </w:p>
    <w:p w:rsidR="000F44B8" w:rsidRDefault="000F44B8" w:rsidP="000F44B8">
      <w:pPr>
        <w:widowControl w:val="0"/>
        <w:jc w:val="left"/>
      </w:pPr>
      <w:r>
        <w:t>Introduced in the House on February 25, 2020</w:t>
      </w:r>
    </w:p>
    <w:p w:rsidR="000F44B8" w:rsidRDefault="000F44B8" w:rsidP="000F44B8">
      <w:pPr>
        <w:widowControl w:val="0"/>
        <w:jc w:val="left"/>
      </w:pPr>
      <w:r>
        <w:t xml:space="preserve">Currently residing in the House Committee on </w:t>
      </w:r>
      <w:r w:rsidRPr="000F44B8">
        <w:rPr>
          <w:b/>
        </w:rPr>
        <w:t>Judiciary</w:t>
      </w:r>
    </w:p>
    <w:p w:rsidR="000F44B8" w:rsidRDefault="000F44B8" w:rsidP="000F44B8">
      <w:pPr>
        <w:widowControl w:val="0"/>
        <w:jc w:val="left"/>
      </w:pPr>
    </w:p>
    <w:p w:rsidR="000F44B8" w:rsidRDefault="00031107" w:rsidP="000F44B8">
      <w:pPr>
        <w:widowControl w:val="0"/>
        <w:jc w:val="left"/>
      </w:pPr>
      <w:r>
        <w:t>Summary: Call location information</w:t>
      </w:r>
    </w:p>
    <w:p w:rsidR="000F44B8" w:rsidRDefault="000F44B8" w:rsidP="000F44B8">
      <w:pPr>
        <w:widowControl w:val="0"/>
        <w:jc w:val="left"/>
      </w:pPr>
    </w:p>
    <w:p w:rsidR="000F44B8" w:rsidRDefault="000F44B8" w:rsidP="000F44B8">
      <w:pPr>
        <w:widowControl w:val="0"/>
        <w:jc w:val="left"/>
      </w:pPr>
    </w:p>
    <w:p w:rsidR="000F44B8" w:rsidRDefault="000F44B8" w:rsidP="000F44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44B8">
        <w:rPr>
          <w:b/>
        </w:rPr>
        <w:t>HISTORY OF LEGISLATIVE ACTIONS</w:t>
      </w:r>
    </w:p>
    <w:p w:rsidR="000F44B8" w:rsidRDefault="000F44B8" w:rsidP="000F44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44B8" w:rsidRPr="000F44B8" w:rsidRDefault="000F44B8" w:rsidP="000F44B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44B8">
        <w:rPr>
          <w:u w:val="single"/>
        </w:rPr>
        <w:tab/>
        <w:t>Date</w:t>
      </w:r>
      <w:r w:rsidRPr="000F44B8">
        <w:rPr>
          <w:u w:val="single"/>
        </w:rPr>
        <w:tab/>
        <w:t>Body</w:t>
      </w:r>
      <w:r w:rsidRPr="000F44B8">
        <w:rPr>
          <w:u w:val="single"/>
        </w:rPr>
        <w:tab/>
        <w:t>Action Description with journal page number</w:t>
      </w:r>
      <w:r w:rsidRPr="000F44B8">
        <w:rPr>
          <w:u w:val="single"/>
        </w:rPr>
        <w:tab/>
      </w:r>
    </w:p>
    <w:p w:rsidR="00F737E6" w:rsidRDefault="00F737E6" w:rsidP="00F73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House</w:t>
      </w:r>
      <w:r>
        <w:tab/>
        <w:t>Introduced and read first time (</w:t>
      </w:r>
      <w:hyperlink r:id="rId7" w:history="1">
        <w:r w:rsidRPr="006946CE">
          <w:rPr>
            <w:rStyle w:val="Hyperlink"/>
          </w:rPr>
          <w:t>House Journal</w:t>
        </w:r>
        <w:r w:rsidRPr="006946CE">
          <w:rPr>
            <w:rStyle w:val="Hyperlink"/>
          </w:rPr>
          <w:noBreakHyphen/>
          <w:t>page 15</w:t>
        </w:r>
      </w:hyperlink>
      <w:r>
        <w:t>)</w:t>
      </w:r>
    </w:p>
    <w:p w:rsidR="00F737E6" w:rsidRDefault="00F737E6" w:rsidP="00F73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2/25/2020</w:t>
      </w:r>
      <w:r>
        <w:tab/>
        <w:t>House</w:t>
      </w:r>
      <w:r>
        <w:tab/>
        <w:t xml:space="preserve">Referred to Committee on </w:t>
      </w:r>
      <w:r w:rsidRPr="006946CE">
        <w:rPr>
          <w:b/>
        </w:rPr>
        <w:t>Judiciary</w:t>
      </w:r>
      <w:r>
        <w:t xml:space="preserve"> (</w:t>
      </w:r>
      <w:hyperlink r:id="rId8" w:history="1">
        <w:r w:rsidRPr="006946CE">
          <w:rPr>
            <w:rStyle w:val="Hyperlink"/>
          </w:rPr>
          <w:t>House Journal</w:t>
        </w:r>
        <w:r w:rsidRPr="006946CE">
          <w:rPr>
            <w:rStyle w:val="Hyperlink"/>
          </w:rPr>
          <w:noBreakHyphen/>
          <w:t>page 15</w:t>
        </w:r>
      </w:hyperlink>
      <w:r>
        <w:t>)</w:t>
      </w:r>
    </w:p>
    <w:p w:rsidR="00F737E6" w:rsidRDefault="00F737E6" w:rsidP="00F737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44B8" w:rsidRDefault="000F44B8" w:rsidP="000F44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F44B8">
          <w:rPr>
            <w:rStyle w:val="Hyperlink"/>
          </w:rPr>
          <w:t>legislative information</w:t>
        </w:r>
      </w:hyperlink>
      <w:r>
        <w:t xml:space="preserve"> at the website</w:t>
      </w:r>
    </w:p>
    <w:p w:rsidR="000F44B8" w:rsidRDefault="000F44B8" w:rsidP="000F44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44B8" w:rsidRPr="000F44B8" w:rsidRDefault="000F44B8" w:rsidP="000F44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44B8" w:rsidRDefault="000F44B8" w:rsidP="000F44B8">
      <w:pPr>
        <w:widowControl w:val="0"/>
        <w:jc w:val="left"/>
      </w:pPr>
      <w:r w:rsidRPr="000F44B8">
        <w:rPr>
          <w:b/>
        </w:rPr>
        <w:t>VERSIONS OF THIS BILL</w:t>
      </w:r>
    </w:p>
    <w:p w:rsidR="000F44B8" w:rsidRDefault="000F44B8" w:rsidP="000F44B8">
      <w:pPr>
        <w:widowControl w:val="0"/>
        <w:jc w:val="left"/>
      </w:pPr>
    </w:p>
    <w:p w:rsidR="000F44B8" w:rsidRDefault="0059654C" w:rsidP="000F44B8">
      <w:pPr>
        <w:widowControl w:val="0"/>
        <w:jc w:val="left"/>
      </w:pPr>
      <w:hyperlink r:id="rId10" w:history="1">
        <w:r w:rsidR="000F44B8">
          <w:rPr>
            <w:rStyle w:val="Hyperlink"/>
          </w:rPr>
          <w:t>2/25/2020</w:t>
        </w:r>
      </w:hyperlink>
    </w:p>
    <w:p w:rsidR="000F44B8" w:rsidRDefault="000F44B8" w:rsidP="000F44B8"/>
    <w:p w:rsidR="000F44B8" w:rsidRDefault="000F44B8" w:rsidP="000F44B8">
      <w:pPr>
        <w:sectPr w:rsidR="000F44B8" w:rsidSect="000F44B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2464" w:rsidRDefault="006B24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24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6E0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10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2113A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92113A">
        <w:rPr>
          <w:color w:val="000000" w:themeColor="text1"/>
          <w:u w:color="000000" w:themeColor="text1"/>
        </w:rPr>
        <w:t xml:space="preserve"> CODE OF LAWS OF SOUTH CAROLINA, 1976, BY ADDING SECTION 23</w:t>
      </w:r>
      <w:r w:rsidR="00AA386C">
        <w:rPr>
          <w:color w:val="000000" w:themeColor="text1"/>
          <w:u w:color="000000" w:themeColor="text1"/>
        </w:rPr>
        <w:noBreakHyphen/>
      </w:r>
      <w:r w:rsidRPr="0092113A">
        <w:rPr>
          <w:color w:val="000000" w:themeColor="text1"/>
          <w:u w:color="000000" w:themeColor="text1"/>
        </w:rPr>
        <w:t>3</w:t>
      </w:r>
      <w:r w:rsidR="00AA386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340</w:t>
      </w:r>
      <w:r w:rsidRPr="0092113A">
        <w:rPr>
          <w:color w:val="000000" w:themeColor="text1"/>
          <w:u w:color="000000" w:themeColor="text1"/>
        </w:rPr>
        <w:t xml:space="preserve"> SO AS TO PROVIDE THAT UPON REQUEST OF A LAW ENFORCEMENT AGENCY, A WIRELESS TELECOMMUNICATIONS CARRIER SHALL PROVIDE CALL LOCATION INFORMATION CONCERNING THE TELECOMMUNICATIONS DEVICE OF THE USER TO THE LAW ENFORCEMENT AGENCY IN ORDER TO RESPOND TO A CALL FOR EMERGENCY SERVICES OR IN AN EMERGENCY SITUATION THAT INVOLVES THE RISK OF DEATH OR SERIOUS PHYSICAL HARM</w:t>
      </w:r>
      <w:r>
        <w:rPr>
          <w:color w:val="000000" w:themeColor="text1"/>
          <w:u w:color="000000" w:themeColor="text1"/>
        </w:rPr>
        <w:t xml:space="preserve">, TO PROVIDE </w:t>
      </w:r>
      <w:r w:rsidR="00ED7CE2">
        <w:rPr>
          <w:color w:val="000000" w:themeColor="text1"/>
          <w:u w:color="000000" w:themeColor="text1"/>
        </w:rPr>
        <w:t xml:space="preserve">A CIVIL OR CRIMINAL ACTION </w:t>
      </w:r>
      <w:r>
        <w:rPr>
          <w:color w:val="000000" w:themeColor="text1"/>
          <w:u w:color="000000" w:themeColor="text1"/>
        </w:rPr>
        <w:t>MAY NOT BE BROUGHT AGAINST A WIRELESS SERVICE PROVIDER UNDER THIS SECTION</w:t>
      </w:r>
      <w:r w:rsidR="00ED7CE2">
        <w:rPr>
          <w:color w:val="000000" w:themeColor="text1"/>
          <w:u w:color="000000" w:themeColor="text1"/>
        </w:rPr>
        <w:t xml:space="preserve"> UNDER CERTAIN CIRCUMSTANCES</w:t>
      </w:r>
      <w:r>
        <w:rPr>
          <w:color w:val="000000" w:themeColor="text1"/>
          <w:u w:color="000000" w:themeColor="text1"/>
        </w:rPr>
        <w:t>, AND PROVIDE SLED SHALL OBTAIN CONTACT INFORMATION FROM WIRELESS SERVICE PROVIDERS TO FACILITATE A REQUEST FROM A LAW ENFORCEMENT AGENCY.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6E00" w:rsidRDefault="00026E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6E00" w:rsidRDefault="00026E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3, Title 23 of the 1976 Code is amended by adding:</w:t>
      </w: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915">
        <w:rPr>
          <w:color w:val="000000" w:themeColor="text1"/>
          <w:u w:color="000000" w:themeColor="text1"/>
        </w:rPr>
        <w:t>“Section 23</w:t>
      </w:r>
      <w:r w:rsidR="00AA386C"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</w:t>
      </w:r>
      <w:r w:rsidR="00AA386C">
        <w:rPr>
          <w:color w:val="000000" w:themeColor="text1"/>
          <w:u w:color="000000" w:themeColor="text1"/>
        </w:rPr>
        <w:noBreakHyphen/>
      </w:r>
      <w:r w:rsidRPr="00781915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 xml:space="preserve">Upon request of a law enforcement agency, </w:t>
      </w:r>
      <w:r w:rsidR="00ED7CE2">
        <w:rPr>
          <w:color w:val="000000" w:themeColor="text1"/>
          <w:u w:color="000000" w:themeColor="text1"/>
        </w:rPr>
        <w:t xml:space="preserve">acting in the course of its </w:t>
      </w:r>
      <w:r w:rsidR="00EB3272">
        <w:rPr>
          <w:color w:val="000000" w:themeColor="text1"/>
          <w:u w:color="000000" w:themeColor="text1"/>
        </w:rPr>
        <w:t xml:space="preserve">official </w:t>
      </w:r>
      <w:r w:rsidR="00ED7CE2">
        <w:rPr>
          <w:color w:val="000000" w:themeColor="text1"/>
          <w:u w:color="000000" w:themeColor="text1"/>
        </w:rPr>
        <w:t xml:space="preserve">duties at the time of the request, </w:t>
      </w:r>
      <w:r w:rsidRPr="00781915">
        <w:rPr>
          <w:color w:val="000000" w:themeColor="text1"/>
          <w:u w:color="000000" w:themeColor="text1"/>
        </w:rPr>
        <w:t xml:space="preserve">a wireless </w:t>
      </w:r>
      <w:r>
        <w:rPr>
          <w:color w:val="000000" w:themeColor="text1"/>
          <w:u w:color="000000" w:themeColor="text1"/>
        </w:rPr>
        <w:t xml:space="preserve">service provider shall provide call location information concerning the </w:t>
      </w:r>
      <w:r w:rsidRPr="00781915">
        <w:rPr>
          <w:color w:val="000000" w:themeColor="text1"/>
          <w:u w:color="000000" w:themeColor="text1"/>
        </w:rPr>
        <w:t xml:space="preserve">telecommunications </w:t>
      </w:r>
      <w:r>
        <w:rPr>
          <w:color w:val="000000" w:themeColor="text1"/>
          <w:u w:color="000000" w:themeColor="text1"/>
        </w:rPr>
        <w:t>device of a user to the requesting law enforcement agency</w:t>
      </w:r>
      <w:r w:rsidR="00AA386C">
        <w:rPr>
          <w:color w:val="000000" w:themeColor="text1"/>
          <w:u w:color="000000" w:themeColor="text1"/>
        </w:rPr>
        <w:t xml:space="preserve"> within a reasonable period of time</w:t>
      </w:r>
      <w:r w:rsidR="00676436">
        <w:rPr>
          <w:color w:val="000000" w:themeColor="text1"/>
          <w:u w:color="000000" w:themeColor="text1"/>
        </w:rPr>
        <w:t xml:space="preserve"> after receipt of the request</w:t>
      </w:r>
      <w:r>
        <w:rPr>
          <w:color w:val="000000" w:themeColor="text1"/>
          <w:u w:color="000000" w:themeColor="text1"/>
        </w:rPr>
        <w:t>. A law enforcement agency</w:t>
      </w:r>
      <w:r w:rsidR="00AA386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may not request information under this section unless for the purposes of responding t</w:t>
      </w:r>
      <w:r w:rsidR="00ED7CE2">
        <w:rPr>
          <w:color w:val="000000" w:themeColor="text1"/>
          <w:u w:color="000000" w:themeColor="text1"/>
        </w:rPr>
        <w:t xml:space="preserve">o a call for emergency services at the time of the request </w:t>
      </w:r>
      <w:r>
        <w:rPr>
          <w:color w:val="000000" w:themeColor="text1"/>
          <w:u w:color="000000" w:themeColor="text1"/>
        </w:rPr>
        <w:lastRenderedPageBreak/>
        <w:t xml:space="preserve">or in an emergency situation that involves the risk of death or serious physical harm. </w:t>
      </w: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 wireless service provider may establish protocols by which the carrier voluntarily discloses call location information.</w:t>
      </w:r>
    </w:p>
    <w:p w:rsidR="005B1053" w:rsidRPr="00781915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</w:t>
      </w:r>
      <w:r w:rsidR="00ED7CE2">
        <w:rPr>
          <w:color w:val="000000" w:themeColor="text1"/>
          <w:u w:color="000000" w:themeColor="text1"/>
        </w:rPr>
        <w:t>civil or criminal action</w:t>
      </w:r>
      <w:r>
        <w:rPr>
          <w:color w:val="000000" w:themeColor="text1"/>
          <w:u w:color="000000" w:themeColor="text1"/>
        </w:rPr>
        <w:t xml:space="preserve"> may not be brought in a court against a wireless service provider or another person for providing call location information if acting in good faith and under this section.</w:t>
      </w: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78191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  <w:t>The State Law Enforcement Division (SLED) shall obtain contact information from all wireless service providers authorized to do business in this State to facilitate a request from a law enforcement agency for call location information under this section. SLED shall disseminate the contact information to each law enforcement agency in this State</w:t>
      </w:r>
      <w:r w:rsidRPr="00781915">
        <w:rPr>
          <w:color w:val="000000" w:themeColor="text1"/>
          <w:u w:color="000000" w:themeColor="text1"/>
        </w:rPr>
        <w:t>.</w:t>
      </w:r>
      <w:r w:rsidRPr="00781915">
        <w:rPr>
          <w:color w:val="000000" w:themeColor="text1"/>
          <w:szCs w:val="24"/>
          <w:u w:color="000000" w:themeColor="text1"/>
        </w:rPr>
        <w:t>”</w:t>
      </w:r>
    </w:p>
    <w:p w:rsidR="005B1053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6E00" w:rsidRDefault="005B1053" w:rsidP="005B1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E0A5A" w:rsidRDefault="00AA386C" w:rsidP="00362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44B8" w:rsidRDefault="000F44B8" w:rsidP="000F44B8">
      <w:pPr>
        <w:suppressAutoHyphens/>
      </w:pPr>
    </w:p>
    <w:sectPr w:rsidR="000F44B8" w:rsidSect="000F44B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E00" w:rsidRDefault="00026E00" w:rsidP="009F0C77">
      <w:r>
        <w:separator/>
      </w:r>
    </w:p>
  </w:endnote>
  <w:endnote w:type="continuationSeparator" w:id="0">
    <w:p w:rsidR="00026E00" w:rsidRDefault="00026E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7F1DE2-F583-4CCF-AE24-765027E1EE91}"/>
    <w:embedBold r:id="rId2" w:fontKey="{D56C1B8C-99B2-429E-B1F0-7D985E983FA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F5DAD03-DDDD-4ADF-A01C-C3B7D6B834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29FDC2-9B5D-48B9-A577-3B7A808649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2AFA37-3B56-47BA-BEA8-5828F5509F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4B8" w:rsidRPr="006B2464" w:rsidRDefault="000F44B8" w:rsidP="006B24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11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E00" w:rsidRDefault="00026E00" w:rsidP="009F0C77">
      <w:r>
        <w:separator/>
      </w:r>
    </w:p>
  </w:footnote>
  <w:footnote w:type="continuationSeparator" w:id="0">
    <w:p w:rsidR="00026E00" w:rsidRDefault="00026E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9CM20"/>
    <w:docVar w:name="CoverBillType" w:val="b"/>
    <w:docVar w:name="DocPath" w:val="L:\Council\bills\GT\5819CM20.DOCX"/>
    <w:docVar w:name="dvBillNumber" w:val="528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26E00"/>
    <w:rsid w:val="00011869"/>
    <w:rsid w:val="00015CD6"/>
    <w:rsid w:val="00026E00"/>
    <w:rsid w:val="00031107"/>
    <w:rsid w:val="000E0100"/>
    <w:rsid w:val="000E0A5A"/>
    <w:rsid w:val="000E1785"/>
    <w:rsid w:val="000F40FA"/>
    <w:rsid w:val="000F44B8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0F9A"/>
    <w:rsid w:val="002E5912"/>
    <w:rsid w:val="00301B21"/>
    <w:rsid w:val="00325348"/>
    <w:rsid w:val="0032732C"/>
    <w:rsid w:val="00336AD0"/>
    <w:rsid w:val="0036288F"/>
    <w:rsid w:val="0037079A"/>
    <w:rsid w:val="003C4DAB"/>
    <w:rsid w:val="003D01E8"/>
    <w:rsid w:val="003E5288"/>
    <w:rsid w:val="003F6D79"/>
    <w:rsid w:val="0041760A"/>
    <w:rsid w:val="00417C01"/>
    <w:rsid w:val="004403BD"/>
    <w:rsid w:val="0045259C"/>
    <w:rsid w:val="00461441"/>
    <w:rsid w:val="00474A4F"/>
    <w:rsid w:val="004809EE"/>
    <w:rsid w:val="00483BBA"/>
    <w:rsid w:val="004E7D54"/>
    <w:rsid w:val="005273C6"/>
    <w:rsid w:val="00530A69"/>
    <w:rsid w:val="00530B16"/>
    <w:rsid w:val="00545593"/>
    <w:rsid w:val="00556EBF"/>
    <w:rsid w:val="00577C6C"/>
    <w:rsid w:val="005A62FE"/>
    <w:rsid w:val="005B1053"/>
    <w:rsid w:val="005C2FE2"/>
    <w:rsid w:val="005E2BC9"/>
    <w:rsid w:val="00605102"/>
    <w:rsid w:val="006215AA"/>
    <w:rsid w:val="00632C1E"/>
    <w:rsid w:val="00676436"/>
    <w:rsid w:val="006913C9"/>
    <w:rsid w:val="0069470D"/>
    <w:rsid w:val="006B2464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86C"/>
    <w:rsid w:val="00AC34A2"/>
    <w:rsid w:val="00AD1C9A"/>
    <w:rsid w:val="00AD4B17"/>
    <w:rsid w:val="00AF4815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3272"/>
    <w:rsid w:val="00ED7CE2"/>
    <w:rsid w:val="00EF2368"/>
    <w:rsid w:val="00F24442"/>
    <w:rsid w:val="00F50AE3"/>
    <w:rsid w:val="00F655B7"/>
    <w:rsid w:val="00F656BA"/>
    <w:rsid w:val="00F67CF1"/>
    <w:rsid w:val="00F728AA"/>
    <w:rsid w:val="00F737E6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A80CFC-73E7-4D28-B837-3E4CC29F7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0B1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B1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44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2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284_2020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28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5C4F2-4920-4410-8454-2D779EF8D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5284: Subject not yet available - South Carolina Legislature Online</dc:title>
  <dc:creator>Gwen Thurmond</dc:creator>
  <cp:lastModifiedBy>S Wilson</cp:lastModifiedBy>
  <cp:revision>2</cp:revision>
  <cp:lastPrinted>2020-02-24T20:41:00Z</cp:lastPrinted>
  <dcterms:created xsi:type="dcterms:W3CDTF">2020-02-28T15:32:00Z</dcterms:created>
  <dcterms:modified xsi:type="dcterms:W3CDTF">2020-02-28T15:32:00Z</dcterms:modified>
</cp:coreProperties>
</file>