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195" w:rsidRDefault="00F67195" w:rsidP="00F67195">
      <w:pPr>
        <w:widowControl w:val="0"/>
        <w:jc w:val="center"/>
      </w:pPr>
      <w:r w:rsidRPr="00F67195">
        <w:rPr>
          <w:b/>
        </w:rPr>
        <w:t>South Carolina General Assembly</w:t>
      </w:r>
    </w:p>
    <w:p w:rsidR="00F67195" w:rsidRDefault="00F67195" w:rsidP="00F67195">
      <w:pPr>
        <w:widowControl w:val="0"/>
        <w:jc w:val="center"/>
      </w:pPr>
      <w:r>
        <w:t>123rd Session, 2019-2020</w:t>
      </w:r>
    </w:p>
    <w:p w:rsidR="00F67195" w:rsidRDefault="00F67195" w:rsidP="00F67195">
      <w:pPr>
        <w:widowControl w:val="0"/>
        <w:jc w:val="left"/>
      </w:pPr>
    </w:p>
    <w:p w:rsidR="00F67195" w:rsidRDefault="00F67195" w:rsidP="00F67195">
      <w:pPr>
        <w:widowControl w:val="0"/>
        <w:jc w:val="left"/>
        <w:rPr>
          <w:b/>
        </w:rPr>
      </w:pPr>
      <w:r w:rsidRPr="00F67195">
        <w:rPr>
          <w:b/>
        </w:rPr>
        <w:t>H. 5286</w:t>
      </w:r>
    </w:p>
    <w:p w:rsidR="00F67195" w:rsidRDefault="00F67195" w:rsidP="00F67195">
      <w:pPr>
        <w:widowControl w:val="0"/>
        <w:jc w:val="left"/>
        <w:rPr>
          <w:b/>
        </w:rPr>
      </w:pPr>
    </w:p>
    <w:p w:rsidR="00F67195" w:rsidRDefault="00F67195" w:rsidP="00F67195">
      <w:pPr>
        <w:widowControl w:val="0"/>
        <w:jc w:val="left"/>
      </w:pPr>
      <w:r w:rsidRPr="00F67195">
        <w:rPr>
          <w:b/>
        </w:rPr>
        <w:t>STATUS INFORMATION</w:t>
      </w:r>
    </w:p>
    <w:p w:rsidR="00F67195" w:rsidRDefault="00F67195" w:rsidP="00F67195">
      <w:pPr>
        <w:widowControl w:val="0"/>
        <w:jc w:val="left"/>
      </w:pPr>
    </w:p>
    <w:p w:rsidR="00F67195" w:rsidRDefault="00F67195" w:rsidP="00F67195">
      <w:pPr>
        <w:widowControl w:val="0"/>
        <w:jc w:val="left"/>
      </w:pPr>
      <w:r>
        <w:t>Concurrent Resolution</w:t>
      </w:r>
    </w:p>
    <w:p w:rsidR="00F67195" w:rsidRDefault="00FE670A" w:rsidP="00F67195">
      <w:pPr>
        <w:widowControl w:val="0"/>
        <w:jc w:val="left"/>
      </w:pPr>
      <w:r>
        <w:t>Sponsors: Reps. B. Cox, Burns, Elliott, Morgan, Haddon, W. Cox, Allison, Willis, Trantham, Jones and Hill</w:t>
      </w:r>
    </w:p>
    <w:p w:rsidR="00F67195" w:rsidRDefault="00F67195" w:rsidP="00F67195">
      <w:pPr>
        <w:widowControl w:val="0"/>
        <w:jc w:val="left"/>
      </w:pPr>
      <w:r>
        <w:t>Document Path: l:\council\bills\gt\5820cm20.docx</w:t>
      </w:r>
    </w:p>
    <w:p w:rsidR="00F67195" w:rsidRDefault="00F67195" w:rsidP="00F67195">
      <w:pPr>
        <w:widowControl w:val="0"/>
        <w:jc w:val="left"/>
      </w:pPr>
    </w:p>
    <w:p w:rsidR="00F67195" w:rsidRDefault="00F67195" w:rsidP="00F67195">
      <w:pPr>
        <w:widowControl w:val="0"/>
        <w:jc w:val="left"/>
      </w:pPr>
      <w:r>
        <w:t>Introduced in the House on February 25, 2020</w:t>
      </w:r>
    </w:p>
    <w:p w:rsidR="00F67195" w:rsidRDefault="00F67195" w:rsidP="00F67195">
      <w:pPr>
        <w:widowControl w:val="0"/>
        <w:jc w:val="left"/>
      </w:pPr>
      <w:r>
        <w:t xml:space="preserve">Currently residing in the House Committee on </w:t>
      </w:r>
      <w:r w:rsidRPr="00F67195">
        <w:rPr>
          <w:b/>
        </w:rPr>
        <w:t>Invitations and Memorial Resolutions</w:t>
      </w:r>
    </w:p>
    <w:p w:rsidR="00F67195" w:rsidRDefault="00F67195" w:rsidP="00F67195">
      <w:pPr>
        <w:widowControl w:val="0"/>
        <w:jc w:val="left"/>
      </w:pPr>
    </w:p>
    <w:p w:rsidR="00F67195" w:rsidRDefault="004C7F0E" w:rsidP="00F67195">
      <w:pPr>
        <w:widowControl w:val="0"/>
        <w:jc w:val="left"/>
      </w:pPr>
      <w:r>
        <w:t>Summary: Officer Allen Lee Jacobs Memorial Interchange</w:t>
      </w:r>
    </w:p>
    <w:p w:rsidR="00F67195" w:rsidRDefault="00F67195" w:rsidP="00F67195">
      <w:pPr>
        <w:widowControl w:val="0"/>
        <w:jc w:val="left"/>
      </w:pPr>
    </w:p>
    <w:p w:rsidR="00F67195" w:rsidRDefault="00F67195" w:rsidP="00F67195">
      <w:pPr>
        <w:widowControl w:val="0"/>
        <w:jc w:val="left"/>
      </w:pPr>
    </w:p>
    <w:p w:rsidR="00F67195" w:rsidRDefault="00F67195" w:rsidP="00F67195">
      <w:pPr>
        <w:widowControl w:val="0"/>
        <w:tabs>
          <w:tab w:val="center" w:pos="590"/>
          <w:tab w:val="center" w:pos="1440"/>
          <w:tab w:val="left" w:pos="1872"/>
          <w:tab w:val="left" w:pos="9187"/>
        </w:tabs>
        <w:jc w:val="left"/>
      </w:pPr>
      <w:r w:rsidRPr="00F67195">
        <w:rPr>
          <w:b/>
        </w:rPr>
        <w:t>HISTORY OF LEGISLATIVE ACTIONS</w:t>
      </w:r>
    </w:p>
    <w:p w:rsidR="00F67195" w:rsidRDefault="00F67195" w:rsidP="00F67195">
      <w:pPr>
        <w:widowControl w:val="0"/>
        <w:tabs>
          <w:tab w:val="center" w:pos="590"/>
          <w:tab w:val="center" w:pos="1440"/>
          <w:tab w:val="left" w:pos="1872"/>
          <w:tab w:val="left" w:pos="9187"/>
        </w:tabs>
        <w:jc w:val="left"/>
      </w:pPr>
    </w:p>
    <w:p w:rsidR="00F67195" w:rsidRPr="00F67195" w:rsidRDefault="00F67195" w:rsidP="00F67195">
      <w:pPr>
        <w:widowControl w:val="0"/>
        <w:tabs>
          <w:tab w:val="center" w:pos="590"/>
          <w:tab w:val="center" w:pos="1440"/>
          <w:tab w:val="left" w:pos="1872"/>
          <w:tab w:val="left" w:pos="9187"/>
        </w:tabs>
        <w:jc w:val="left"/>
      </w:pPr>
      <w:r w:rsidRPr="00F67195">
        <w:rPr>
          <w:u w:val="single"/>
        </w:rPr>
        <w:tab/>
        <w:t>Date</w:t>
      </w:r>
      <w:r w:rsidRPr="00F67195">
        <w:rPr>
          <w:u w:val="single"/>
        </w:rPr>
        <w:tab/>
        <w:t>Body</w:t>
      </w:r>
      <w:r w:rsidRPr="00F67195">
        <w:rPr>
          <w:u w:val="single"/>
        </w:rPr>
        <w:tab/>
        <w:t>Action Description with journal page number</w:t>
      </w:r>
      <w:r w:rsidRPr="00F67195">
        <w:rPr>
          <w:u w:val="single"/>
        </w:rPr>
        <w:tab/>
      </w:r>
    </w:p>
    <w:p w:rsidR="00FE670A" w:rsidRDefault="00FE670A" w:rsidP="00FE670A">
      <w:pPr>
        <w:widowControl w:val="0"/>
        <w:tabs>
          <w:tab w:val="right" w:pos="1008"/>
          <w:tab w:val="left" w:pos="1152"/>
          <w:tab w:val="left" w:pos="1872"/>
          <w:tab w:val="left" w:pos="9187"/>
        </w:tabs>
        <w:ind w:left="2088" w:hanging="2088"/>
      </w:pPr>
      <w:r>
        <w:tab/>
        <w:t>2/25/2020</w:t>
      </w:r>
      <w:r>
        <w:tab/>
        <w:t>House</w:t>
      </w:r>
      <w:r>
        <w:tab/>
        <w:t>Introduced (</w:t>
      </w:r>
      <w:hyperlink r:id="rId7" w:history="1">
        <w:r w:rsidRPr="004814CD">
          <w:rPr>
            <w:rStyle w:val="Hyperlink"/>
          </w:rPr>
          <w:t>House Journal</w:t>
        </w:r>
        <w:r w:rsidRPr="004814CD">
          <w:rPr>
            <w:rStyle w:val="Hyperlink"/>
          </w:rPr>
          <w:noBreakHyphen/>
          <w:t>page 14</w:t>
        </w:r>
      </w:hyperlink>
      <w:r>
        <w:t>)</w:t>
      </w:r>
    </w:p>
    <w:p w:rsidR="00FE670A" w:rsidRDefault="00FE670A" w:rsidP="00FE670A">
      <w:pPr>
        <w:widowControl w:val="0"/>
        <w:tabs>
          <w:tab w:val="right" w:pos="1008"/>
          <w:tab w:val="left" w:pos="1152"/>
          <w:tab w:val="left" w:pos="1872"/>
          <w:tab w:val="left" w:pos="9187"/>
        </w:tabs>
        <w:ind w:left="2088" w:hanging="2088"/>
      </w:pPr>
      <w:r>
        <w:tab/>
        <w:t>2/25/2020</w:t>
      </w:r>
      <w:r>
        <w:tab/>
        <w:t>House</w:t>
      </w:r>
      <w:r>
        <w:tab/>
        <w:t xml:space="preserve">Referred to Committee on </w:t>
      </w:r>
      <w:r w:rsidRPr="004814CD">
        <w:rPr>
          <w:b/>
        </w:rPr>
        <w:t>Invitations and Memorial Resolutions</w:t>
      </w:r>
      <w:r>
        <w:t xml:space="preserve"> (</w:t>
      </w:r>
      <w:hyperlink r:id="rId8" w:history="1">
        <w:r w:rsidRPr="004814CD">
          <w:rPr>
            <w:rStyle w:val="Hyperlink"/>
          </w:rPr>
          <w:t>House Journal</w:t>
        </w:r>
        <w:r w:rsidRPr="004814CD">
          <w:rPr>
            <w:rStyle w:val="Hyperlink"/>
          </w:rPr>
          <w:noBreakHyphen/>
          <w:t>page 14</w:t>
        </w:r>
      </w:hyperlink>
      <w:r>
        <w:t>)</w:t>
      </w:r>
    </w:p>
    <w:p w:rsidR="00FE670A" w:rsidRDefault="00FE670A" w:rsidP="00FE670A">
      <w:pPr>
        <w:widowControl w:val="0"/>
        <w:tabs>
          <w:tab w:val="right" w:pos="1008"/>
          <w:tab w:val="left" w:pos="1152"/>
          <w:tab w:val="left" w:pos="1872"/>
          <w:tab w:val="left" w:pos="9187"/>
        </w:tabs>
        <w:ind w:left="2088" w:hanging="2088"/>
      </w:pPr>
      <w:r>
        <w:tab/>
        <w:t>3/3/2020</w:t>
      </w:r>
      <w:r>
        <w:tab/>
        <w:t>House</w:t>
      </w:r>
      <w:r>
        <w:tab/>
        <w:t>Member(s) request name added as sponsor: Elliott, Morgan, Haddon, W.Cox, Allison, Willis, Trantham, Jones, Hill</w:t>
      </w:r>
    </w:p>
    <w:p w:rsidR="00FE670A" w:rsidRDefault="00FE670A" w:rsidP="00FE670A">
      <w:pPr>
        <w:widowControl w:val="0"/>
        <w:tabs>
          <w:tab w:val="right" w:pos="1008"/>
          <w:tab w:val="left" w:pos="1152"/>
          <w:tab w:val="left" w:pos="1872"/>
          <w:tab w:val="left" w:pos="9187"/>
        </w:tabs>
        <w:ind w:left="2088" w:hanging="2088"/>
      </w:pPr>
    </w:p>
    <w:p w:rsidR="00F67195" w:rsidRDefault="00F67195" w:rsidP="00F671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7195">
          <w:rPr>
            <w:rStyle w:val="Hyperlink"/>
          </w:rPr>
          <w:t>legislative information</w:t>
        </w:r>
      </w:hyperlink>
      <w:r>
        <w:t xml:space="preserve"> at the website</w:t>
      </w:r>
    </w:p>
    <w:p w:rsidR="00F67195" w:rsidRDefault="00F67195" w:rsidP="00F67195">
      <w:pPr>
        <w:widowControl w:val="0"/>
        <w:tabs>
          <w:tab w:val="right" w:pos="1008"/>
          <w:tab w:val="left" w:pos="1152"/>
          <w:tab w:val="left" w:pos="1872"/>
          <w:tab w:val="left" w:pos="9187"/>
        </w:tabs>
        <w:ind w:left="2088" w:hanging="2088"/>
        <w:jc w:val="left"/>
      </w:pPr>
    </w:p>
    <w:p w:rsidR="00F67195" w:rsidRPr="00F67195" w:rsidRDefault="00F67195" w:rsidP="00F67195">
      <w:pPr>
        <w:widowControl w:val="0"/>
        <w:tabs>
          <w:tab w:val="right" w:pos="1008"/>
          <w:tab w:val="left" w:pos="1152"/>
          <w:tab w:val="left" w:pos="1872"/>
          <w:tab w:val="left" w:pos="9187"/>
        </w:tabs>
        <w:ind w:left="2088" w:hanging="2088"/>
        <w:jc w:val="left"/>
      </w:pPr>
    </w:p>
    <w:p w:rsidR="00F67195" w:rsidRDefault="00F67195" w:rsidP="00F67195">
      <w:pPr>
        <w:widowControl w:val="0"/>
        <w:jc w:val="left"/>
      </w:pPr>
      <w:r w:rsidRPr="00F67195">
        <w:rPr>
          <w:b/>
        </w:rPr>
        <w:t>VERSIONS OF THIS BILL</w:t>
      </w:r>
    </w:p>
    <w:p w:rsidR="00F67195" w:rsidRDefault="00F67195" w:rsidP="00F67195">
      <w:pPr>
        <w:widowControl w:val="0"/>
        <w:jc w:val="left"/>
      </w:pPr>
    </w:p>
    <w:p w:rsidR="00F67195" w:rsidRDefault="00CE0E3D" w:rsidP="00F67195">
      <w:pPr>
        <w:widowControl w:val="0"/>
        <w:jc w:val="left"/>
      </w:pPr>
      <w:hyperlink r:id="rId10" w:history="1">
        <w:r w:rsidR="00F67195">
          <w:rPr>
            <w:rStyle w:val="Hyperlink"/>
          </w:rPr>
          <w:t>2/25/2020</w:t>
        </w:r>
      </w:hyperlink>
    </w:p>
    <w:p w:rsidR="00F67195" w:rsidRDefault="00F67195" w:rsidP="00F67195"/>
    <w:p w:rsidR="00F67195" w:rsidRDefault="00F67195" w:rsidP="00F67195">
      <w:pPr>
        <w:sectPr w:rsidR="00F67195" w:rsidSect="00F67195">
          <w:pgSz w:w="12240" w:h="15840" w:code="1"/>
          <w:pgMar w:top="1080" w:right="1440" w:bottom="1080" w:left="1440" w:header="720" w:footer="720" w:gutter="0"/>
          <w:cols w:space="720"/>
          <w:noEndnote/>
          <w:docGrid w:linePitch="360"/>
        </w:sectPr>
      </w:pPr>
    </w:p>
    <w:p w:rsidR="004B7BDF" w:rsidRDefault="004B7B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9F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INTERSTATE HIGHWAY 85 AND INTERSTATE HIGHWAY 385 IN GREENVILLE COUNTY “OFFICER ALLEN LEE JACOBS MEMORIAL INTERCHANGE” AND ERECT APPROPRIATE SIGNS OR MARKERS AT THIS INTERCHANGE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Greenville police officer Allen Lee Jacobs lost his life in the line of duty serving the citizens of Greenville on March 18, 2016. He was twenty</w:t>
      </w:r>
      <w:r>
        <w:noBreakHyphen/>
        <w:t>eight years old;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Denver, Colorado, he was the son of Don and Tammie Jacobs, both Bob Jones University faculty members;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Officer Jacobs earned a bachelor</w:t>
      </w:r>
      <w:r w:rsidRPr="00B5379E">
        <w:t>’</w:t>
      </w:r>
      <w:r>
        <w:t>s degree in Criminal Justice from Troy University and was nearing completion of a master</w:t>
      </w:r>
      <w:r w:rsidRPr="00B5379E">
        <w:t>’</w:t>
      </w:r>
      <w:r>
        <w:t>s degree in Business Administration;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our country with distinction as a sergeant in the 82nd Airborne Division of the United States Army. He was a Jump Master, a decorated Iraq War veteran, and was awarded a Purple Heart in 2015 for his heroic service;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City of Greenville Police Department in 2011, where he served on the SWAT and Community Response teams;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Officer Jacobs served the schools within the City of Greenville by instructing and mentoring young people;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member of Christ Fellowship in Traveler</w:t>
      </w:r>
      <w:r w:rsidRPr="00B5379E">
        <w:t>’</w:t>
      </w:r>
      <w:r>
        <w:t>s Rest;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this parents, Officer Jacobs is survived by wife Meghan Murphy Jacobs, three sons, and a host of other relatives;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legacy of this fallen officer by naming the interchange located at the intersection of Interstate Highway 85 and Interstate Highway 385 in Greenville County in his honor.  Now, therefore, </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interchange located at the intersection of Interstate Highway 85 and Interstate Highway 385 in Greenville County “Officer Allen Lee Jacobs Memorial Interchange” and erect appropriate signs or markers at this interchange containing these words.</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9F1"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D79EE" w:rsidRDefault="00B537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195" w:rsidRDefault="00F67195" w:rsidP="00F67195">
      <w:pPr>
        <w:suppressAutoHyphens/>
      </w:pPr>
    </w:p>
    <w:sectPr w:rsidR="00F67195" w:rsidSect="00F671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9F1" w:rsidRDefault="00A669F1" w:rsidP="009F0C77">
      <w:r>
        <w:separator/>
      </w:r>
    </w:p>
  </w:endnote>
  <w:endnote w:type="continuationSeparator" w:id="0">
    <w:p w:rsidR="00A669F1" w:rsidRDefault="00A66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D4E860-BA3F-4811-9902-45847B190BEC}"/>
    <w:embedBold r:id="rId2" w:fontKey="{8F0DF3B8-E3FB-4993-A617-F7CBDE14AD09}"/>
  </w:font>
  <w:font w:name="Calibri">
    <w:panose1 w:val="020F0502020204030204"/>
    <w:charset w:val="00"/>
    <w:family w:val="swiss"/>
    <w:pitch w:val="variable"/>
    <w:sig w:usb0="E0002EFF" w:usb1="C000247B" w:usb2="00000009" w:usb3="00000000" w:csb0="000001FF" w:csb1="00000000"/>
    <w:embedRegular r:id="rId3" w:fontKey="{2E8FEA77-6553-491E-AD7F-7A5B34069AB7}"/>
  </w:font>
  <w:font w:name="Segoe UI">
    <w:panose1 w:val="020B0502040204020203"/>
    <w:charset w:val="00"/>
    <w:family w:val="swiss"/>
    <w:pitch w:val="variable"/>
    <w:sig w:usb0="E4002EFF" w:usb1="C000E47F" w:usb2="00000009" w:usb3="00000000" w:csb0="000001FF" w:csb1="00000000"/>
    <w:embedRegular r:id="rId4" w:fontKey="{26915CA8-B124-4ACA-AE5D-EBA780ED13E5}"/>
  </w:font>
  <w:font w:name="Cambria">
    <w:panose1 w:val="02040503050406030204"/>
    <w:charset w:val="00"/>
    <w:family w:val="roman"/>
    <w:pitch w:val="variable"/>
    <w:sig w:usb0="E00006FF" w:usb1="420024FF" w:usb2="02000000" w:usb3="00000000" w:csb0="0000019F" w:csb1="00000000"/>
    <w:embedRegular r:id="rId5" w:fontKey="{6814D01B-2ABF-41B3-A77E-349C98993C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195" w:rsidRPr="004B7BDF" w:rsidRDefault="00F67195" w:rsidP="004B7BDF">
    <w:pPr>
      <w:pStyle w:val="Footer"/>
      <w:tabs>
        <w:tab w:val="clear" w:pos="4680"/>
        <w:tab w:val="clear" w:pos="9360"/>
        <w:tab w:val="center" w:pos="2995"/>
      </w:tabs>
      <w:spacing w:before="120"/>
    </w:pPr>
    <w:r>
      <w:t>[5286]</w:t>
    </w:r>
    <w:r>
      <w:tab/>
    </w:r>
    <w:r>
      <w:fldChar w:fldCharType="begin"/>
    </w:r>
    <w:r>
      <w:instrText xml:space="preserve"> PAGE  \* MERGEFORMAT </w:instrText>
    </w:r>
    <w:r>
      <w:fldChar w:fldCharType="separate"/>
    </w:r>
    <w:r w:rsidR="00FE67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9F1" w:rsidRDefault="00A669F1" w:rsidP="009F0C77">
      <w:r>
        <w:separator/>
      </w:r>
    </w:p>
  </w:footnote>
  <w:footnote w:type="continuationSeparator" w:id="0">
    <w:p w:rsidR="00A669F1" w:rsidRDefault="00A66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0CM20"/>
    <w:docVar w:name="CoverBillType" w:val="c"/>
    <w:docVar w:name="DocPath" w:val="L:\Council\bills\GT\5820CM20.DOCX"/>
    <w:docVar w:name="dvBillNumber" w:val="5286"/>
    <w:docVar w:name="dvBillNumberPrefix" w:val="H. "/>
    <w:docVar w:name="dvOriginalBody" w:val="House"/>
    <w:docVar w:name="dvSteno" w:val="GT"/>
    <w:docVar w:name="NameofBody" w:val="h"/>
    <w:docVar w:name="vGroup2" w:val="Council"/>
  </w:docVars>
  <w:rsids>
    <w:rsidRoot w:val="00A669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9EE"/>
    <w:rsid w:val="001D7F4F"/>
    <w:rsid w:val="00205238"/>
    <w:rsid w:val="002321B6"/>
    <w:rsid w:val="00232912"/>
    <w:rsid w:val="00250967"/>
    <w:rsid w:val="002543C8"/>
    <w:rsid w:val="0025541D"/>
    <w:rsid w:val="002734BB"/>
    <w:rsid w:val="00284AAE"/>
    <w:rsid w:val="002E5912"/>
    <w:rsid w:val="00301B21"/>
    <w:rsid w:val="00325348"/>
    <w:rsid w:val="0032732C"/>
    <w:rsid w:val="00336AD0"/>
    <w:rsid w:val="00360DB1"/>
    <w:rsid w:val="0037079A"/>
    <w:rsid w:val="003C4DAB"/>
    <w:rsid w:val="003D01E8"/>
    <w:rsid w:val="003E5288"/>
    <w:rsid w:val="003F6D79"/>
    <w:rsid w:val="0041760A"/>
    <w:rsid w:val="00417C01"/>
    <w:rsid w:val="004403BD"/>
    <w:rsid w:val="00461441"/>
    <w:rsid w:val="00475C35"/>
    <w:rsid w:val="004809EE"/>
    <w:rsid w:val="004B7BDF"/>
    <w:rsid w:val="004C7F0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683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9F1"/>
    <w:rsid w:val="00A72BCD"/>
    <w:rsid w:val="00A741D9"/>
    <w:rsid w:val="00A833AB"/>
    <w:rsid w:val="00A9741D"/>
    <w:rsid w:val="00AC34A2"/>
    <w:rsid w:val="00AD1C9A"/>
    <w:rsid w:val="00AD4B17"/>
    <w:rsid w:val="00B412D4"/>
    <w:rsid w:val="00B5379E"/>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195"/>
    <w:rsid w:val="00F67CF1"/>
    <w:rsid w:val="00F728AA"/>
    <w:rsid w:val="00F840F0"/>
    <w:rsid w:val="00FB0D0D"/>
    <w:rsid w:val="00FB43B4"/>
    <w:rsid w:val="00FB6B0B"/>
    <w:rsid w:val="00FE67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646C8-F015-4F02-B613-3CF98058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34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4BB"/>
    <w:rPr>
      <w:rFonts w:ascii="Segoe UI" w:eastAsia="Times New Roman" w:hAnsi="Segoe UI" w:cs="Segoe UI"/>
      <w:sz w:val="18"/>
      <w:szCs w:val="18"/>
    </w:rPr>
  </w:style>
  <w:style w:type="character" w:styleId="Hyperlink">
    <w:name w:val="Hyperlink"/>
    <w:basedOn w:val="DefaultParagraphFont"/>
    <w:uiPriority w:val="99"/>
    <w:unhideWhenUsed/>
    <w:rsid w:val="00F671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86_2020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B43DC-6E59-4C0C-94E1-C3E5CD586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580</Words>
  <Characters>2878</Characters>
  <Application>Microsoft Office Word</Application>
  <DocSecurity>0</DocSecurity>
  <Lines>89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5286: Subject not yet available - South Carolina Legislature Online</dc:title>
  <dc:creator>Gwen Thurmond</dc:creator>
  <cp:lastModifiedBy>S Wilson</cp:lastModifiedBy>
  <cp:revision>2</cp:revision>
  <cp:lastPrinted>2020-02-19T16:55:00Z</cp:lastPrinted>
  <dcterms:created xsi:type="dcterms:W3CDTF">2020-03-03T17:33:00Z</dcterms:created>
  <dcterms:modified xsi:type="dcterms:W3CDTF">2020-03-03T17:33:00Z</dcterms:modified>
</cp:coreProperties>
</file>