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FD3" w:rsidRDefault="00114FD3" w:rsidP="00114FD3">
      <w:pPr>
        <w:widowControl w:val="0"/>
        <w:jc w:val="center"/>
      </w:pPr>
      <w:r w:rsidRPr="00114FD3">
        <w:rPr>
          <w:b/>
        </w:rPr>
        <w:t>South Carolina General Assembly</w:t>
      </w:r>
    </w:p>
    <w:p w:rsidR="00114FD3" w:rsidRDefault="00114FD3" w:rsidP="00114FD3">
      <w:pPr>
        <w:widowControl w:val="0"/>
        <w:jc w:val="center"/>
      </w:pPr>
      <w:r>
        <w:t>123rd Session, 2019-2020</w:t>
      </w:r>
    </w:p>
    <w:p w:rsidR="00114FD3" w:rsidRDefault="00114FD3" w:rsidP="00114FD3">
      <w:pPr>
        <w:widowControl w:val="0"/>
        <w:jc w:val="left"/>
      </w:pPr>
    </w:p>
    <w:p w:rsidR="00114FD3" w:rsidRDefault="00114FD3" w:rsidP="00114FD3">
      <w:pPr>
        <w:widowControl w:val="0"/>
        <w:jc w:val="left"/>
        <w:rPr>
          <w:b/>
        </w:rPr>
      </w:pPr>
      <w:r w:rsidRPr="00114FD3">
        <w:rPr>
          <w:b/>
        </w:rPr>
        <w:t>H. 5344</w:t>
      </w:r>
    </w:p>
    <w:p w:rsidR="00114FD3" w:rsidRDefault="00114FD3" w:rsidP="00114FD3">
      <w:pPr>
        <w:widowControl w:val="0"/>
        <w:jc w:val="left"/>
        <w:rPr>
          <w:b/>
        </w:rPr>
      </w:pPr>
    </w:p>
    <w:p w:rsidR="00114FD3" w:rsidRDefault="00114FD3" w:rsidP="00114FD3">
      <w:pPr>
        <w:widowControl w:val="0"/>
        <w:jc w:val="left"/>
      </w:pPr>
      <w:r w:rsidRPr="00114FD3">
        <w:rPr>
          <w:b/>
        </w:rPr>
        <w:t>STATUS INFORMATION</w:t>
      </w:r>
    </w:p>
    <w:p w:rsidR="00114FD3" w:rsidRDefault="00114FD3" w:rsidP="00114FD3">
      <w:pPr>
        <w:widowControl w:val="0"/>
        <w:jc w:val="left"/>
      </w:pPr>
    </w:p>
    <w:p w:rsidR="00114FD3" w:rsidRDefault="00114FD3" w:rsidP="00114FD3">
      <w:pPr>
        <w:widowControl w:val="0"/>
        <w:jc w:val="left"/>
      </w:pPr>
      <w:r>
        <w:t>Concurrent Resolution</w:t>
      </w:r>
    </w:p>
    <w:p w:rsidR="00114FD3" w:rsidRDefault="00114FD3" w:rsidP="00114FD3">
      <w:pPr>
        <w:widowControl w:val="0"/>
        <w:jc w:val="left"/>
      </w:pPr>
      <w:r>
        <w:t>Sponsors: Reps. Simrill, Cobb</w:t>
      </w:r>
      <w:r>
        <w:noBreakHyphen/>
        <w:t>Hunter and Finlay</w:t>
      </w:r>
    </w:p>
    <w:p w:rsidR="00114FD3" w:rsidRDefault="00114FD3" w:rsidP="00114FD3">
      <w:pPr>
        <w:widowControl w:val="0"/>
        <w:jc w:val="left"/>
      </w:pPr>
      <w:r>
        <w:t>Document Path: l:\council\bills\lk\9110wab20.docx</w:t>
      </w:r>
    </w:p>
    <w:p w:rsidR="00114FD3" w:rsidRDefault="00114FD3" w:rsidP="00114FD3">
      <w:pPr>
        <w:widowControl w:val="0"/>
        <w:jc w:val="left"/>
      </w:pPr>
    </w:p>
    <w:p w:rsidR="008B2530" w:rsidRDefault="008B2530" w:rsidP="00114FD3">
      <w:pPr>
        <w:widowControl w:val="0"/>
        <w:jc w:val="left"/>
      </w:pPr>
      <w:r>
        <w:t>Introduced in the House on March 4, 2020</w:t>
      </w:r>
    </w:p>
    <w:p w:rsidR="008B2530" w:rsidRDefault="008B2530" w:rsidP="00114FD3">
      <w:pPr>
        <w:widowControl w:val="0"/>
        <w:jc w:val="left"/>
      </w:pPr>
      <w:r>
        <w:t>Introduced in the Senate on March 4, 2020</w:t>
      </w:r>
    </w:p>
    <w:p w:rsidR="008B2530" w:rsidRDefault="008B2530" w:rsidP="00114FD3">
      <w:pPr>
        <w:widowControl w:val="0"/>
        <w:jc w:val="left"/>
      </w:pPr>
      <w:r>
        <w:t>Adopted by the General Assembly on March 11, 2020</w:t>
      </w:r>
    </w:p>
    <w:p w:rsidR="008B2530" w:rsidRDefault="008B2530" w:rsidP="00114FD3">
      <w:pPr>
        <w:widowControl w:val="0"/>
        <w:jc w:val="left"/>
      </w:pPr>
    </w:p>
    <w:p w:rsidR="00114FD3" w:rsidRDefault="00C47C93" w:rsidP="00114FD3">
      <w:pPr>
        <w:widowControl w:val="0"/>
        <w:jc w:val="left"/>
      </w:pPr>
      <w:r>
        <w:t>Summary: Independent Colleges and Universities Week</w:t>
      </w:r>
    </w:p>
    <w:p w:rsidR="00114FD3" w:rsidRDefault="00114FD3" w:rsidP="00114FD3">
      <w:pPr>
        <w:widowControl w:val="0"/>
        <w:jc w:val="left"/>
      </w:pPr>
    </w:p>
    <w:p w:rsidR="00114FD3" w:rsidRDefault="00114FD3" w:rsidP="00114FD3">
      <w:pPr>
        <w:widowControl w:val="0"/>
        <w:jc w:val="left"/>
      </w:pPr>
    </w:p>
    <w:p w:rsidR="00114FD3" w:rsidRDefault="00114FD3" w:rsidP="00114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FD3">
        <w:rPr>
          <w:b/>
        </w:rPr>
        <w:t>HISTORY OF LEGISLATIVE ACTIONS</w:t>
      </w:r>
    </w:p>
    <w:p w:rsidR="00114FD3" w:rsidRDefault="00114FD3" w:rsidP="00114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4FD3" w:rsidRPr="00114FD3" w:rsidRDefault="00114FD3" w:rsidP="00114F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FD3">
        <w:rPr>
          <w:u w:val="single"/>
        </w:rPr>
        <w:tab/>
        <w:t>Date</w:t>
      </w:r>
      <w:r w:rsidRPr="00114FD3">
        <w:rPr>
          <w:u w:val="single"/>
        </w:rPr>
        <w:tab/>
        <w:t>Body</w:t>
      </w:r>
      <w:r w:rsidRPr="00114FD3">
        <w:rPr>
          <w:u w:val="single"/>
        </w:rPr>
        <w:tab/>
        <w:t>Action Description with journal page number</w:t>
      </w:r>
      <w:r w:rsidRPr="00114FD3">
        <w:rPr>
          <w:u w:val="single"/>
        </w:rPr>
        <w:tab/>
      </w:r>
    </w:p>
    <w:p w:rsidR="001F6750" w:rsidRDefault="001F6750" w:rsidP="001F6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House</w:t>
      </w:r>
      <w:r>
        <w:tab/>
        <w:t>Introduced, adopted, sent to Senate (</w:t>
      </w:r>
      <w:hyperlink r:id="rId7" w:history="1">
        <w:r w:rsidRPr="001F1F73">
          <w:rPr>
            <w:rStyle w:val="Hyperlink"/>
          </w:rPr>
          <w:t>House Journal</w:t>
        </w:r>
        <w:r w:rsidRPr="001F1F73">
          <w:rPr>
            <w:rStyle w:val="Hyperlink"/>
          </w:rPr>
          <w:noBreakHyphen/>
          <w:t>page 39</w:t>
        </w:r>
      </w:hyperlink>
      <w:r>
        <w:t>)</w:t>
      </w:r>
    </w:p>
    <w:p w:rsidR="001F6750" w:rsidRDefault="001F6750" w:rsidP="001F6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Introduced (</w:t>
      </w:r>
      <w:hyperlink r:id="rId8" w:history="1">
        <w:r w:rsidRPr="001F1F73">
          <w:rPr>
            <w:rStyle w:val="Hyperlink"/>
          </w:rPr>
          <w:t>Senate Journal</w:t>
        </w:r>
        <w:r w:rsidRPr="001F1F73">
          <w:rPr>
            <w:rStyle w:val="Hyperlink"/>
          </w:rPr>
          <w:noBreakHyphen/>
          <w:t>page 14</w:t>
        </w:r>
      </w:hyperlink>
      <w:r>
        <w:t>)</w:t>
      </w:r>
    </w:p>
    <w:p w:rsidR="001F6750" w:rsidRDefault="001F6750" w:rsidP="001F6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 xml:space="preserve">Referred to Committee on </w:t>
      </w:r>
      <w:r w:rsidRPr="001F1F73">
        <w:rPr>
          <w:b/>
        </w:rPr>
        <w:t>Education</w:t>
      </w:r>
      <w:r>
        <w:t xml:space="preserve"> (</w:t>
      </w:r>
      <w:hyperlink r:id="rId9" w:history="1">
        <w:r w:rsidRPr="001F1F73">
          <w:rPr>
            <w:rStyle w:val="Hyperlink"/>
          </w:rPr>
          <w:t>Senate Journal</w:t>
        </w:r>
        <w:r w:rsidRPr="001F1F73">
          <w:rPr>
            <w:rStyle w:val="Hyperlink"/>
          </w:rPr>
          <w:noBreakHyphen/>
          <w:t>page 14</w:t>
        </w:r>
      </w:hyperlink>
      <w:r>
        <w:t>)</w:t>
      </w:r>
    </w:p>
    <w:p w:rsidR="001F6750" w:rsidRDefault="001F6750" w:rsidP="001F6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 xml:space="preserve">Recalled from Committee on </w:t>
      </w:r>
      <w:r w:rsidRPr="001F1F73">
        <w:rPr>
          <w:b/>
        </w:rPr>
        <w:t>Education</w:t>
      </w:r>
      <w:r>
        <w:t xml:space="preserve"> (</w:t>
      </w:r>
      <w:hyperlink r:id="rId10" w:history="1">
        <w:r w:rsidRPr="001F1F73">
          <w:rPr>
            <w:rStyle w:val="Hyperlink"/>
          </w:rPr>
          <w:t>Senate Journal</w:t>
        </w:r>
        <w:r w:rsidRPr="001F1F73">
          <w:rPr>
            <w:rStyle w:val="Hyperlink"/>
          </w:rPr>
          <w:noBreakHyphen/>
          <w:t>page 4</w:t>
        </w:r>
      </w:hyperlink>
      <w:r>
        <w:t>)</w:t>
      </w:r>
    </w:p>
    <w:p w:rsidR="001F6750" w:rsidRDefault="001F6750" w:rsidP="001F6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</w:r>
      <w:r>
        <w:tab/>
        <w:t>Scrivener's error corrected</w:t>
      </w:r>
    </w:p>
    <w:p w:rsidR="001F6750" w:rsidRDefault="001F6750" w:rsidP="001F6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>Adopted, returned to House with concurrence (</w:t>
      </w:r>
      <w:hyperlink r:id="rId11" w:history="1">
        <w:r w:rsidRPr="001F1F73">
          <w:rPr>
            <w:rStyle w:val="Hyperlink"/>
          </w:rPr>
          <w:t>Senate Journal</w:t>
        </w:r>
        <w:r w:rsidRPr="001F1F73">
          <w:rPr>
            <w:rStyle w:val="Hyperlink"/>
          </w:rPr>
          <w:noBreakHyphen/>
          <w:t>page 24</w:t>
        </w:r>
      </w:hyperlink>
      <w:r>
        <w:t>)</w:t>
      </w:r>
    </w:p>
    <w:p w:rsidR="001F6750" w:rsidRDefault="001F6750" w:rsidP="001F67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4FD3" w:rsidRDefault="00114FD3" w:rsidP="00114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114FD3">
          <w:rPr>
            <w:rStyle w:val="Hyperlink"/>
          </w:rPr>
          <w:t>legislative information</w:t>
        </w:r>
      </w:hyperlink>
      <w:r>
        <w:t xml:space="preserve"> at the website</w:t>
      </w:r>
    </w:p>
    <w:p w:rsidR="00114FD3" w:rsidRDefault="00114FD3" w:rsidP="00114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FD3" w:rsidRPr="00114FD3" w:rsidRDefault="00114FD3" w:rsidP="00114F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FD3" w:rsidRDefault="00114FD3" w:rsidP="00114FD3">
      <w:r w:rsidRPr="00114FD3">
        <w:rPr>
          <w:b/>
        </w:rPr>
        <w:t>VERSIONS OF THIS BILL</w:t>
      </w:r>
    </w:p>
    <w:p w:rsidR="00114FD3" w:rsidRDefault="00114FD3" w:rsidP="00114FD3"/>
    <w:p w:rsidR="00114FD3" w:rsidRDefault="00E92E7F" w:rsidP="00114FD3">
      <w:hyperlink r:id="rId13" w:history="1">
        <w:r w:rsidR="00114FD3">
          <w:rPr>
            <w:rStyle w:val="Hyperlink"/>
          </w:rPr>
          <w:t>3/4/2020</w:t>
        </w:r>
      </w:hyperlink>
    </w:p>
    <w:p w:rsidR="00114FD3" w:rsidRDefault="00E92E7F" w:rsidP="00114FD3">
      <w:hyperlink r:id="rId14" w:history="1">
        <w:r w:rsidR="00AA5619" w:rsidRPr="00AA5619">
          <w:rPr>
            <w:rStyle w:val="Hyperlink"/>
          </w:rPr>
          <w:t>3/10/2020</w:t>
        </w:r>
      </w:hyperlink>
    </w:p>
    <w:p w:rsidR="00AA5619" w:rsidRDefault="00E92E7F" w:rsidP="00114FD3">
      <w:hyperlink r:id="rId15" w:history="1">
        <w:r w:rsidR="00833769" w:rsidRPr="00833769">
          <w:rPr>
            <w:rStyle w:val="Hyperlink"/>
          </w:rPr>
          <w:t>3/11/2020</w:t>
        </w:r>
      </w:hyperlink>
    </w:p>
    <w:p w:rsidR="00833769" w:rsidRDefault="00833769" w:rsidP="00114FD3"/>
    <w:p w:rsidR="00114FD3" w:rsidRDefault="00114FD3" w:rsidP="00114FD3">
      <w:pPr>
        <w:sectPr w:rsidR="00114FD3" w:rsidSect="00114F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2020</w:t>
      </w: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Pr="004F64DD" w:rsidRDefault="00833769" w:rsidP="004F64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5344</w:t>
      </w: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4F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073FF">
        <w:t>Reps. Simrill, Cobb</w:t>
      </w:r>
      <w:r w:rsidRPr="00E073FF">
        <w:noBreakHyphen/>
        <w:t>Hunter and Finlay</w:t>
      </w: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9A081B">
      <w:pPr>
        <w:tabs>
          <w:tab w:val="right" w:pos="5933"/>
        </w:tabs>
        <w:suppressAutoHyphens/>
      </w:pPr>
      <w:r>
        <w:t>S. Printed 3/10/20--S.</w:t>
      </w:r>
      <w:r>
        <w:tab/>
        <w:t>[SEC 3/11/20 11:26 AM]</w:t>
      </w: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2020.</w:t>
      </w:r>
    </w:p>
    <w:p w:rsidR="00833769" w:rsidRPr="004F64DD" w:rsidRDefault="00833769" w:rsidP="004F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33769" w:rsidSect="004F64DD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Pr="00325348" w:rsidRDefault="00833769" w:rsidP="0016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833769" w:rsidRDefault="0083376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APRIL 6 THROUGH 10, 2020, AS “INDEPENDENT COLLEGES AND UNIVERSITIES WEEK” AND APRIL 8, 2020 AS “INDEPENDENT COLLEGES AND UNIVERSITIES DAY.”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Independent College and Universities (SCICU) has represented independent private institutions of higher education for sixty</w:t>
      </w:r>
      <w:r>
        <w:noBreakHyphen/>
        <w:t>seven years; and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SCICU</w:t>
      </w:r>
      <w:r w:rsidRPr="00004D42">
        <w:t>’</w:t>
      </w:r>
      <w:r>
        <w:t>s twenty member institutions across South Carolina serve more than thirty</w:t>
      </w:r>
      <w:r>
        <w:noBreakHyphen/>
        <w:t>three thousand students, of whom seventy percent are South Carolina residents; and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undergraduate students at SCICU member institutions account for twenty</w:t>
      </w:r>
      <w:r>
        <w:noBreakHyphen/>
        <w:t>three percent of all undergraduates; and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independent colleges and universities of SCICU provide access to higher education and the opportunity for a better life as evidenced by half of the SCICU students demonstrating great enough economic need to qualify for federal Pell Grants; and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minority students comprise forty</w:t>
      </w:r>
      <w:r>
        <w:noBreakHyphen/>
        <w:t>six percent of undergraduate enrollment at SCICU institutions; and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independent colleges and universities in the Palmetto State share a common commitment to promoting critical thinking and creativity by preparing their students to be engaged citizens; and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graduates of independent colleges and universities serve in positions of leadership throughout South Carolina, helping to secure the brightest future for our State. Now, therefore,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recognize April 6 through 10, 2020, as “Independent Colleges and Universities Week” and April 8, 2020, as “Independent Colleges and Universities Day.”</w:t>
      </w: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769" w:rsidRDefault="00833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South Carolina Independent Colleges and Universities.</w:t>
      </w:r>
    </w:p>
    <w:p w:rsidR="00833769" w:rsidRDefault="00833769" w:rsidP="0030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4FD3" w:rsidRDefault="00114FD3" w:rsidP="00833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14FD3" w:rsidSect="004F64DD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3C7" w:rsidRDefault="00EF43C7" w:rsidP="009F0C77">
      <w:r>
        <w:separator/>
      </w:r>
    </w:p>
  </w:endnote>
  <w:endnote w:type="continuationSeparator" w:id="0">
    <w:p w:rsidR="00EF43C7" w:rsidRDefault="00EF43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5191F6-D9C8-4CB7-A366-420AEAEF1B79}"/>
    <w:embedBold r:id="rId2" w:fontKey="{4DFF389D-02DF-4463-A7BF-353EBBEA62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1C7A4D9-0CDE-4C9E-A03E-5E1638EED7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17321D-2FD2-46AE-BD60-94ACE5DE9B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60323E-6E79-479B-98E2-E05FAB103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769" w:rsidRPr="00164901" w:rsidRDefault="00833769" w:rsidP="0016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[5344-</w:t>
    </w:r>
    <w:r>
      <w:fldChar w:fldCharType="begin"/>
    </w:r>
    <w:r>
      <w:instrText xml:space="preserve"> PAGE  \* MERGEFORMAT </w:instrText>
    </w:r>
    <w:r>
      <w:fldChar w:fldCharType="separate"/>
    </w:r>
    <w:r w:rsidR="001F675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DD" w:rsidRPr="00164901" w:rsidRDefault="00833769" w:rsidP="0016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3C7" w:rsidRDefault="00EF43C7" w:rsidP="009F0C77">
      <w:r>
        <w:separator/>
      </w:r>
    </w:p>
  </w:footnote>
  <w:footnote w:type="continuationSeparator" w:id="0">
    <w:p w:rsidR="00EF43C7" w:rsidRDefault="00EF43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0WAB20"/>
    <w:docVar w:name="CoverBillType" w:val="c"/>
    <w:docVar w:name="DocPath" w:val="L:\Council\bills\LK\9110WAB20.DOCX"/>
    <w:docVar w:name="dvBillNumber" w:val="534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C54FE"/>
    <w:rsid w:val="00004D42"/>
    <w:rsid w:val="00011869"/>
    <w:rsid w:val="00015CD6"/>
    <w:rsid w:val="000E0100"/>
    <w:rsid w:val="000E1785"/>
    <w:rsid w:val="000F40FA"/>
    <w:rsid w:val="001035F1"/>
    <w:rsid w:val="0010776B"/>
    <w:rsid w:val="00114FD3"/>
    <w:rsid w:val="00133E66"/>
    <w:rsid w:val="001435A3"/>
    <w:rsid w:val="00146ED3"/>
    <w:rsid w:val="00151044"/>
    <w:rsid w:val="00164901"/>
    <w:rsid w:val="001D08F2"/>
    <w:rsid w:val="001D3A58"/>
    <w:rsid w:val="001D525B"/>
    <w:rsid w:val="001D7F4F"/>
    <w:rsid w:val="001F6750"/>
    <w:rsid w:val="00205238"/>
    <w:rsid w:val="002321B6"/>
    <w:rsid w:val="00232912"/>
    <w:rsid w:val="00250967"/>
    <w:rsid w:val="002543C8"/>
    <w:rsid w:val="0025541D"/>
    <w:rsid w:val="00284AAE"/>
    <w:rsid w:val="002D3972"/>
    <w:rsid w:val="002E5912"/>
    <w:rsid w:val="00301B06"/>
    <w:rsid w:val="00301B21"/>
    <w:rsid w:val="00325348"/>
    <w:rsid w:val="0032732C"/>
    <w:rsid w:val="00336AD0"/>
    <w:rsid w:val="0037079A"/>
    <w:rsid w:val="003B30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576"/>
    <w:rsid w:val="004E3525"/>
    <w:rsid w:val="004E7D54"/>
    <w:rsid w:val="00501EC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8D0"/>
    <w:rsid w:val="006759A6"/>
    <w:rsid w:val="006913C9"/>
    <w:rsid w:val="0069470D"/>
    <w:rsid w:val="006D58AA"/>
    <w:rsid w:val="00734F00"/>
    <w:rsid w:val="00736959"/>
    <w:rsid w:val="007A70AE"/>
    <w:rsid w:val="0082649A"/>
    <w:rsid w:val="00833769"/>
    <w:rsid w:val="008362E8"/>
    <w:rsid w:val="00844743"/>
    <w:rsid w:val="0085786E"/>
    <w:rsid w:val="008A1768"/>
    <w:rsid w:val="008A489F"/>
    <w:rsid w:val="008B2530"/>
    <w:rsid w:val="008F0F33"/>
    <w:rsid w:val="008F4429"/>
    <w:rsid w:val="0094021A"/>
    <w:rsid w:val="009965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D37"/>
    <w:rsid w:val="00AA5619"/>
    <w:rsid w:val="00AC34A2"/>
    <w:rsid w:val="00AD1C9A"/>
    <w:rsid w:val="00AD4B17"/>
    <w:rsid w:val="00B055DB"/>
    <w:rsid w:val="00B412D4"/>
    <w:rsid w:val="00B64FFF"/>
    <w:rsid w:val="00BE3C22"/>
    <w:rsid w:val="00C0345E"/>
    <w:rsid w:val="00C21ABE"/>
    <w:rsid w:val="00C31C95"/>
    <w:rsid w:val="00C3483A"/>
    <w:rsid w:val="00C47C9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199"/>
    <w:rsid w:val="00E92EEF"/>
    <w:rsid w:val="00EC54FE"/>
    <w:rsid w:val="00EF1CDA"/>
    <w:rsid w:val="00EF2368"/>
    <w:rsid w:val="00EF43C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9F78D-E702-463A-8874-CF464B3B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8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4F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04.docx" TargetMode="External"/><Relationship Id="rId13" Type="http://schemas.openxmlformats.org/officeDocument/2006/relationships/hyperlink" Target="file:///p:\pprever\2019-20\5344_20200304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00304.docx" TargetMode="External"/><Relationship Id="rId12" Type="http://schemas.openxmlformats.org/officeDocument/2006/relationships/hyperlink" Target="http://www.scstatehouse.gov/billsearch.php?billnumbers=5344&amp;session=123&amp;summary=B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003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5344_20200311.docx" TargetMode="External"/><Relationship Id="rId10" Type="http://schemas.openxmlformats.org/officeDocument/2006/relationships/hyperlink" Target="file:///h:\sj\20200310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\20200304.docx" TargetMode="External"/><Relationship Id="rId14" Type="http://schemas.openxmlformats.org/officeDocument/2006/relationships/hyperlink" Target="file:///p:\pprever\2019-20\5344_2020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07155-7783-4590-B370-86F9F7721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5344: Subject not yet available - South Carolina Legislature Online</dc:title>
  <dc:creator>Lindsey Knipp</dc:creator>
  <cp:lastModifiedBy>S Wilson</cp:lastModifiedBy>
  <cp:revision>2</cp:revision>
  <cp:lastPrinted>2020-03-04T14:41:00Z</cp:lastPrinted>
  <dcterms:created xsi:type="dcterms:W3CDTF">2020-03-12T13:05:00Z</dcterms:created>
  <dcterms:modified xsi:type="dcterms:W3CDTF">2020-03-12T13:05:00Z</dcterms:modified>
</cp:coreProperties>
</file>