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93D" w:rsidRDefault="007F793D" w:rsidP="007F793D">
      <w:pPr>
        <w:widowControl w:val="0"/>
        <w:jc w:val="center"/>
      </w:pPr>
      <w:r w:rsidRPr="007F793D">
        <w:rPr>
          <w:b/>
        </w:rPr>
        <w:t>South Carolina General Assembly</w:t>
      </w:r>
    </w:p>
    <w:p w:rsidR="007F793D" w:rsidRDefault="007F793D" w:rsidP="007F793D">
      <w:pPr>
        <w:widowControl w:val="0"/>
        <w:jc w:val="center"/>
      </w:pPr>
      <w:r>
        <w:t>123rd Session, 2019-2020</w:t>
      </w:r>
    </w:p>
    <w:p w:rsidR="007F793D" w:rsidRDefault="007F793D" w:rsidP="007F793D">
      <w:pPr>
        <w:widowControl w:val="0"/>
        <w:jc w:val="left"/>
      </w:pPr>
    </w:p>
    <w:p w:rsidR="007F793D" w:rsidRDefault="007F793D" w:rsidP="007F793D">
      <w:pPr>
        <w:widowControl w:val="0"/>
        <w:jc w:val="left"/>
        <w:rPr>
          <w:b/>
        </w:rPr>
      </w:pPr>
      <w:r w:rsidRPr="007F793D">
        <w:rPr>
          <w:b/>
        </w:rPr>
        <w:t>H. 5497</w:t>
      </w:r>
    </w:p>
    <w:p w:rsidR="007F793D" w:rsidRDefault="007F793D" w:rsidP="007F793D">
      <w:pPr>
        <w:widowControl w:val="0"/>
        <w:jc w:val="left"/>
        <w:rPr>
          <w:b/>
        </w:rPr>
      </w:pPr>
    </w:p>
    <w:p w:rsidR="007F793D" w:rsidRDefault="007F793D" w:rsidP="007F793D">
      <w:pPr>
        <w:widowControl w:val="0"/>
        <w:jc w:val="left"/>
      </w:pPr>
      <w:r w:rsidRPr="007F793D">
        <w:rPr>
          <w:b/>
        </w:rPr>
        <w:t>STATUS INFORMATION</w:t>
      </w:r>
    </w:p>
    <w:p w:rsidR="007F793D" w:rsidRDefault="007F793D" w:rsidP="007F793D">
      <w:pPr>
        <w:widowControl w:val="0"/>
        <w:jc w:val="left"/>
      </w:pPr>
    </w:p>
    <w:p w:rsidR="007F793D" w:rsidRDefault="007F793D" w:rsidP="007F793D">
      <w:pPr>
        <w:widowControl w:val="0"/>
        <w:jc w:val="left"/>
      </w:pPr>
      <w:r>
        <w:t>House Resolution</w:t>
      </w:r>
    </w:p>
    <w:p w:rsidR="007F793D" w:rsidRDefault="007F793D" w:rsidP="007F793D">
      <w:pPr>
        <w:widowControl w:val="0"/>
        <w:jc w:val="left"/>
      </w:pPr>
      <w:r>
        <w:t>Sponsors: Reps. Rutherford,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Sandifer, Simrill, G.M. Smith, G.R. Smith, Sottile, Spires, Stavrinakis, Stringer, Tallon, Taylor, Thayer, Thigpen, Toole, Trantham, Weeks, West, Wheeler, White, Whitmire, R. Williams, S. Williams, Willis, Wooten and Yow</w:t>
      </w:r>
    </w:p>
    <w:p w:rsidR="007F793D" w:rsidRDefault="007F793D" w:rsidP="007F793D">
      <w:pPr>
        <w:widowControl w:val="0"/>
        <w:jc w:val="left"/>
      </w:pPr>
      <w:r>
        <w:t>Document Path: l:\council\bills\rm\1548wab20.docx</w:t>
      </w:r>
    </w:p>
    <w:p w:rsidR="007F793D" w:rsidRDefault="007F793D" w:rsidP="007F793D">
      <w:pPr>
        <w:widowControl w:val="0"/>
        <w:jc w:val="left"/>
      </w:pPr>
    </w:p>
    <w:p w:rsidR="007F793D" w:rsidRDefault="007F793D" w:rsidP="007F793D">
      <w:pPr>
        <w:widowControl w:val="0"/>
        <w:jc w:val="left"/>
      </w:pPr>
      <w:r>
        <w:t>Introduced in the House on June 24, 2020</w:t>
      </w:r>
    </w:p>
    <w:p w:rsidR="007F793D" w:rsidRDefault="007F793D" w:rsidP="007F793D">
      <w:pPr>
        <w:widowControl w:val="0"/>
        <w:jc w:val="left"/>
      </w:pPr>
      <w:r>
        <w:t>Adopted by the House on June 24, 2020</w:t>
      </w:r>
    </w:p>
    <w:p w:rsidR="007F793D" w:rsidRDefault="007F793D" w:rsidP="007F793D">
      <w:pPr>
        <w:widowControl w:val="0"/>
        <w:jc w:val="left"/>
      </w:pPr>
    </w:p>
    <w:p w:rsidR="007F793D" w:rsidRDefault="005724F4" w:rsidP="007F793D">
      <w:pPr>
        <w:widowControl w:val="0"/>
        <w:jc w:val="left"/>
      </w:pPr>
      <w:r>
        <w:t>Summary: Frederick Castella Craft, Jr.</w:t>
      </w:r>
    </w:p>
    <w:p w:rsidR="007F793D" w:rsidRDefault="007F793D" w:rsidP="007F793D">
      <w:pPr>
        <w:widowControl w:val="0"/>
        <w:jc w:val="left"/>
      </w:pPr>
    </w:p>
    <w:p w:rsidR="007F793D" w:rsidRDefault="007F793D" w:rsidP="007F793D">
      <w:pPr>
        <w:widowControl w:val="0"/>
        <w:jc w:val="left"/>
      </w:pPr>
    </w:p>
    <w:p w:rsidR="007F793D" w:rsidRDefault="007F793D" w:rsidP="007F793D">
      <w:pPr>
        <w:widowControl w:val="0"/>
        <w:tabs>
          <w:tab w:val="center" w:pos="590"/>
          <w:tab w:val="center" w:pos="1440"/>
          <w:tab w:val="left" w:pos="1872"/>
          <w:tab w:val="left" w:pos="9187"/>
        </w:tabs>
        <w:jc w:val="left"/>
      </w:pPr>
      <w:r w:rsidRPr="007F793D">
        <w:rPr>
          <w:b/>
        </w:rPr>
        <w:t>HISTORY OF LEGISLATIVE ACTIONS</w:t>
      </w:r>
    </w:p>
    <w:p w:rsidR="007F793D" w:rsidRDefault="007F793D" w:rsidP="007F793D">
      <w:pPr>
        <w:widowControl w:val="0"/>
        <w:tabs>
          <w:tab w:val="center" w:pos="590"/>
          <w:tab w:val="center" w:pos="1440"/>
          <w:tab w:val="left" w:pos="1872"/>
          <w:tab w:val="left" w:pos="9187"/>
        </w:tabs>
        <w:jc w:val="left"/>
      </w:pPr>
    </w:p>
    <w:p w:rsidR="007F793D" w:rsidRPr="007F793D" w:rsidRDefault="007F793D" w:rsidP="007F793D">
      <w:pPr>
        <w:widowControl w:val="0"/>
        <w:tabs>
          <w:tab w:val="center" w:pos="590"/>
          <w:tab w:val="center" w:pos="1440"/>
          <w:tab w:val="left" w:pos="1872"/>
          <w:tab w:val="left" w:pos="9187"/>
        </w:tabs>
        <w:jc w:val="left"/>
      </w:pPr>
      <w:r w:rsidRPr="007F793D">
        <w:rPr>
          <w:u w:val="single"/>
        </w:rPr>
        <w:tab/>
        <w:t>Date</w:t>
      </w:r>
      <w:r w:rsidRPr="007F793D">
        <w:rPr>
          <w:u w:val="single"/>
        </w:rPr>
        <w:tab/>
        <w:t>Body</w:t>
      </w:r>
      <w:r w:rsidRPr="007F793D">
        <w:rPr>
          <w:u w:val="single"/>
        </w:rPr>
        <w:tab/>
        <w:t>Action Description with journal page number</w:t>
      </w:r>
      <w:r w:rsidRPr="007F793D">
        <w:rPr>
          <w:u w:val="single"/>
        </w:rPr>
        <w:tab/>
      </w:r>
    </w:p>
    <w:p w:rsidR="00780D1F" w:rsidRDefault="00780D1F" w:rsidP="00780D1F">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FA43D1">
          <w:rPr>
            <w:rStyle w:val="Hyperlink"/>
          </w:rPr>
          <w:t>House Journal</w:t>
        </w:r>
        <w:r w:rsidRPr="00FA43D1">
          <w:rPr>
            <w:rStyle w:val="Hyperlink"/>
          </w:rPr>
          <w:noBreakHyphen/>
          <w:t>page 3</w:t>
        </w:r>
      </w:hyperlink>
      <w:r>
        <w:t>)</w:t>
      </w:r>
    </w:p>
    <w:p w:rsidR="00780D1F" w:rsidRDefault="00780D1F" w:rsidP="00780D1F">
      <w:pPr>
        <w:widowControl w:val="0"/>
        <w:tabs>
          <w:tab w:val="right" w:pos="1008"/>
          <w:tab w:val="left" w:pos="1152"/>
          <w:tab w:val="left" w:pos="1872"/>
          <w:tab w:val="left" w:pos="9187"/>
        </w:tabs>
        <w:ind w:left="2088" w:hanging="2088"/>
      </w:pPr>
    </w:p>
    <w:p w:rsidR="007F793D" w:rsidRDefault="007F793D" w:rsidP="007F79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F793D">
          <w:rPr>
            <w:rStyle w:val="Hyperlink"/>
          </w:rPr>
          <w:t>legislative information</w:t>
        </w:r>
      </w:hyperlink>
      <w:r>
        <w:t xml:space="preserve"> at the website</w:t>
      </w:r>
    </w:p>
    <w:p w:rsidR="007F793D" w:rsidRDefault="007F793D" w:rsidP="007F793D">
      <w:pPr>
        <w:widowControl w:val="0"/>
        <w:tabs>
          <w:tab w:val="right" w:pos="1008"/>
          <w:tab w:val="left" w:pos="1152"/>
          <w:tab w:val="left" w:pos="1872"/>
          <w:tab w:val="left" w:pos="9187"/>
        </w:tabs>
        <w:ind w:left="2088" w:hanging="2088"/>
        <w:jc w:val="left"/>
      </w:pPr>
    </w:p>
    <w:p w:rsidR="007F793D" w:rsidRPr="007F793D" w:rsidRDefault="007F793D" w:rsidP="007F793D">
      <w:pPr>
        <w:widowControl w:val="0"/>
        <w:tabs>
          <w:tab w:val="right" w:pos="1008"/>
          <w:tab w:val="left" w:pos="1152"/>
          <w:tab w:val="left" w:pos="1872"/>
          <w:tab w:val="left" w:pos="9187"/>
        </w:tabs>
        <w:ind w:left="2088" w:hanging="2088"/>
        <w:jc w:val="left"/>
      </w:pPr>
    </w:p>
    <w:p w:rsidR="007F793D" w:rsidRDefault="007F793D" w:rsidP="007F793D">
      <w:r w:rsidRPr="007F793D">
        <w:rPr>
          <w:b/>
        </w:rPr>
        <w:t>VERSIONS OF THIS BILL</w:t>
      </w:r>
    </w:p>
    <w:p w:rsidR="007F793D" w:rsidRDefault="007F793D" w:rsidP="007F793D"/>
    <w:p w:rsidR="007F793D" w:rsidRDefault="00823C89" w:rsidP="007F793D">
      <w:hyperlink r:id="rId9" w:history="1">
        <w:r w:rsidR="007F793D">
          <w:rPr>
            <w:rStyle w:val="Hyperlink"/>
          </w:rPr>
          <w:t>6/24/2020</w:t>
        </w:r>
      </w:hyperlink>
    </w:p>
    <w:p w:rsidR="007F793D" w:rsidRDefault="007F793D" w:rsidP="007F793D"/>
    <w:p w:rsidR="007F793D" w:rsidRDefault="007F793D" w:rsidP="007F793D">
      <w:pPr>
        <w:sectPr w:rsidR="007F793D" w:rsidSect="007F793D">
          <w:pgSz w:w="12240" w:h="15840" w:code="1"/>
          <w:pgMar w:top="1080" w:right="1440" w:bottom="1080" w:left="1440" w:header="720" w:footer="720" w:gutter="0"/>
          <w:cols w:space="720"/>
          <w:noEndnote/>
          <w:docGrid w:linePitch="360"/>
        </w:sectPr>
      </w:pPr>
    </w:p>
    <w:p w:rsidR="008B7467" w:rsidRDefault="008B74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090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93C15">
        <w:rPr>
          <w:color w:val="000000" w:themeColor="text1"/>
          <w:u w:color="000000" w:themeColor="text1"/>
        </w:rPr>
        <w:t>TO EXPRESS THE PROFOUND SORROW OF THE MEMBERS OF THE SOUTH CAROLINA HOUSE OF REPRESENTATIVES UPON THE PASSING OF FREDERICK CASTELLA CRAFT, JR., OF COLUMBIA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the South Carolina House of Representatives was deeply saddened to learn of the death of Frederick Castella Craft, Jr., most recently of Columbia and formerly of Cheraw, on June 13, 2020, at the venerable age of seventy</w:t>
      </w:r>
      <w:r>
        <w:rPr>
          <w:color w:val="000000" w:themeColor="text1"/>
          <w:u w:color="000000" w:themeColor="text1"/>
        </w:rPr>
        <w:noBreakHyphen/>
      </w:r>
      <w:r w:rsidRPr="00E93C15">
        <w:rPr>
          <w:color w:val="000000" w:themeColor="text1"/>
          <w:u w:color="000000" w:themeColor="text1"/>
        </w:rPr>
        <w:t>seven; and</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the son of the late Frederick Castella Craft, Sr., and Marjorie Mann Craft, Fred, or “Teddy” as he was known by close friends and family, was a beloved husband, father, grandfather, and friend. He left an indelible mark everywhere he went, thanks to his quick wit, humor, kindness, and knack for storytelling; and</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in preparation for his career, Fred earned his high school diploma at Dreher High School in Columbia and his degree at Clemson University, where he was a letterman in tennis; and</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answering the call of his country, he served in the United States Air National Guard. He spent the majority of his professional career in management at Cheraw Yarn Mills in Cheraw; and</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Fred Craft was a community</w:t>
      </w:r>
      <w:r>
        <w:rPr>
          <w:color w:val="000000" w:themeColor="text1"/>
          <w:u w:color="000000" w:themeColor="text1"/>
        </w:rPr>
        <w:noBreakHyphen/>
      </w:r>
      <w:r w:rsidRPr="00E93C15">
        <w:rPr>
          <w:color w:val="000000" w:themeColor="text1"/>
          <w:u w:color="000000" w:themeColor="text1"/>
        </w:rPr>
        <w:t>minded man, a civic and church leader known for his dependability and community service; and</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Fred</w:t>
      </w:r>
      <w:r w:rsidRPr="00FF6E34">
        <w:rPr>
          <w:color w:val="000000" w:themeColor="text1"/>
          <w:u w:color="000000" w:themeColor="text1"/>
        </w:rPr>
        <w:t>’</w:t>
      </w:r>
      <w:r w:rsidRPr="00E93C15">
        <w:rPr>
          <w:color w:val="000000" w:themeColor="text1"/>
          <w:u w:color="000000" w:themeColor="text1"/>
        </w:rPr>
        <w:t>s love and knowledge of trivia and the music of the 1950s and 1960s was unsurpassed, so much so that he was once banned from participating in music</w:t>
      </w:r>
      <w:r>
        <w:rPr>
          <w:color w:val="000000" w:themeColor="text1"/>
          <w:u w:color="000000" w:themeColor="text1"/>
        </w:rPr>
        <w:noBreakHyphen/>
      </w:r>
      <w:r w:rsidRPr="00E93C15">
        <w:rPr>
          <w:color w:val="000000" w:themeColor="text1"/>
          <w:u w:color="000000" w:themeColor="text1"/>
        </w:rPr>
        <w:t xml:space="preserve">trivia contests sponsored by </w:t>
      </w:r>
      <w:r w:rsidRPr="00E93C15">
        <w:rPr>
          <w:color w:val="000000" w:themeColor="text1"/>
          <w:u w:color="000000" w:themeColor="text1"/>
        </w:rPr>
        <w:lastRenderedPageBreak/>
        <w:t>radio stations. But nothing matched his devotion to his wife of forty</w:t>
      </w:r>
      <w:r>
        <w:rPr>
          <w:color w:val="000000" w:themeColor="text1"/>
          <w:u w:color="000000" w:themeColor="text1"/>
        </w:rPr>
        <w:noBreakHyphen/>
      </w:r>
      <w:r w:rsidRPr="00E93C15">
        <w:rPr>
          <w:color w:val="000000" w:themeColor="text1"/>
          <w:u w:color="000000" w:themeColor="text1"/>
        </w:rPr>
        <w:t xml:space="preserve">eight years, Elaine; and </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Whereas, predeceased by his sister, Mary Randolph Craft, Fred leaves to cherish his memory his beloved wife, Elaine Leggett Craft; his children, Calvin Craft (Cameron) of Mount Pleasant, Margie Craft of Indianapolis, Indiana, and Mary Mc Craft Lawson (Kevin) of Cincinnati, Ohio; his grandchildren, Jackson, Riley, and Anna Grace Craft and Ellie and William Lawson. He will be greatly missed by all who had the privilege of knowing him. Now, therefore,</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Be it resolved by the House of Representatives:</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That the members of the South Carolina House of Representatives, by this resolution, express their profound sorrow upon the passing of Frederick Castella Craft, Jr., of Columbia and extend the deepest sympathy to his family and many friends.</w:t>
      </w: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34" w:rsidRPr="00E93C15" w:rsidRDefault="00FF6E34" w:rsidP="00FF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3C15">
        <w:rPr>
          <w:color w:val="000000" w:themeColor="text1"/>
          <w:u w:color="000000" w:themeColor="text1"/>
        </w:rPr>
        <w:t xml:space="preserve">Be it further resolved that a copy of this resolution be presented to Mrs. Elaine Craft for the family. </w:t>
      </w:r>
    </w:p>
    <w:p w:rsidR="007669E4" w:rsidRDefault="00FF6E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793D" w:rsidRDefault="007F793D" w:rsidP="007F793D">
      <w:pPr>
        <w:suppressAutoHyphens/>
      </w:pPr>
    </w:p>
    <w:sectPr w:rsidR="007F793D" w:rsidSect="007F79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903" w:rsidRDefault="00BA0903" w:rsidP="009F0C77">
      <w:r>
        <w:separator/>
      </w:r>
    </w:p>
  </w:endnote>
  <w:endnote w:type="continuationSeparator" w:id="0">
    <w:p w:rsidR="00BA0903" w:rsidRDefault="00BA09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739BA7-356A-4618-A090-B6B0A035E1FD}"/>
    <w:embedBold r:id="rId2" w:fontKey="{0EDBA9CD-056D-4981-9544-804DA3140FDA}"/>
  </w:font>
  <w:font w:name="Calibri">
    <w:panose1 w:val="020F0502020204030204"/>
    <w:charset w:val="00"/>
    <w:family w:val="swiss"/>
    <w:pitch w:val="variable"/>
    <w:sig w:usb0="E0002EFF" w:usb1="C000247B" w:usb2="00000009" w:usb3="00000000" w:csb0="000001FF" w:csb1="00000000"/>
    <w:embedRegular r:id="rId3" w:fontKey="{D9E05048-1DCB-4503-9446-609CF49476AC}"/>
  </w:font>
  <w:font w:name="Cambria">
    <w:panose1 w:val="02040503050406030204"/>
    <w:charset w:val="00"/>
    <w:family w:val="roman"/>
    <w:pitch w:val="variable"/>
    <w:sig w:usb0="E00006FF" w:usb1="420024FF" w:usb2="02000000" w:usb3="00000000" w:csb0="0000019F" w:csb1="00000000"/>
    <w:embedRegular r:id="rId4" w:fontKey="{1E584CA7-338E-42AB-91EE-528632227B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93D" w:rsidRPr="008B7467" w:rsidRDefault="007F793D" w:rsidP="008B7467">
    <w:pPr>
      <w:pStyle w:val="Footer"/>
      <w:tabs>
        <w:tab w:val="clear" w:pos="4680"/>
        <w:tab w:val="clear" w:pos="9360"/>
        <w:tab w:val="center" w:pos="2995"/>
      </w:tabs>
      <w:spacing w:before="120"/>
    </w:pPr>
    <w:r>
      <w:t>[5497]</w:t>
    </w:r>
    <w:r>
      <w:tab/>
    </w:r>
    <w:r>
      <w:fldChar w:fldCharType="begin"/>
    </w:r>
    <w:r>
      <w:instrText xml:space="preserve"> PAGE  \* MERGEFORMAT </w:instrText>
    </w:r>
    <w:r>
      <w:fldChar w:fldCharType="separate"/>
    </w:r>
    <w:r w:rsidR="00780D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903" w:rsidRDefault="00BA0903" w:rsidP="009F0C77">
      <w:r>
        <w:separator/>
      </w:r>
    </w:p>
  </w:footnote>
  <w:footnote w:type="continuationSeparator" w:id="0">
    <w:p w:rsidR="00BA0903" w:rsidRDefault="00BA09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WAB20"/>
    <w:docVar w:name="CoverBillType" w:val="r"/>
    <w:docVar w:name="DocPath" w:val="L:\Council\bills\RM\1548WAB20.DOCX"/>
    <w:docVar w:name="dvBillNumber" w:val="5497"/>
    <w:docVar w:name="dvBillNumberPrefix" w:val="H. "/>
    <w:docVar w:name="dvOriginalBody" w:val="House"/>
    <w:docVar w:name="dvSteno" w:val="RM"/>
    <w:docVar w:name="NameofBody" w:val="h"/>
    <w:docVar w:name="vGroup2" w:val="Council"/>
  </w:docVars>
  <w:rsids>
    <w:rsidRoot w:val="00BA090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4F4"/>
    <w:rsid w:val="00577C6C"/>
    <w:rsid w:val="005A62FE"/>
    <w:rsid w:val="005C2FE2"/>
    <w:rsid w:val="005E2BC9"/>
    <w:rsid w:val="00605102"/>
    <w:rsid w:val="006215AA"/>
    <w:rsid w:val="006913C9"/>
    <w:rsid w:val="0069470D"/>
    <w:rsid w:val="006D58AA"/>
    <w:rsid w:val="00734F00"/>
    <w:rsid w:val="00736959"/>
    <w:rsid w:val="007669E4"/>
    <w:rsid w:val="00780D1F"/>
    <w:rsid w:val="007A70AE"/>
    <w:rsid w:val="007F793D"/>
    <w:rsid w:val="008362E8"/>
    <w:rsid w:val="0085786E"/>
    <w:rsid w:val="008A1768"/>
    <w:rsid w:val="008A489F"/>
    <w:rsid w:val="008B7467"/>
    <w:rsid w:val="008F0F33"/>
    <w:rsid w:val="008F4429"/>
    <w:rsid w:val="0094021A"/>
    <w:rsid w:val="0099270E"/>
    <w:rsid w:val="0099411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0903"/>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6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FBC416-12E5-40EF-A4CF-75264CB53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F79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97&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97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8E552-9327-4060-BDF7-20CF6D49D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5497: Subject not yet available - South Carolina Legislature Online</dc:title>
  <dc:creator>Rebecca Turner</dc:creator>
  <cp:lastModifiedBy>S Wilson</cp:lastModifiedBy>
  <cp:revision>2</cp:revision>
  <dcterms:created xsi:type="dcterms:W3CDTF">2020-06-29T17:36:00Z</dcterms:created>
  <dcterms:modified xsi:type="dcterms:W3CDTF">2020-06-29T17:36:00Z</dcterms:modified>
</cp:coreProperties>
</file>