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BED" w:rsidRDefault="00097BED" w:rsidP="00097BED">
      <w:pPr>
        <w:widowControl w:val="0"/>
        <w:jc w:val="center"/>
      </w:pPr>
      <w:r w:rsidRPr="00097BED">
        <w:rPr>
          <w:b/>
        </w:rPr>
        <w:t>South Carolina General Assembly</w:t>
      </w:r>
    </w:p>
    <w:p w:rsidR="00097BED" w:rsidRDefault="00097BED" w:rsidP="00097BED">
      <w:pPr>
        <w:widowControl w:val="0"/>
        <w:jc w:val="center"/>
      </w:pPr>
      <w:r>
        <w:t>123rd Session, 2019-2020</w:t>
      </w:r>
    </w:p>
    <w:p w:rsidR="00097BED" w:rsidRDefault="00097BED" w:rsidP="00097BED">
      <w:pPr>
        <w:widowControl w:val="0"/>
        <w:jc w:val="left"/>
      </w:pPr>
    </w:p>
    <w:p w:rsidR="00097BED" w:rsidRDefault="00097BED" w:rsidP="00097BED">
      <w:pPr>
        <w:widowControl w:val="0"/>
        <w:jc w:val="left"/>
        <w:rPr>
          <w:b/>
        </w:rPr>
      </w:pPr>
      <w:r w:rsidRPr="00097BED">
        <w:rPr>
          <w:b/>
        </w:rPr>
        <w:t>H. 5598</w:t>
      </w:r>
    </w:p>
    <w:p w:rsidR="00097BED" w:rsidRDefault="00097BED" w:rsidP="00097BED">
      <w:pPr>
        <w:widowControl w:val="0"/>
        <w:jc w:val="left"/>
        <w:rPr>
          <w:b/>
        </w:rPr>
      </w:pPr>
    </w:p>
    <w:p w:rsidR="00097BED" w:rsidRDefault="00097BED" w:rsidP="00097BED">
      <w:pPr>
        <w:widowControl w:val="0"/>
        <w:jc w:val="left"/>
      </w:pPr>
      <w:r w:rsidRPr="00097BED">
        <w:rPr>
          <w:b/>
        </w:rPr>
        <w:t>STATUS INFORMATION</w:t>
      </w:r>
    </w:p>
    <w:p w:rsidR="00097BED" w:rsidRDefault="00097BED" w:rsidP="00097BED">
      <w:pPr>
        <w:widowControl w:val="0"/>
        <w:jc w:val="left"/>
      </w:pPr>
    </w:p>
    <w:p w:rsidR="00097BED" w:rsidRDefault="00097BED" w:rsidP="00097BED">
      <w:pPr>
        <w:widowControl w:val="0"/>
        <w:jc w:val="left"/>
      </w:pPr>
      <w:r>
        <w:t>House Resolution</w:t>
      </w:r>
    </w:p>
    <w:p w:rsidR="00097BED" w:rsidRDefault="00097BED" w:rsidP="00097BED">
      <w:pPr>
        <w:widowControl w:val="0"/>
        <w:jc w:val="left"/>
      </w:pPr>
      <w:r>
        <w:t>Sponsors: Reps. Henderson</w:t>
      </w:r>
      <w:r>
        <w:noBreakHyphen/>
        <w:t>Myers,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Henegan, Herbkersman, Hewitt, Hill, Hiott, Hixon, Hosey,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Wetmore, Wheeler, White, Whitmire, R. Williams, S. Williams, Willis, Wooten and Yow</w:t>
      </w:r>
    </w:p>
    <w:p w:rsidR="00097BED" w:rsidRDefault="00097BED" w:rsidP="00097BED">
      <w:pPr>
        <w:widowControl w:val="0"/>
        <w:jc w:val="left"/>
      </w:pPr>
      <w:r>
        <w:t>Document Path: l:\council\bills\gm\24433cm20.docx</w:t>
      </w:r>
    </w:p>
    <w:p w:rsidR="00097BED" w:rsidRDefault="00097BED" w:rsidP="00097BED">
      <w:pPr>
        <w:widowControl w:val="0"/>
        <w:jc w:val="left"/>
      </w:pPr>
    </w:p>
    <w:p w:rsidR="00097BED" w:rsidRDefault="00097BED" w:rsidP="00097BED">
      <w:pPr>
        <w:widowControl w:val="0"/>
        <w:jc w:val="left"/>
      </w:pPr>
      <w:r>
        <w:t>Introduced in the House on September 22, 2020</w:t>
      </w:r>
    </w:p>
    <w:p w:rsidR="00097BED" w:rsidRDefault="00097BED" w:rsidP="00097BED">
      <w:pPr>
        <w:widowControl w:val="0"/>
        <w:jc w:val="left"/>
      </w:pPr>
      <w:r>
        <w:t>Adopted by the House on September 22, 2020</w:t>
      </w:r>
    </w:p>
    <w:p w:rsidR="00097BED" w:rsidRDefault="00097BED" w:rsidP="00097BED">
      <w:pPr>
        <w:widowControl w:val="0"/>
        <w:jc w:val="left"/>
      </w:pPr>
    </w:p>
    <w:p w:rsidR="00097BED" w:rsidRDefault="00E528BC" w:rsidP="00097BED">
      <w:pPr>
        <w:widowControl w:val="0"/>
        <w:jc w:val="left"/>
      </w:pPr>
      <w:r>
        <w:t>Summary: Black Voter Day</w:t>
      </w:r>
    </w:p>
    <w:p w:rsidR="00097BED" w:rsidRDefault="00097BED" w:rsidP="00097BED">
      <w:pPr>
        <w:widowControl w:val="0"/>
        <w:jc w:val="left"/>
      </w:pPr>
    </w:p>
    <w:p w:rsidR="00097BED" w:rsidRDefault="00097BED" w:rsidP="00097BED">
      <w:pPr>
        <w:widowControl w:val="0"/>
        <w:jc w:val="left"/>
      </w:pPr>
    </w:p>
    <w:p w:rsidR="00097BED" w:rsidRDefault="00097BED" w:rsidP="00097BED">
      <w:pPr>
        <w:widowControl w:val="0"/>
        <w:tabs>
          <w:tab w:val="center" w:pos="590"/>
          <w:tab w:val="center" w:pos="1440"/>
          <w:tab w:val="left" w:pos="1872"/>
          <w:tab w:val="left" w:pos="9187"/>
        </w:tabs>
        <w:jc w:val="left"/>
      </w:pPr>
      <w:r w:rsidRPr="00097BED">
        <w:rPr>
          <w:b/>
        </w:rPr>
        <w:t>HISTORY OF LEGISLATIVE ACTIONS</w:t>
      </w:r>
    </w:p>
    <w:p w:rsidR="00097BED" w:rsidRDefault="00097BED" w:rsidP="00097BED">
      <w:pPr>
        <w:widowControl w:val="0"/>
        <w:tabs>
          <w:tab w:val="center" w:pos="590"/>
          <w:tab w:val="center" w:pos="1440"/>
          <w:tab w:val="left" w:pos="1872"/>
          <w:tab w:val="left" w:pos="9187"/>
        </w:tabs>
        <w:jc w:val="left"/>
      </w:pPr>
    </w:p>
    <w:p w:rsidR="00097BED" w:rsidRPr="00097BED" w:rsidRDefault="00097BED" w:rsidP="00097BED">
      <w:pPr>
        <w:widowControl w:val="0"/>
        <w:tabs>
          <w:tab w:val="center" w:pos="590"/>
          <w:tab w:val="center" w:pos="1440"/>
          <w:tab w:val="left" w:pos="1872"/>
          <w:tab w:val="left" w:pos="9187"/>
        </w:tabs>
        <w:jc w:val="left"/>
      </w:pPr>
      <w:r w:rsidRPr="00097BED">
        <w:rPr>
          <w:u w:val="single"/>
        </w:rPr>
        <w:tab/>
        <w:t>Date</w:t>
      </w:r>
      <w:r w:rsidRPr="00097BED">
        <w:rPr>
          <w:u w:val="single"/>
        </w:rPr>
        <w:tab/>
        <w:t>Body</w:t>
      </w:r>
      <w:r w:rsidRPr="00097BED">
        <w:rPr>
          <w:u w:val="single"/>
        </w:rPr>
        <w:tab/>
        <w:t>Action Description with journal page number</w:t>
      </w:r>
      <w:r w:rsidRPr="00097BED">
        <w:rPr>
          <w:u w:val="single"/>
        </w:rPr>
        <w:tab/>
      </w:r>
    </w:p>
    <w:p w:rsidR="00011C7C" w:rsidRDefault="00011C7C" w:rsidP="00011C7C">
      <w:pPr>
        <w:widowControl w:val="0"/>
        <w:tabs>
          <w:tab w:val="right" w:pos="1008"/>
          <w:tab w:val="left" w:pos="1152"/>
          <w:tab w:val="left" w:pos="1872"/>
          <w:tab w:val="left" w:pos="9187"/>
        </w:tabs>
        <w:ind w:left="2088" w:hanging="2088"/>
      </w:pPr>
      <w:r>
        <w:tab/>
        <w:t>9/22/2020</w:t>
      </w:r>
      <w:r>
        <w:tab/>
        <w:t>House</w:t>
      </w:r>
      <w:r>
        <w:tab/>
        <w:t>Introduced and adopted (</w:t>
      </w:r>
      <w:hyperlink r:id="rId7" w:history="1">
        <w:r w:rsidRPr="00167589">
          <w:rPr>
            <w:rStyle w:val="Hyperlink"/>
          </w:rPr>
          <w:t>House Journal</w:t>
        </w:r>
        <w:r w:rsidRPr="00167589">
          <w:rPr>
            <w:rStyle w:val="Hyperlink"/>
          </w:rPr>
          <w:noBreakHyphen/>
          <w:t>page 8</w:t>
        </w:r>
      </w:hyperlink>
      <w:r>
        <w:t>)</w:t>
      </w:r>
    </w:p>
    <w:p w:rsidR="00011C7C" w:rsidRDefault="00011C7C" w:rsidP="00011C7C">
      <w:pPr>
        <w:widowControl w:val="0"/>
        <w:tabs>
          <w:tab w:val="right" w:pos="1008"/>
          <w:tab w:val="left" w:pos="1152"/>
          <w:tab w:val="left" w:pos="1872"/>
          <w:tab w:val="left" w:pos="9187"/>
        </w:tabs>
        <w:ind w:left="2088" w:hanging="2088"/>
      </w:pPr>
    </w:p>
    <w:p w:rsidR="00097BED" w:rsidRDefault="00097BED" w:rsidP="00097BE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97BED">
          <w:rPr>
            <w:rStyle w:val="Hyperlink"/>
          </w:rPr>
          <w:t>legislative information</w:t>
        </w:r>
      </w:hyperlink>
      <w:r>
        <w:t xml:space="preserve"> at the website</w:t>
      </w:r>
    </w:p>
    <w:p w:rsidR="00097BED" w:rsidRDefault="00097BED" w:rsidP="00097BED">
      <w:pPr>
        <w:widowControl w:val="0"/>
        <w:tabs>
          <w:tab w:val="right" w:pos="1008"/>
          <w:tab w:val="left" w:pos="1152"/>
          <w:tab w:val="left" w:pos="1872"/>
          <w:tab w:val="left" w:pos="9187"/>
        </w:tabs>
        <w:ind w:left="2088" w:hanging="2088"/>
        <w:jc w:val="left"/>
      </w:pPr>
    </w:p>
    <w:p w:rsidR="00097BED" w:rsidRPr="00097BED" w:rsidRDefault="00097BED" w:rsidP="00097BED">
      <w:pPr>
        <w:widowControl w:val="0"/>
        <w:tabs>
          <w:tab w:val="right" w:pos="1008"/>
          <w:tab w:val="left" w:pos="1152"/>
          <w:tab w:val="left" w:pos="1872"/>
          <w:tab w:val="left" w:pos="9187"/>
        </w:tabs>
        <w:ind w:left="2088" w:hanging="2088"/>
        <w:jc w:val="left"/>
      </w:pPr>
    </w:p>
    <w:p w:rsidR="00097BED" w:rsidRDefault="00097BED" w:rsidP="00097BED">
      <w:r w:rsidRPr="00097BED">
        <w:rPr>
          <w:b/>
        </w:rPr>
        <w:t>VERSIONS OF THIS BILL</w:t>
      </w:r>
    </w:p>
    <w:p w:rsidR="00097BED" w:rsidRDefault="00097BED" w:rsidP="00097BED"/>
    <w:p w:rsidR="00097BED" w:rsidRDefault="001F0D8A" w:rsidP="00097BED">
      <w:hyperlink r:id="rId9" w:history="1">
        <w:r w:rsidR="00097BED">
          <w:rPr>
            <w:rStyle w:val="Hyperlink"/>
          </w:rPr>
          <w:t>9/22/2020</w:t>
        </w:r>
      </w:hyperlink>
    </w:p>
    <w:p w:rsidR="00097BED" w:rsidRDefault="00097BED" w:rsidP="00097BED"/>
    <w:p w:rsidR="00097BED" w:rsidRDefault="00097BED" w:rsidP="00097BED">
      <w:pPr>
        <w:sectPr w:rsidR="00097BED" w:rsidSect="00097BED">
          <w:pgSz w:w="12240" w:h="15840" w:code="1"/>
          <w:pgMar w:top="1080" w:right="1440" w:bottom="1080" w:left="1440" w:header="720" w:footer="720" w:gutter="0"/>
          <w:cols w:space="720"/>
          <w:noEndnote/>
          <w:docGrid w:linePitch="360"/>
        </w:sectPr>
      </w:pPr>
    </w:p>
    <w:p w:rsidR="00217244" w:rsidRDefault="002172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7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6B2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1A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67500">
        <w:rPr>
          <w:color w:val="000000" w:themeColor="text1"/>
          <w:u w:color="000000" w:themeColor="text1"/>
        </w:rPr>
        <w:t>TO CONGRATULATE THE ORGANIZERS OF SOUTH CAROLINA BLACK VOTER DAY AS A RALLYING CALL TO ALL BLACK SOUTH CAROLINIANS TO EXERCISE THEIR CONSTITUTIONAL AND GOD</w:t>
      </w:r>
      <w:r>
        <w:rPr>
          <w:color w:val="000000" w:themeColor="text1"/>
          <w:u w:color="000000" w:themeColor="text1"/>
        </w:rPr>
        <w:noBreakHyphen/>
      </w:r>
      <w:r w:rsidRPr="00B67500">
        <w:rPr>
          <w:color w:val="000000" w:themeColor="text1"/>
          <w:u w:color="000000" w:themeColor="text1"/>
        </w:rPr>
        <w:t xml:space="preserve">GIVEN RIGHTS BY VOTING IN THE NOVEMBER 3, 2020, ELECTION AND TO DECLARE OCTOBER 6, 2020, </w:t>
      </w:r>
      <w:r w:rsidR="0046134A">
        <w:rPr>
          <w:color w:val="000000" w:themeColor="text1"/>
          <w:u w:color="000000" w:themeColor="text1"/>
        </w:rPr>
        <w:t>“</w:t>
      </w:r>
      <w:r w:rsidRPr="00B67500">
        <w:rPr>
          <w:color w:val="000000" w:themeColor="text1"/>
          <w:u w:color="000000" w:themeColor="text1"/>
        </w:rPr>
        <w:t>BLACK VOTER DAY</w:t>
      </w:r>
      <w:r w:rsidR="0046134A">
        <w:rPr>
          <w:color w:val="000000" w:themeColor="text1"/>
          <w:u w:color="000000" w:themeColor="text1"/>
        </w:rPr>
        <w:t>”</w:t>
      </w:r>
      <w:r w:rsidRPr="00B67500">
        <w:rPr>
          <w:color w:val="000000" w:themeColor="text1"/>
          <w:u w:color="000000" w:themeColor="text1"/>
        </w:rPr>
        <w:t xml:space="preserve">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1A90" w:rsidRPr="00B67500" w:rsidRDefault="00FE1A90" w:rsidP="00FE1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500">
        <w:rPr>
          <w:color w:val="000000" w:themeColor="text1"/>
          <w:u w:color="000000" w:themeColor="text1"/>
        </w:rPr>
        <w:t>Whereas, in the spirit of the late Civil Rights icon John Lewis, too many people have struggled, suffered, and died to make it possible for all Americans to exercise their right to vote.  And the Black community has come too far together to ever turn back.  So they must not be silent.  They must stand up, speak up, and speak out.  They must march to the polls like never before.  They must come together and exercise their sacred right; and</w:t>
      </w:r>
    </w:p>
    <w:p w:rsidR="00FE1A90" w:rsidRPr="00B67500" w:rsidRDefault="00FE1A90" w:rsidP="00FE1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1A90" w:rsidRPr="00B67500" w:rsidRDefault="00FE1A90" w:rsidP="00FE1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500">
        <w:rPr>
          <w:color w:val="000000" w:themeColor="text1"/>
          <w:u w:color="000000" w:themeColor="text1"/>
        </w:rPr>
        <w:t>Whereas, more than 894,000 Black voters are registered in the State of South Carolina, and in 2018, only half of registered Black voters exercised their constitutional and God</w:t>
      </w:r>
      <w:r>
        <w:rPr>
          <w:color w:val="000000" w:themeColor="text1"/>
          <w:u w:color="000000" w:themeColor="text1"/>
        </w:rPr>
        <w:noBreakHyphen/>
      </w:r>
      <w:r w:rsidRPr="00B67500">
        <w:rPr>
          <w:color w:val="000000" w:themeColor="text1"/>
          <w:u w:color="000000" w:themeColor="text1"/>
        </w:rPr>
        <w:t>given right to vote.  That number must increase so that every voice is heard; and</w:t>
      </w:r>
    </w:p>
    <w:p w:rsidR="00FE1A90" w:rsidRPr="00B67500" w:rsidRDefault="00FE1A90" w:rsidP="00FE1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1A90" w:rsidRPr="00B67500" w:rsidRDefault="00FE1A90" w:rsidP="00FE1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500">
        <w:rPr>
          <w:color w:val="000000" w:themeColor="text1"/>
          <w:u w:color="000000" w:themeColor="text1"/>
        </w:rPr>
        <w:t>Whereas, organizers have chosen October 6 as South Carolina Black Voter Day, because by this date, in</w:t>
      </w:r>
      <w:r>
        <w:rPr>
          <w:color w:val="000000" w:themeColor="text1"/>
          <w:u w:color="000000" w:themeColor="text1"/>
        </w:rPr>
        <w:noBreakHyphen/>
      </w:r>
      <w:r w:rsidRPr="00B67500">
        <w:rPr>
          <w:color w:val="000000" w:themeColor="text1"/>
          <w:u w:color="000000" w:themeColor="text1"/>
        </w:rPr>
        <w:t>person absentee voting will be fully available in every South Carolina county; and</w:t>
      </w:r>
    </w:p>
    <w:p w:rsidR="00FE1A90" w:rsidRPr="00B67500" w:rsidRDefault="00FE1A90" w:rsidP="00FE1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1A90" w:rsidRPr="00B67500" w:rsidRDefault="00FE1A90" w:rsidP="00FE1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500">
        <w:rPr>
          <w:color w:val="000000" w:themeColor="text1"/>
          <w:u w:color="000000" w:themeColor="text1"/>
        </w:rPr>
        <w:t>Whereas, every Black South Carolina voter is encouraged to make a personal voting plan, choosing the day and time to vote, either on October 6 or on any business day through Election Day, November 3; and</w:t>
      </w:r>
    </w:p>
    <w:p w:rsidR="00FE1A90" w:rsidRPr="00B67500" w:rsidRDefault="00FE1A90" w:rsidP="00FE1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500">
        <w:rPr>
          <w:color w:val="000000" w:themeColor="text1"/>
          <w:u w:color="000000" w:themeColor="text1"/>
        </w:rPr>
        <w:t xml:space="preserve"> </w:t>
      </w:r>
    </w:p>
    <w:p w:rsidR="00FE1A90" w:rsidRPr="00B67500" w:rsidRDefault="00FE1A90" w:rsidP="00FE1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500">
        <w:rPr>
          <w:color w:val="000000" w:themeColor="text1"/>
          <w:u w:color="000000" w:themeColor="text1"/>
        </w:rPr>
        <w:t>Whereas, Black voters in South Carolina are encouraged to take a family, a friend, or a neighbor to vote; and</w:t>
      </w:r>
    </w:p>
    <w:p w:rsidR="00FE1A90" w:rsidRPr="00B67500" w:rsidRDefault="00FE1A90" w:rsidP="00FE1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0864" w:rsidRDefault="00FE1A90" w:rsidP="00FE1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67500">
        <w:rPr>
          <w:color w:val="000000" w:themeColor="text1"/>
          <w:u w:color="000000" w:themeColor="text1"/>
        </w:rPr>
        <w:t>Whereas, everyone not yet registered to vote is encouraged to register.  Registered voters are encouraged to check their voter registration, find the polling location or in</w:t>
      </w:r>
      <w:r>
        <w:rPr>
          <w:color w:val="000000" w:themeColor="text1"/>
          <w:u w:color="000000" w:themeColor="text1"/>
        </w:rPr>
        <w:noBreakHyphen/>
      </w:r>
      <w:r w:rsidRPr="00B67500">
        <w:rPr>
          <w:color w:val="000000" w:themeColor="text1"/>
          <w:u w:color="000000" w:themeColor="text1"/>
        </w:rPr>
        <w:t>person absentee location for their county, know the candidates on their ballot, and begin voting on October 6. Now, therefore,</w:t>
      </w:r>
    </w:p>
    <w:p w:rsidR="00D30864" w:rsidRDefault="00D30864" w:rsidP="00D30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B6B2D" w:rsidRDefault="00FB6B2D" w:rsidP="00D30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B6B2D" w:rsidRDefault="00FB6B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B2D" w:rsidRDefault="00FE1A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7500">
        <w:rPr>
          <w:color w:val="000000" w:themeColor="text1"/>
          <w:u w:color="000000" w:themeColor="text1"/>
        </w:rPr>
        <w:t>That the members of the South Carolina House of Representatives, by this resolution, congratulate the organizers of South Carolina Black Voter Day as a rallying call to all Black South Carolinians to exercise their constitutional and God</w:t>
      </w:r>
      <w:r>
        <w:rPr>
          <w:color w:val="000000" w:themeColor="text1"/>
          <w:u w:color="000000" w:themeColor="text1"/>
        </w:rPr>
        <w:noBreakHyphen/>
      </w:r>
      <w:r w:rsidRPr="00B67500">
        <w:rPr>
          <w:color w:val="000000" w:themeColor="text1"/>
          <w:u w:color="000000" w:themeColor="text1"/>
        </w:rPr>
        <w:t xml:space="preserve">given rights by voting in the November 3, 2020, election and declare October 6, 2020, </w:t>
      </w:r>
      <w:r w:rsidR="0046134A">
        <w:rPr>
          <w:color w:val="000000" w:themeColor="text1"/>
          <w:u w:color="000000" w:themeColor="text1"/>
        </w:rPr>
        <w:t>“</w:t>
      </w:r>
      <w:r w:rsidRPr="00B67500">
        <w:rPr>
          <w:color w:val="000000" w:themeColor="text1"/>
          <w:u w:color="000000" w:themeColor="text1"/>
        </w:rPr>
        <w:t>Black Voter Day</w:t>
      </w:r>
      <w:r w:rsidR="0046134A">
        <w:rPr>
          <w:color w:val="000000" w:themeColor="text1"/>
          <w:u w:color="000000" w:themeColor="text1"/>
        </w:rPr>
        <w:t>”</w:t>
      </w:r>
      <w:r w:rsidRPr="00B67500">
        <w:rPr>
          <w:color w:val="000000" w:themeColor="text1"/>
          <w:u w:color="000000" w:themeColor="text1"/>
        </w:rPr>
        <w:t xml:space="preserve"> in South Carolina.</w:t>
      </w:r>
    </w:p>
    <w:p w:rsidR="008F47D7" w:rsidRDefault="00FE1A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7BED" w:rsidRDefault="00097BED" w:rsidP="00097BED">
      <w:pPr>
        <w:suppressAutoHyphens/>
      </w:pPr>
    </w:p>
    <w:sectPr w:rsidR="00097BED" w:rsidSect="00097BE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6B2D" w:rsidRDefault="00FB6B2D" w:rsidP="009F0C77">
      <w:r>
        <w:separator/>
      </w:r>
    </w:p>
  </w:endnote>
  <w:endnote w:type="continuationSeparator" w:id="0">
    <w:p w:rsidR="00FB6B2D" w:rsidRDefault="00FB6B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05B0281-2811-4644-AB50-42AAE1B72F8F}"/>
    <w:embedBold r:id="rId2" w:fontKey="{11404DD0-B6CE-4658-B232-91D38FE10AD1}"/>
  </w:font>
  <w:font w:name="Calibri">
    <w:panose1 w:val="020F0502020204030204"/>
    <w:charset w:val="00"/>
    <w:family w:val="swiss"/>
    <w:pitch w:val="variable"/>
    <w:sig w:usb0="E0002EFF" w:usb1="C000247B" w:usb2="00000009" w:usb3="00000000" w:csb0="000001FF" w:csb1="00000000"/>
    <w:embedRegular r:id="rId3" w:fontKey="{54A8110E-92D9-40FC-8FD9-A81D3FFD433E}"/>
  </w:font>
  <w:font w:name="Segoe UI">
    <w:panose1 w:val="020B0502040204020203"/>
    <w:charset w:val="00"/>
    <w:family w:val="swiss"/>
    <w:pitch w:val="variable"/>
    <w:sig w:usb0="E4002EFF" w:usb1="C000E47F" w:usb2="00000009" w:usb3="00000000" w:csb0="000001FF" w:csb1="00000000"/>
    <w:embedRegular r:id="rId4" w:fontKey="{62EE0789-7C68-4964-A85F-218FA3CB0398}"/>
  </w:font>
  <w:font w:name="Cambria">
    <w:panose1 w:val="02040503050406030204"/>
    <w:charset w:val="00"/>
    <w:family w:val="roman"/>
    <w:pitch w:val="variable"/>
    <w:sig w:usb0="E00006FF" w:usb1="420024FF" w:usb2="02000000" w:usb3="00000000" w:csb0="0000019F" w:csb1="00000000"/>
    <w:embedRegular r:id="rId5" w:fontKey="{9CCC924B-366E-4282-A1B9-51F1042969A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BED" w:rsidRPr="00217244" w:rsidRDefault="00097BED" w:rsidP="00217244">
    <w:pPr>
      <w:pStyle w:val="Footer"/>
      <w:tabs>
        <w:tab w:val="clear" w:pos="4680"/>
        <w:tab w:val="clear" w:pos="9360"/>
        <w:tab w:val="center" w:pos="2995"/>
      </w:tabs>
      <w:spacing w:before="120"/>
    </w:pPr>
    <w:r>
      <w:t>[5598]</w:t>
    </w:r>
    <w:r>
      <w:tab/>
    </w:r>
    <w:r>
      <w:fldChar w:fldCharType="begin"/>
    </w:r>
    <w:r>
      <w:instrText xml:space="preserve"> PAGE  \* MERGEFORMAT </w:instrText>
    </w:r>
    <w:r>
      <w:fldChar w:fldCharType="separate"/>
    </w:r>
    <w:r w:rsidR="00E528B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6B2D" w:rsidRDefault="00FB6B2D" w:rsidP="009F0C77">
      <w:r>
        <w:separator/>
      </w:r>
    </w:p>
  </w:footnote>
  <w:footnote w:type="continuationSeparator" w:id="0">
    <w:p w:rsidR="00FB6B2D" w:rsidRDefault="00FB6B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33CM20"/>
    <w:docVar w:name="CoverBillType" w:val="r"/>
    <w:docVar w:name="DocPath" w:val="L:\Council\bills\GM\24433CM20.DOCX"/>
    <w:docVar w:name="dvBillNumber" w:val="5598"/>
    <w:docVar w:name="dvBillNumberPrefix" w:val="H. "/>
    <w:docVar w:name="dvOriginalBody" w:val="House"/>
    <w:docVar w:name="dvSteno" w:val="GM"/>
    <w:docVar w:name="NameofBody" w:val="h"/>
    <w:docVar w:name="vGroup2" w:val="Council"/>
  </w:docVars>
  <w:rsids>
    <w:rsidRoot w:val="00FB6B2D"/>
    <w:rsid w:val="00011869"/>
    <w:rsid w:val="00011C7C"/>
    <w:rsid w:val="00015CD6"/>
    <w:rsid w:val="00097BE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7244"/>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34A"/>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8F47D7"/>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30864"/>
    <w:rsid w:val="00D73A67"/>
    <w:rsid w:val="00D970A9"/>
    <w:rsid w:val="00DF3845"/>
    <w:rsid w:val="00E41911"/>
    <w:rsid w:val="00E44B57"/>
    <w:rsid w:val="00E528BC"/>
    <w:rsid w:val="00E61EB2"/>
    <w:rsid w:val="00E90141"/>
    <w:rsid w:val="00E92EEF"/>
    <w:rsid w:val="00EF2368"/>
    <w:rsid w:val="00F24442"/>
    <w:rsid w:val="00F50AE3"/>
    <w:rsid w:val="00F521A9"/>
    <w:rsid w:val="00F655B7"/>
    <w:rsid w:val="00F656BA"/>
    <w:rsid w:val="00F67CF1"/>
    <w:rsid w:val="00F728AA"/>
    <w:rsid w:val="00F840F0"/>
    <w:rsid w:val="00FB0D0D"/>
    <w:rsid w:val="00FB43B4"/>
    <w:rsid w:val="00FB6B0B"/>
    <w:rsid w:val="00FB6B2D"/>
    <w:rsid w:val="00FE1A9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BB8C93-8EF2-486A-92F3-0C70C08BC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08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864"/>
    <w:rPr>
      <w:rFonts w:ascii="Segoe UI" w:eastAsia="Times New Roman" w:hAnsi="Segoe UI" w:cs="Segoe UI"/>
      <w:sz w:val="18"/>
      <w:szCs w:val="18"/>
    </w:rPr>
  </w:style>
  <w:style w:type="character" w:styleId="Hyperlink">
    <w:name w:val="Hyperlink"/>
    <w:basedOn w:val="DefaultParagraphFont"/>
    <w:uiPriority w:val="99"/>
    <w:unhideWhenUsed/>
    <w:rsid w:val="00097B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98&amp;session=123&amp;summary=B" TargetMode="External"/><Relationship Id="rId3" Type="http://schemas.openxmlformats.org/officeDocument/2006/relationships/settings" Target="settings.xml"/><Relationship Id="rId7" Type="http://schemas.openxmlformats.org/officeDocument/2006/relationships/hyperlink" Target="file:///h:\hj\2020092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98_202009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5526A-08C3-4C3C-86C1-75887228B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606</Words>
  <Characters>3457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5598: Subject not yet available - South Carolina Legislature Online</dc:title>
  <dc:creator>Gwen Thurmond</dc:creator>
  <cp:lastModifiedBy>Derrick Williamson</cp:lastModifiedBy>
  <cp:revision>2</cp:revision>
  <cp:lastPrinted>2020-09-22T14:46:00Z</cp:lastPrinted>
  <dcterms:created xsi:type="dcterms:W3CDTF">2020-10-15T18:51:00Z</dcterms:created>
  <dcterms:modified xsi:type="dcterms:W3CDTF">2020-10-15T18:51:00Z</dcterms:modified>
</cp:coreProperties>
</file>