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5AC" w:rsidRDefault="003015AC" w:rsidP="003015AC">
      <w:pPr>
        <w:widowControl w:val="0"/>
        <w:jc w:val="center"/>
      </w:pPr>
      <w:r w:rsidRPr="003015AC">
        <w:rPr>
          <w:b/>
        </w:rPr>
        <w:t>South Carolina General Assembly</w:t>
      </w:r>
    </w:p>
    <w:p w:rsidR="003015AC" w:rsidRDefault="003015AC" w:rsidP="003015AC">
      <w:pPr>
        <w:widowControl w:val="0"/>
        <w:jc w:val="center"/>
      </w:pPr>
      <w:r>
        <w:t>123rd Session, 2019-2020</w:t>
      </w:r>
    </w:p>
    <w:p w:rsidR="003015AC" w:rsidRDefault="003015AC" w:rsidP="003015AC">
      <w:pPr>
        <w:widowControl w:val="0"/>
      </w:pPr>
    </w:p>
    <w:p w:rsidR="003015AC" w:rsidRDefault="003015AC" w:rsidP="003015AC">
      <w:pPr>
        <w:widowControl w:val="0"/>
        <w:rPr>
          <w:b/>
        </w:rPr>
      </w:pPr>
      <w:r w:rsidRPr="003015AC">
        <w:rPr>
          <w:b/>
        </w:rPr>
        <w:t>S.</w:t>
      </w:r>
      <w:r>
        <w:rPr>
          <w:b/>
        </w:rPr>
        <w:t xml:space="preserve"> </w:t>
      </w:r>
      <w:r w:rsidRPr="003015AC">
        <w:rPr>
          <w:b/>
        </w:rPr>
        <w:t>745</w:t>
      </w:r>
    </w:p>
    <w:p w:rsidR="003015AC" w:rsidRDefault="003015AC" w:rsidP="003015AC">
      <w:pPr>
        <w:widowControl w:val="0"/>
        <w:rPr>
          <w:b/>
        </w:rPr>
      </w:pPr>
    </w:p>
    <w:p w:rsidR="003015AC" w:rsidRDefault="003015AC" w:rsidP="003015AC">
      <w:pPr>
        <w:widowControl w:val="0"/>
      </w:pPr>
      <w:r w:rsidRPr="003015AC">
        <w:rPr>
          <w:b/>
        </w:rPr>
        <w:t>STATUS INFORMATION</w:t>
      </w:r>
    </w:p>
    <w:p w:rsidR="003015AC" w:rsidRDefault="003015AC" w:rsidP="003015AC">
      <w:pPr>
        <w:widowControl w:val="0"/>
      </w:pPr>
    </w:p>
    <w:p w:rsidR="003015AC" w:rsidRDefault="003015AC" w:rsidP="003015AC">
      <w:pPr>
        <w:widowControl w:val="0"/>
      </w:pPr>
      <w:r>
        <w:t>Senate Resolution</w:t>
      </w:r>
    </w:p>
    <w:p w:rsidR="003015AC" w:rsidRDefault="003015AC" w:rsidP="003015AC">
      <w:pPr>
        <w:widowControl w:val="0"/>
      </w:pPr>
      <w:r>
        <w:t>Sponsors: Senator Alexander</w:t>
      </w:r>
    </w:p>
    <w:p w:rsidR="003015AC" w:rsidRDefault="003015AC" w:rsidP="003015AC">
      <w:pPr>
        <w:widowControl w:val="0"/>
      </w:pPr>
      <w:r>
        <w:t>Document Path: l:\s-res\tca\034clem.kmm.tca.docx</w:t>
      </w:r>
    </w:p>
    <w:p w:rsidR="003015AC" w:rsidRDefault="003015AC" w:rsidP="003015AC">
      <w:pPr>
        <w:widowControl w:val="0"/>
      </w:pPr>
    </w:p>
    <w:p w:rsidR="003015AC" w:rsidRDefault="003015AC" w:rsidP="003015AC">
      <w:pPr>
        <w:widowControl w:val="0"/>
      </w:pPr>
      <w:r>
        <w:t>Introduced in the Senate on April 9, 2019</w:t>
      </w:r>
    </w:p>
    <w:p w:rsidR="003015AC" w:rsidRDefault="003015AC" w:rsidP="003015AC">
      <w:pPr>
        <w:widowControl w:val="0"/>
      </w:pPr>
      <w:r>
        <w:t>Adopted by the Senate on April 9, 2019</w:t>
      </w:r>
    </w:p>
    <w:p w:rsidR="003015AC" w:rsidRDefault="003015AC" w:rsidP="003015AC">
      <w:pPr>
        <w:widowControl w:val="0"/>
      </w:pPr>
    </w:p>
    <w:p w:rsidR="003015AC" w:rsidRDefault="003015AC" w:rsidP="003015AC">
      <w:pPr>
        <w:widowControl w:val="0"/>
      </w:pPr>
      <w:r>
        <w:t xml:space="preserve">Summary: </w:t>
      </w:r>
      <w:r w:rsidR="00CB5E17">
        <w:t>Clemson Public Service and Agriculture Extension Emerging Leadership Initiative</w:t>
      </w:r>
    </w:p>
    <w:p w:rsidR="003015AC" w:rsidRDefault="003015AC" w:rsidP="003015AC">
      <w:pPr>
        <w:widowControl w:val="0"/>
      </w:pPr>
    </w:p>
    <w:p w:rsidR="003015AC" w:rsidRDefault="003015AC" w:rsidP="003015AC">
      <w:pPr>
        <w:widowControl w:val="0"/>
      </w:pPr>
    </w:p>
    <w:p w:rsidR="003015AC" w:rsidRDefault="003015AC" w:rsidP="003015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015AC">
        <w:rPr>
          <w:b/>
        </w:rPr>
        <w:t>HISTORY OF LEGISLATIVE ACTIONS</w:t>
      </w:r>
    </w:p>
    <w:p w:rsidR="003015AC" w:rsidRDefault="003015AC" w:rsidP="003015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015AC" w:rsidRPr="003015AC" w:rsidRDefault="003015AC" w:rsidP="003015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015AC">
        <w:rPr>
          <w:u w:val="single"/>
        </w:rPr>
        <w:tab/>
        <w:t>Date</w:t>
      </w:r>
      <w:r w:rsidRPr="003015AC">
        <w:rPr>
          <w:u w:val="single"/>
        </w:rPr>
        <w:tab/>
        <w:t>Body</w:t>
      </w:r>
      <w:r w:rsidRPr="003015AC">
        <w:rPr>
          <w:u w:val="single"/>
        </w:rPr>
        <w:tab/>
        <w:t>Action Description with journal page number</w:t>
      </w:r>
      <w:r w:rsidRPr="003015AC">
        <w:rPr>
          <w:u w:val="single"/>
        </w:rPr>
        <w:tab/>
      </w:r>
    </w:p>
    <w:p w:rsidR="00777DF5" w:rsidRDefault="00777DF5" w:rsidP="00777D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3F2348">
        <w:t>Introduced and adopted (</w:t>
      </w:r>
      <w:hyperlink r:id="rId7" w:history="1">
        <w:r w:rsidRPr="003F2348">
          <w:rPr>
            <w:rStyle w:val="Hyperlink"/>
          </w:rPr>
          <w:t>Senate Journal</w:t>
        </w:r>
        <w:r w:rsidRPr="003F2348">
          <w:rPr>
            <w:rStyle w:val="Hyperlink"/>
          </w:rPr>
          <w:noBreakHyphen/>
          <w:t>page 7</w:t>
        </w:r>
      </w:hyperlink>
      <w:r w:rsidRPr="003F2348">
        <w:t>)</w:t>
      </w:r>
    </w:p>
    <w:p w:rsidR="00777DF5" w:rsidRDefault="00777DF5" w:rsidP="00777D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15AC" w:rsidRDefault="003015AC" w:rsidP="00301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015AC">
          <w:rPr>
            <w:rStyle w:val="Hyperlink"/>
          </w:rPr>
          <w:t>legislative information</w:t>
        </w:r>
      </w:hyperlink>
      <w:r>
        <w:t xml:space="preserve"> at the website</w:t>
      </w:r>
    </w:p>
    <w:p w:rsidR="003015AC" w:rsidRDefault="003015AC" w:rsidP="00301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15AC" w:rsidRPr="003015AC" w:rsidRDefault="003015AC" w:rsidP="00301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15AC" w:rsidRDefault="003015AC" w:rsidP="003015AC">
      <w:r w:rsidRPr="003015AC">
        <w:rPr>
          <w:b/>
        </w:rPr>
        <w:t>VERSIONS OF THIS BILL</w:t>
      </w:r>
    </w:p>
    <w:p w:rsidR="003015AC" w:rsidRDefault="003015AC" w:rsidP="003015AC"/>
    <w:p w:rsidR="003015AC" w:rsidRDefault="00382691" w:rsidP="003015AC">
      <w:hyperlink r:id="rId9" w:history="1">
        <w:r w:rsidR="003015AC">
          <w:rPr>
            <w:rStyle w:val="Hyperlink"/>
          </w:rPr>
          <w:t>4/9/2019</w:t>
        </w:r>
      </w:hyperlink>
    </w:p>
    <w:p w:rsidR="003015AC" w:rsidRDefault="003015AC" w:rsidP="003015AC"/>
    <w:p w:rsidR="003015AC" w:rsidRDefault="003015AC" w:rsidP="003015AC">
      <w:pPr>
        <w:sectPr w:rsidR="003015AC" w:rsidSect="003015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4975" w:rsidRPr="00522CE0" w:rsidRDefault="00DA49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4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B586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5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THE </w:t>
      </w:r>
      <w:r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>CLEMSON P</w:t>
      </w:r>
      <w:r w:rsidR="004D512A">
        <w:rPr>
          <w:rFonts w:eastAsia="Times New Roman"/>
          <w:bCs/>
          <w:color w:val="000000" w:themeColor="text1"/>
          <w:szCs w:val="24"/>
          <w:u w:color="000000" w:themeColor="text1"/>
        </w:rPr>
        <w:t>UBLIC SERVICE AND AGRICULTURE</w:t>
      </w:r>
      <w:r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EXTENSION </w:t>
      </w:r>
      <w:r>
        <w:rPr>
          <w:rFonts w:eastAsia="Times New Roman"/>
          <w:bCs/>
          <w:color w:val="000000" w:themeColor="text1"/>
          <w:szCs w:val="24"/>
          <w:u w:color="000000" w:themeColor="text1"/>
        </w:rPr>
        <w:t>EMERGING LEADERSHIP INITIATIVE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FOR ITS </w:t>
      </w:r>
      <w:r w:rsidR="00866D1C">
        <w:rPr>
          <w:rFonts w:eastAsia="Times New Roman"/>
          <w:bCs/>
          <w:color w:val="000000" w:themeColor="text1"/>
          <w:szCs w:val="24"/>
          <w:u w:color="000000" w:themeColor="text1"/>
        </w:rPr>
        <w:t>VALUABLE EFFORTS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="00BF420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IN </w:t>
      </w:r>
      <w:r w:rsidR="00866D1C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FOSTERING 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>FUTURE LEADERS IN THIS STATE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D512A" w:rsidRDefault="004D512A" w:rsidP="008E6400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Whereas, the members of the South Carolina Senate are pleased to recognize the Clemson Public Service and Agriculture </w:t>
      </w:r>
      <w:r w:rsidRPr="003F43B4">
        <w:rPr>
          <w:rFonts w:ascii="Times New Roman" w:eastAsia="Times New Roman" w:hAnsi="Times New Roman" w:cs="Times New Roman"/>
          <w:bCs/>
          <w:color w:val="000000" w:themeColor="text1"/>
          <w:sz w:val="22"/>
          <w:szCs w:val="24"/>
          <w:u w:color="000000" w:themeColor="text1"/>
          <w:shd w:val="clear" w:color="auto" w:fill="FFFFFF"/>
        </w:rPr>
        <w:t>Extension Emerging Leadership Initiative</w:t>
      </w:r>
      <w:r>
        <w:rPr>
          <w:rFonts w:ascii="Times New Roman" w:eastAsia="Times New Roman" w:hAnsi="Times New Roman" w:cs="Times New Roman"/>
          <w:bCs/>
          <w:color w:val="000000" w:themeColor="text1"/>
          <w:sz w:val="22"/>
          <w:szCs w:val="24"/>
          <w:u w:color="000000" w:themeColor="text1"/>
          <w:shd w:val="clear" w:color="auto" w:fill="FFFFFF"/>
        </w:rPr>
        <w:t>; and</w:t>
      </w:r>
    </w:p>
    <w:p w:rsidR="004D512A" w:rsidRDefault="004D512A" w:rsidP="008E6400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</w:p>
    <w:p w:rsidR="008E6400" w:rsidRDefault="00391636" w:rsidP="008E6400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Whereas, t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he </w:t>
      </w:r>
      <w:r w:rsidR="004D512A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Clemson </w:t>
      </w:r>
      <w:r w:rsidR="008E6400" w:rsidRPr="003F43B4">
        <w:rPr>
          <w:rFonts w:ascii="Times New Roman" w:eastAsia="Times New Roman" w:hAnsi="Times New Roman" w:cs="Times New Roman"/>
          <w:bCs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Extension Emerging Leadership Initiative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provides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a professional development opportunity for</w:t>
      </w:r>
      <w:r w:rsidR="00D7764F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</w:t>
      </w:r>
      <w:r w:rsidR="00DE192E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county or state level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Clemson Extension </w:t>
      </w:r>
      <w:r w:rsidR="004C42A8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professionals </w:t>
      </w:r>
      <w:r w:rsidR="00DE192E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w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ho are dedicated to fulfilling </w:t>
      </w:r>
      <w:r w:rsidR="00D7764F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 </w:t>
      </w:r>
      <w:r w:rsidR="003B533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Clemson 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Extension’s mission. The program is made up of </w:t>
      </w:r>
      <w:r w:rsidR="001D31A9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twenty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individuals</w:t>
      </w:r>
      <w:r w:rsidR="00D7764F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who </w:t>
      </w:r>
      <w:r w:rsidR="00D7764F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have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shown </w:t>
      </w:r>
      <w:r w:rsidR="00D7764F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 highest ethical standards and have demonstrated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their </w:t>
      </w:r>
      <w:r w:rsidR="00D7764F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potential as future leaders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; and</w:t>
      </w:r>
    </w:p>
    <w:p w:rsidR="00391636" w:rsidRDefault="00391636" w:rsidP="00391636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</w:p>
    <w:p w:rsidR="008E6400" w:rsidRDefault="00391636" w:rsidP="00391636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Whereas, t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>he</w:t>
      </w:r>
      <w:r w:rsidR="004B420D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 xml:space="preserve"> initiative’s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 xml:space="preserve"> mission is </w:t>
      </w:r>
      <w:r w:rsidR="004C42A8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 xml:space="preserve">thus 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 xml:space="preserve">to 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develop a core group of successful leaders for </w:t>
      </w:r>
      <w:r w:rsidR="00BF4207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 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Clemson Extension </w:t>
      </w:r>
      <w:r w:rsidR="004C42A8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who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will inspire, have vision and impact, and assist </w:t>
      </w:r>
      <w:r w:rsidR="004C42A8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 organization 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in moving forward to meet </w:t>
      </w:r>
      <w:r w:rsidR="004C42A8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it</w:t>
      </w:r>
      <w:r w:rsidR="00B87ECF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s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mission</w:t>
      </w:r>
      <w:r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; and</w:t>
      </w:r>
    </w:p>
    <w:p w:rsidR="002B555A" w:rsidRPr="003F43B4" w:rsidRDefault="002B555A" w:rsidP="002B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2B555A" w:rsidRPr="003F43B4" w:rsidRDefault="002B555A" w:rsidP="002B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4C42A8">
        <w:rPr>
          <w:color w:val="000000" w:themeColor="text1"/>
          <w:u w:color="000000" w:themeColor="text1"/>
          <w:shd w:val="clear" w:color="auto" w:fill="FFFFFF"/>
        </w:rPr>
        <w:t xml:space="preserve">in order to foster success in </w:t>
      </w:r>
      <w:r w:rsidR="00FC25CC">
        <w:rPr>
          <w:color w:val="000000" w:themeColor="text1"/>
          <w:u w:color="000000" w:themeColor="text1"/>
          <w:shd w:val="clear" w:color="auto" w:fill="FFFFFF"/>
        </w:rPr>
        <w:t xml:space="preserve">these </w:t>
      </w:r>
      <w:r w:rsidR="004C42A8">
        <w:rPr>
          <w:color w:val="000000" w:themeColor="text1"/>
          <w:u w:color="000000" w:themeColor="text1"/>
          <w:shd w:val="clear" w:color="auto" w:fill="FFFFFF"/>
        </w:rPr>
        <w:t xml:space="preserve">future leaders, </w:t>
      </w:r>
      <w:r>
        <w:rPr>
          <w:color w:val="000000" w:themeColor="text1"/>
          <w:u w:color="000000" w:themeColor="text1"/>
          <w:shd w:val="clear" w:color="auto" w:fill="FFFFFF"/>
        </w:rPr>
        <w:t>the initiative p</w:t>
      </w:r>
      <w:r w:rsidRPr="003F43B4">
        <w:rPr>
          <w:rFonts w:eastAsia="Times New Roman"/>
          <w:color w:val="000000" w:themeColor="text1"/>
          <w:szCs w:val="24"/>
          <w:u w:color="000000" w:themeColor="text1"/>
        </w:rPr>
        <w:t>rovide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3F43B4">
        <w:rPr>
          <w:rFonts w:eastAsia="Times New Roman"/>
          <w:color w:val="000000" w:themeColor="text1"/>
          <w:szCs w:val="24"/>
          <w:u w:color="000000" w:themeColor="text1"/>
        </w:rPr>
        <w:t xml:space="preserve"> opportunities for personal growth and career development</w:t>
      </w:r>
      <w:r>
        <w:rPr>
          <w:rFonts w:eastAsia="Times New Roman"/>
          <w:color w:val="000000" w:themeColor="text1"/>
          <w:szCs w:val="24"/>
          <w:u w:color="000000" w:themeColor="text1"/>
        </w:rPr>
        <w:t>, e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nhance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leaders</w:t>
      </w:r>
      <w:r w:rsidRPr="003F43B4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roles at a higher level of excellence</w:t>
      </w:r>
      <w:r>
        <w:rPr>
          <w:rFonts w:eastAsia="Times New Roman"/>
          <w:color w:val="000000" w:themeColor="text1"/>
          <w:szCs w:val="24"/>
          <w:u w:color="000000" w:themeColor="text1"/>
        </w:rPr>
        <w:t>, p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romote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cohesion and team building among leaders</w:t>
      </w:r>
      <w:r>
        <w:rPr>
          <w:rFonts w:eastAsia="Times New Roman"/>
          <w:color w:val="000000" w:themeColor="text1"/>
          <w:szCs w:val="24"/>
          <w:u w:color="000000" w:themeColor="text1"/>
        </w:rPr>
        <w:t>, p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romote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BF4207">
        <w:rPr>
          <w:rFonts w:eastAsia="Times New Roman"/>
          <w:color w:val="000000" w:themeColor="text1"/>
          <w:szCs w:val="24"/>
          <w:u w:color="000000" w:themeColor="text1"/>
        </w:rPr>
        <w:t>interpersonal skills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 xml:space="preserve">and </w:t>
      </w:r>
      <w:r>
        <w:rPr>
          <w:rFonts w:eastAsia="Times New Roman"/>
          <w:color w:val="000000" w:themeColor="text1"/>
          <w:szCs w:val="24"/>
          <w:u w:color="000000" w:themeColor="text1"/>
        </w:rPr>
        <w:t>p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rovide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B0597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="00BF4207">
        <w:rPr>
          <w:rFonts w:eastAsia="Times New Roman"/>
          <w:color w:val="000000" w:themeColor="text1"/>
          <w:szCs w:val="24"/>
          <w:u w:color="000000" w:themeColor="text1"/>
        </w:rPr>
        <w:t xml:space="preserve">necessary 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tools and skills to enhance leadership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2B555A" w:rsidRDefault="002B555A" w:rsidP="002B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6400" w:rsidRDefault="00391636" w:rsidP="008E640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FC25CC">
        <w:rPr>
          <w:color w:val="000000" w:themeColor="text1"/>
          <w:sz w:val="22"/>
          <w:u w:color="000000" w:themeColor="text1"/>
          <w:shd w:val="clear" w:color="auto" w:fill="FFFFFF"/>
        </w:rPr>
        <w:t>t</w:t>
      </w:r>
      <w:r w:rsidR="00FC25CC" w:rsidRPr="003F43B4">
        <w:rPr>
          <w:color w:val="000000" w:themeColor="text1"/>
          <w:sz w:val="22"/>
          <w:u w:color="000000" w:themeColor="text1"/>
          <w:shd w:val="clear" w:color="auto" w:fill="FFFFFF"/>
        </w:rPr>
        <w:t xml:space="preserve">he </w:t>
      </w:r>
      <w:r w:rsidR="00FC25CC">
        <w:rPr>
          <w:color w:val="000000" w:themeColor="text1"/>
          <w:sz w:val="22"/>
          <w:u w:color="000000" w:themeColor="text1"/>
          <w:shd w:val="clear" w:color="auto" w:fill="FFFFFF"/>
        </w:rPr>
        <w:t xml:space="preserve">Clemson </w:t>
      </w:r>
      <w:r w:rsidR="00FC25CC" w:rsidRPr="003F43B4">
        <w:rPr>
          <w:bCs/>
          <w:color w:val="000000" w:themeColor="text1"/>
          <w:sz w:val="22"/>
          <w:u w:color="000000" w:themeColor="text1"/>
          <w:shd w:val="clear" w:color="auto" w:fill="FFFFFF"/>
        </w:rPr>
        <w:t xml:space="preserve">Extension Emerging Leadership Initiative </w:t>
      </w:r>
      <w:r w:rsidR="00D7764F">
        <w:rPr>
          <w:color w:val="000000" w:themeColor="text1"/>
          <w:sz w:val="22"/>
          <w:u w:color="000000" w:themeColor="text1"/>
        </w:rPr>
        <w:t>fo</w:t>
      </w:r>
      <w:r w:rsidR="004C42A8">
        <w:rPr>
          <w:color w:val="000000" w:themeColor="text1"/>
          <w:sz w:val="22"/>
          <w:u w:color="000000" w:themeColor="text1"/>
        </w:rPr>
        <w:t>cus</w:t>
      </w:r>
      <w:r w:rsidR="00DE192E">
        <w:rPr>
          <w:color w:val="000000" w:themeColor="text1"/>
          <w:sz w:val="22"/>
          <w:u w:color="000000" w:themeColor="text1"/>
        </w:rPr>
        <w:t>es</w:t>
      </w:r>
      <w:r w:rsidR="004C42A8">
        <w:rPr>
          <w:color w:val="000000" w:themeColor="text1"/>
          <w:sz w:val="22"/>
          <w:u w:color="000000" w:themeColor="text1"/>
        </w:rPr>
        <w:t xml:space="preserve"> on</w:t>
      </w:r>
      <w:r w:rsidR="002B555A" w:rsidRPr="003F43B4">
        <w:rPr>
          <w:color w:val="000000" w:themeColor="text1"/>
          <w:sz w:val="22"/>
          <w:u w:color="000000" w:themeColor="text1"/>
        </w:rPr>
        <w:t xml:space="preserve"> future leaders</w:t>
      </w:r>
      <w:r w:rsidR="004C42A8">
        <w:rPr>
          <w:color w:val="000000" w:themeColor="text1"/>
          <w:sz w:val="22"/>
          <w:u w:color="000000" w:themeColor="text1"/>
        </w:rPr>
        <w:t xml:space="preserve"> </w:t>
      </w:r>
      <w:r w:rsidR="004C42A8" w:rsidRPr="003F43B4">
        <w:rPr>
          <w:color w:val="000000" w:themeColor="text1"/>
          <w:sz w:val="22"/>
          <w:u w:color="000000" w:themeColor="text1"/>
        </w:rPr>
        <w:t>in an effort to prev</w:t>
      </w:r>
      <w:r w:rsidR="004C42A8">
        <w:rPr>
          <w:color w:val="000000" w:themeColor="text1"/>
          <w:sz w:val="22"/>
          <w:u w:color="000000" w:themeColor="text1"/>
        </w:rPr>
        <w:t>ent a loss of skilled leadership</w:t>
      </w:r>
      <w:r w:rsidR="00D7764F">
        <w:rPr>
          <w:color w:val="000000" w:themeColor="text1"/>
          <w:sz w:val="22"/>
          <w:u w:color="000000" w:themeColor="text1"/>
        </w:rPr>
        <w:t>,</w:t>
      </w:r>
      <w:r w:rsidR="002B555A" w:rsidRPr="003F43B4">
        <w:rPr>
          <w:color w:val="000000" w:themeColor="text1"/>
          <w:sz w:val="22"/>
          <w:u w:color="000000" w:themeColor="text1"/>
        </w:rPr>
        <w:t xml:space="preserve"> as t</w:t>
      </w:r>
      <w:r w:rsidR="00D7764F">
        <w:rPr>
          <w:color w:val="000000" w:themeColor="text1"/>
          <w:sz w:val="22"/>
          <w:u w:color="000000" w:themeColor="text1"/>
        </w:rPr>
        <w:t>oday’s</w:t>
      </w:r>
      <w:r w:rsidR="002B555A" w:rsidRPr="003F43B4">
        <w:rPr>
          <w:color w:val="000000" w:themeColor="text1"/>
          <w:sz w:val="22"/>
          <w:u w:color="000000" w:themeColor="text1"/>
        </w:rPr>
        <w:t xml:space="preserve"> veteran agents, specialists, and admini</w:t>
      </w:r>
      <w:r w:rsidR="002B555A">
        <w:rPr>
          <w:color w:val="000000" w:themeColor="text1"/>
          <w:sz w:val="22"/>
          <w:u w:color="000000" w:themeColor="text1"/>
        </w:rPr>
        <w:t xml:space="preserve">strators </w:t>
      </w:r>
      <w:r w:rsidR="002B555A">
        <w:rPr>
          <w:color w:val="000000" w:themeColor="text1"/>
          <w:sz w:val="22"/>
          <w:u w:color="000000" w:themeColor="text1"/>
        </w:rPr>
        <w:lastRenderedPageBreak/>
        <w:t xml:space="preserve">prepare for retirement. </w:t>
      </w:r>
      <w:r w:rsidR="00DE192E">
        <w:rPr>
          <w:color w:val="000000" w:themeColor="text1"/>
          <w:sz w:val="22"/>
          <w:u w:color="000000" w:themeColor="text1"/>
        </w:rPr>
        <w:t>With t</w:t>
      </w:r>
      <w:r w:rsidR="00DE192E" w:rsidRPr="003F43B4">
        <w:rPr>
          <w:color w:val="000000" w:themeColor="text1"/>
          <w:sz w:val="22"/>
          <w:u w:color="000000" w:themeColor="text1"/>
        </w:rPr>
        <w:t>housands of baby boomers retir</w:t>
      </w:r>
      <w:r w:rsidR="00DE192E">
        <w:rPr>
          <w:color w:val="000000" w:themeColor="text1"/>
          <w:sz w:val="22"/>
          <w:u w:color="000000" w:themeColor="text1"/>
        </w:rPr>
        <w:t>ing</w:t>
      </w:r>
      <w:r w:rsidR="00DE192E" w:rsidRPr="003F43B4">
        <w:rPr>
          <w:color w:val="000000" w:themeColor="text1"/>
          <w:sz w:val="22"/>
          <w:u w:color="000000" w:themeColor="text1"/>
        </w:rPr>
        <w:t xml:space="preserve"> e</w:t>
      </w:r>
      <w:r w:rsidR="00DE192E">
        <w:rPr>
          <w:color w:val="000000" w:themeColor="text1"/>
          <w:sz w:val="22"/>
          <w:u w:color="000000" w:themeColor="text1"/>
        </w:rPr>
        <w:t>ach day, r</w:t>
      </w:r>
      <w:r w:rsidR="008E6400" w:rsidRPr="003F43B4">
        <w:rPr>
          <w:color w:val="000000" w:themeColor="text1"/>
          <w:sz w:val="22"/>
          <w:u w:color="000000" w:themeColor="text1"/>
        </w:rPr>
        <w:t xml:space="preserve">esearch from the Journal of Extension indicates that the </w:t>
      </w:r>
      <w:r w:rsidR="00DE192E">
        <w:rPr>
          <w:color w:val="000000" w:themeColor="text1"/>
          <w:sz w:val="22"/>
          <w:u w:color="000000" w:themeColor="text1"/>
        </w:rPr>
        <w:t xml:space="preserve">Clemson </w:t>
      </w:r>
      <w:r w:rsidR="008E6400" w:rsidRPr="003F43B4">
        <w:rPr>
          <w:color w:val="000000" w:themeColor="text1"/>
          <w:sz w:val="22"/>
          <w:u w:color="000000" w:themeColor="text1"/>
        </w:rPr>
        <w:t>Cooperative Extension Service</w:t>
      </w:r>
      <w:r w:rsidR="00FC25CC">
        <w:rPr>
          <w:color w:val="000000" w:themeColor="text1"/>
          <w:sz w:val="22"/>
          <w:u w:color="000000" w:themeColor="text1"/>
        </w:rPr>
        <w:t xml:space="preserve"> </w:t>
      </w:r>
      <w:r w:rsidR="00160E3D">
        <w:rPr>
          <w:color w:val="000000" w:themeColor="text1"/>
          <w:sz w:val="22"/>
          <w:u w:color="000000" w:themeColor="text1"/>
        </w:rPr>
        <w:t xml:space="preserve">is </w:t>
      </w:r>
      <w:r w:rsidR="008E6400" w:rsidRPr="003F43B4">
        <w:rPr>
          <w:color w:val="000000" w:themeColor="text1"/>
          <w:sz w:val="22"/>
          <w:u w:color="000000" w:themeColor="text1"/>
        </w:rPr>
        <w:t>facing leadership scarcity</w:t>
      </w:r>
      <w:r>
        <w:rPr>
          <w:color w:val="000000" w:themeColor="text1"/>
          <w:sz w:val="22"/>
          <w:u w:color="000000" w:themeColor="text1"/>
        </w:rPr>
        <w:t>; and</w:t>
      </w:r>
    </w:p>
    <w:p w:rsidR="00391636" w:rsidRPr="003F43B4" w:rsidRDefault="00391636" w:rsidP="008E640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4207">
        <w:rPr>
          <w:rFonts w:eastAsia="Times New Roman"/>
        </w:rPr>
        <w:t xml:space="preserve">the Clemson </w:t>
      </w:r>
      <w:r w:rsidR="00BF4207">
        <w:rPr>
          <w:rFonts w:eastAsia="Times New Roman"/>
          <w:color w:val="000000" w:themeColor="text1"/>
          <w:szCs w:val="24"/>
          <w:u w:color="000000" w:themeColor="text1"/>
          <w:shd w:val="clear" w:color="auto" w:fill="FFFFFF"/>
        </w:rPr>
        <w:t>Public Service and Agriculture</w:t>
      </w:r>
      <w:r w:rsidR="00BF4207"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Extension </w:t>
      </w:r>
      <w:r w:rsidR="00BF420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Emerging Leadership Initiative has dedicated itself to filling this gap, and </w:t>
      </w:r>
      <w:r w:rsidR="0093797A">
        <w:rPr>
          <w:rFonts w:eastAsia="Times New Roman"/>
        </w:rPr>
        <w:t xml:space="preserve">the members of the South Carolina Senate </w:t>
      </w:r>
      <w:r w:rsidR="00F83028">
        <w:rPr>
          <w:rFonts w:eastAsia="Times New Roman"/>
        </w:rPr>
        <w:t xml:space="preserve">appreciate </w:t>
      </w:r>
      <w:r w:rsidR="00BF4207">
        <w:rPr>
          <w:rFonts w:eastAsia="Times New Roman"/>
        </w:rPr>
        <w:t xml:space="preserve">its service to the future of </w:t>
      </w:r>
      <w:r w:rsidR="00D7764F">
        <w:rPr>
          <w:rFonts w:eastAsia="Times New Roman"/>
          <w:bCs/>
          <w:color w:val="000000" w:themeColor="text1"/>
          <w:szCs w:val="24"/>
          <w:u w:color="000000" w:themeColor="text1"/>
        </w:rPr>
        <w:t>the State of South Carolina</w:t>
      </w:r>
      <w:r>
        <w:rPr>
          <w:rFonts w:eastAsia="Times New Roman"/>
        </w:rPr>
        <w:t>.  Now, therefore,</w:t>
      </w: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444ED">
        <w:rPr>
          <w:rFonts w:eastAsia="Times New Roman"/>
        </w:rPr>
        <w:t xml:space="preserve">the members of the South Carolina Senate, by this resolution, </w:t>
      </w:r>
      <w:r w:rsidR="002B555A">
        <w:rPr>
          <w:rFonts w:eastAsia="Times New Roman"/>
        </w:rPr>
        <w:t xml:space="preserve">honor and recognize the </w:t>
      </w:r>
      <w:r w:rsidR="002B555A"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Clemson </w:t>
      </w:r>
      <w:r w:rsidR="004D512A">
        <w:rPr>
          <w:rFonts w:eastAsia="Times New Roman"/>
          <w:color w:val="000000" w:themeColor="text1"/>
          <w:szCs w:val="24"/>
          <w:u w:color="000000" w:themeColor="text1"/>
          <w:shd w:val="clear" w:color="auto" w:fill="FFFFFF"/>
        </w:rPr>
        <w:t>Public Service and Agriculture</w:t>
      </w:r>
      <w:r w:rsidR="002B555A"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Extension </w:t>
      </w:r>
      <w:r w:rsidR="002B555A">
        <w:rPr>
          <w:rFonts w:eastAsia="Times New Roman"/>
          <w:bCs/>
          <w:color w:val="000000" w:themeColor="text1"/>
          <w:szCs w:val="24"/>
          <w:u w:color="000000" w:themeColor="text1"/>
        </w:rPr>
        <w:t>Emerging Leadership Initiative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for its </w:t>
      </w:r>
      <w:r w:rsidR="00866D1C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valuable efforts </w:t>
      </w:r>
      <w:r w:rsidR="00BF420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in </w:t>
      </w:r>
      <w:r w:rsidR="00866D1C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fostering 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>future leaders in this State</w:t>
      </w:r>
      <w:r>
        <w:rPr>
          <w:rFonts w:eastAsia="Times New Roman"/>
        </w:rPr>
        <w:t>.</w:t>
      </w: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5869" w:rsidRPr="00522CE0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3797A">
        <w:rPr>
          <w:rFonts w:eastAsia="Times New Roman"/>
        </w:rPr>
        <w:t xml:space="preserve">the </w:t>
      </w:r>
      <w:r w:rsidR="0093797A"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Clemson </w:t>
      </w:r>
      <w:r w:rsidR="001A559C">
        <w:rPr>
          <w:rFonts w:eastAsia="Times New Roman"/>
          <w:color w:val="000000" w:themeColor="text1"/>
          <w:szCs w:val="24"/>
          <w:u w:color="000000" w:themeColor="text1"/>
          <w:shd w:val="clear" w:color="auto" w:fill="FFFFFF"/>
        </w:rPr>
        <w:t>University Cooperative Extension</w:t>
      </w:r>
      <w:r>
        <w:rPr>
          <w:rFonts w:eastAsia="Times New Roman"/>
        </w:rPr>
        <w:t>.</w:t>
      </w:r>
    </w:p>
    <w:p w:rsidR="00C71AC6" w:rsidRDefault="009137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015AC" w:rsidRDefault="003015AC" w:rsidP="003015AC">
      <w:pPr>
        <w:suppressAutoHyphens/>
        <w:jc w:val="both"/>
        <w:rPr>
          <w:rFonts w:eastAsia="Times New Roman"/>
        </w:rPr>
      </w:pPr>
    </w:p>
    <w:sectPr w:rsidR="003015AC" w:rsidSect="003015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55A" w:rsidRDefault="002B555A" w:rsidP="00522CE0">
      <w:r>
        <w:separator/>
      </w:r>
    </w:p>
  </w:endnote>
  <w:endnote w:type="continuationSeparator" w:id="0">
    <w:p w:rsidR="002B555A" w:rsidRDefault="002B55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250E0E-8BD3-4FB8-9403-8006BD5C04C1}"/>
    <w:embedBold r:id="rId2" w:fontKey="{E3A6A7B8-5929-4686-B0D9-485FDBC31F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04472E-3458-4FA1-849F-0259BB686C92}"/>
    <w:embedBold r:id="rId4" w:fontKey="{C8734E6A-D92F-4FD7-BE19-789D1C39B50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A4B3C506-CC3B-46EF-A17D-0DF6D7DAFA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12D2172-8A7B-4600-9B29-30F722A232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5AC" w:rsidRPr="00DA4975" w:rsidRDefault="003015AC" w:rsidP="00DA49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5E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55A" w:rsidRDefault="002B555A" w:rsidP="00522CE0">
      <w:r>
        <w:separator/>
      </w:r>
    </w:p>
  </w:footnote>
  <w:footnote w:type="continuationSeparator" w:id="0">
    <w:p w:rsidR="002B555A" w:rsidRDefault="002B55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CLEM.KMM.TCA"/>
    <w:docVar w:name="CoverAttorneyInitials" w:val="KMM"/>
    <w:docVar w:name="CoverAttorneyLastName" w:val="Moffitt"/>
    <w:docVar w:name="CoverBillType" w:val="r"/>
    <w:docVar w:name="CoverSenator" w:val="TCA"/>
    <w:docVar w:name="dvBillNumber" w:val="745"/>
    <w:docVar w:name="dvBillNumberPrefix" w:val="S. "/>
    <w:docVar w:name="dvOriginalBody" w:val="Senate"/>
    <w:docVar w:name="fulldraftpath" w:val="L:\S-RES\TCA\034CLEM.KMM.TCA.DOCX"/>
    <w:docVar w:name="NameofBody" w:val="S"/>
    <w:docVar w:name="vgroup2" w:val="S-RES"/>
  </w:docVars>
  <w:rsids>
    <w:rsidRoot w:val="00FB5869"/>
    <w:rsid w:val="00042AC1"/>
    <w:rsid w:val="00046516"/>
    <w:rsid w:val="00072458"/>
    <w:rsid w:val="0007601D"/>
    <w:rsid w:val="000B0720"/>
    <w:rsid w:val="000B5EAF"/>
    <w:rsid w:val="001315B2"/>
    <w:rsid w:val="00160E3D"/>
    <w:rsid w:val="00170561"/>
    <w:rsid w:val="00186AC9"/>
    <w:rsid w:val="00197DF1"/>
    <w:rsid w:val="001A559C"/>
    <w:rsid w:val="001B3DD9"/>
    <w:rsid w:val="001B7E5D"/>
    <w:rsid w:val="001D31A9"/>
    <w:rsid w:val="001D3BAC"/>
    <w:rsid w:val="00210A0B"/>
    <w:rsid w:val="00216025"/>
    <w:rsid w:val="00245C4E"/>
    <w:rsid w:val="002B555A"/>
    <w:rsid w:val="002C1321"/>
    <w:rsid w:val="002C2031"/>
    <w:rsid w:val="002C5896"/>
    <w:rsid w:val="002D3BED"/>
    <w:rsid w:val="003015AC"/>
    <w:rsid w:val="00307C2B"/>
    <w:rsid w:val="00315D04"/>
    <w:rsid w:val="00383247"/>
    <w:rsid w:val="00391636"/>
    <w:rsid w:val="003B5338"/>
    <w:rsid w:val="003D6E2B"/>
    <w:rsid w:val="003E7597"/>
    <w:rsid w:val="00413EBF"/>
    <w:rsid w:val="00423B8E"/>
    <w:rsid w:val="0044020F"/>
    <w:rsid w:val="004444ED"/>
    <w:rsid w:val="00450668"/>
    <w:rsid w:val="00454138"/>
    <w:rsid w:val="004813A2"/>
    <w:rsid w:val="004952FA"/>
    <w:rsid w:val="004B420D"/>
    <w:rsid w:val="004B6A22"/>
    <w:rsid w:val="004C42A8"/>
    <w:rsid w:val="004D512A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7DF5"/>
    <w:rsid w:val="007A4390"/>
    <w:rsid w:val="007E5CB7"/>
    <w:rsid w:val="008314D2"/>
    <w:rsid w:val="00866D1C"/>
    <w:rsid w:val="00870F6F"/>
    <w:rsid w:val="008B2F42"/>
    <w:rsid w:val="008C3697"/>
    <w:rsid w:val="008E185F"/>
    <w:rsid w:val="008E6400"/>
    <w:rsid w:val="008F023B"/>
    <w:rsid w:val="00904E16"/>
    <w:rsid w:val="009137B0"/>
    <w:rsid w:val="009162B3"/>
    <w:rsid w:val="00927C62"/>
    <w:rsid w:val="0093797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56EB"/>
    <w:rsid w:val="00B5790D"/>
    <w:rsid w:val="00B87ECF"/>
    <w:rsid w:val="00B945C5"/>
    <w:rsid w:val="00BA20EA"/>
    <w:rsid w:val="00BB5AFC"/>
    <w:rsid w:val="00BC0A56"/>
    <w:rsid w:val="00BE0862"/>
    <w:rsid w:val="00BF4207"/>
    <w:rsid w:val="00C45366"/>
    <w:rsid w:val="00C57023"/>
    <w:rsid w:val="00C71AC6"/>
    <w:rsid w:val="00C74052"/>
    <w:rsid w:val="00CA3ED7"/>
    <w:rsid w:val="00CB187A"/>
    <w:rsid w:val="00CB5E17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64F"/>
    <w:rsid w:val="00D86943"/>
    <w:rsid w:val="00DA3C6B"/>
    <w:rsid w:val="00DA47B9"/>
    <w:rsid w:val="00DA4975"/>
    <w:rsid w:val="00DE192E"/>
    <w:rsid w:val="00DE5635"/>
    <w:rsid w:val="00DF2763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028"/>
    <w:rsid w:val="00FA2064"/>
    <w:rsid w:val="00FB0597"/>
    <w:rsid w:val="00FB5869"/>
    <w:rsid w:val="00FB7F01"/>
    <w:rsid w:val="00FC0D36"/>
    <w:rsid w:val="00FC25CC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ADFFF1D-D569-43EF-907E-71C2D85B2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1">
    <w:name w:val="heading 1"/>
    <w:basedOn w:val="Normal"/>
    <w:link w:val="Heading1Char"/>
    <w:uiPriority w:val="9"/>
    <w:qFormat/>
    <w:rsid w:val="008E6400"/>
    <w:pPr>
      <w:keepNext/>
      <w:spacing w:before="240"/>
      <w:outlineLvl w:val="0"/>
    </w:pPr>
    <w:rPr>
      <w:rFonts w:ascii="Calibri Light" w:hAnsi="Calibri Light" w:cs="Calibri Light"/>
      <w:color w:val="2E74B5"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8E6400"/>
    <w:rPr>
      <w:rFonts w:ascii="Calibri Light" w:hAnsi="Calibri Light" w:cs="Calibri Light"/>
      <w:color w:val="2E74B5"/>
      <w:kern w:val="36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E640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015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45_2019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538F6-1DA8-47A2-ABBD-40C30C725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4B70DEBD.dotm</Template>
  <TotalTime>0</TotalTime>
  <Pages>3</Pages>
  <Words>427</Words>
  <Characters>2546</Characters>
  <Application>Microsoft Office Word</Application>
  <DocSecurity>0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745: Clemson Public Service and Agriculture Extension Emerging Leadership Initiative - South Carolina Legislature Online</dc:title>
  <dc:subject/>
  <dc:creator>Rebecca Landau</dc:creator>
  <cp:keywords/>
  <dc:description/>
  <cp:lastModifiedBy>S Volk</cp:lastModifiedBy>
  <cp:revision>2</cp:revision>
  <dcterms:created xsi:type="dcterms:W3CDTF">2019-04-12T14:46:00Z</dcterms:created>
  <dcterms:modified xsi:type="dcterms:W3CDTF">2019-04-12T14:46:00Z</dcterms:modified>
</cp:coreProperties>
</file>