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E47" w:rsidRDefault="001D2E47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61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A18" w:rsidRPr="007A4DDA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 w:rsidR="0007230B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 xml:space="preserve">0, CODE OF LAWS OF SOUTH CAROLINA, 1976,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SO AS 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A18" w:rsidRPr="007A4DDA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A4DDA">
        <w:rPr>
          <w:color w:val="000000" w:themeColor="text1"/>
          <w:u w:color="000000" w:themeColor="text1"/>
        </w:rPr>
        <w:t>Section 7</w:t>
      </w:r>
      <w:r w:rsidR="0007230B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>0 of the 1976 Code is amended to read:</w:t>
      </w:r>
    </w:p>
    <w:p w:rsidR="00D82A18" w:rsidRPr="007A4DDA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110.</w:t>
      </w:r>
      <w:r>
        <w:rPr>
          <w:rFonts w:eastAsia="Calibri"/>
          <w:szCs w:val="22"/>
        </w:rPr>
        <w:tab/>
      </w:r>
      <w:r w:rsidRPr="00C8686C">
        <w:t>(A) In Beaufort County there are the following voting precincts: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Belfair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2E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Bluffton 4A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Dale Lobeco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Daufuskie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6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8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10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14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15A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Hilton Head 15B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 Creek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D82A18" w:rsidRPr="00D724BF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Rose Hill</w:t>
      </w:r>
    </w:p>
    <w:p w:rsidR="00D82A18" w:rsidRPr="00D724BF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4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5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6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7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8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  <w:t xml:space="preserve">(B) 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 w:rsidR="0007230B">
        <w:rPr>
          <w:strike/>
        </w:rPr>
        <w:noBreakHyphen/>
      </w:r>
      <w:r w:rsidRPr="00D724BF">
        <w:rPr>
          <w:strike/>
        </w:rPr>
        <w:t>13</w:t>
      </w:r>
      <w:r w:rsidR="0007230B"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 w:rsidR="0007230B">
        <w:rPr>
          <w:u w:val="single"/>
        </w:rPr>
        <w:noBreakHyphen/>
      </w:r>
      <w:r w:rsidRPr="00D724BF">
        <w:rPr>
          <w:u w:val="single"/>
        </w:rPr>
        <w:t>13</w:t>
      </w:r>
      <w:r w:rsidR="0007230B"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  <w:t>(C) 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2A18">
        <w:t>2</w:t>
      </w:r>
      <w:r>
        <w:t>.</w:t>
      </w:r>
      <w:r>
        <w:tab/>
        <w:t>This act takes effect upon approval by the Governor.</w:t>
      </w:r>
    </w:p>
    <w:p w:rsidR="00260483" w:rsidRDefault="000723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2E47" w:rsidRDefault="001D2E47" w:rsidP="001D2E47">
      <w:pPr>
        <w:suppressAutoHyphens/>
      </w:pPr>
    </w:p>
    <w:sectPr w:rsidR="001D2E47" w:rsidSect="001D2E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163" w:rsidRDefault="00CF6163" w:rsidP="009F0C77">
      <w:r>
        <w:separator/>
      </w:r>
    </w:p>
  </w:endnote>
  <w:endnote w:type="continuationSeparator" w:id="0">
    <w:p w:rsidR="00CF6163" w:rsidRDefault="00CF61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D2DC47-4D09-48C8-AA8D-946B07FD8C51}"/>
    <w:embedBold r:id="rId2" w:fontKey="{6C1A447E-CC05-48DA-8CE0-851B16AACB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5FC684-F7F8-4D1F-AE44-82D8CC48FD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AA42A0-B736-43EB-B6F5-ABBA221C6D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5845F8-6E24-4DDE-9C2E-1006D59FE3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483" w:rsidRPr="001D2E47" w:rsidRDefault="001D2E47" w:rsidP="001D2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163" w:rsidRDefault="00CF6163" w:rsidP="009F0C77">
      <w:r>
        <w:separator/>
      </w:r>
    </w:p>
  </w:footnote>
  <w:footnote w:type="continuationSeparator" w:id="0">
    <w:p w:rsidR="00CF6163" w:rsidRDefault="00CF61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6ZW19"/>
    <w:docVar w:name="CoverBillType" w:val="b"/>
    <w:docVar w:name="DocPath" w:val="L:\Council\bills\BH\7146ZW19.DOCX"/>
    <w:docVar w:name="dvBillNumber" w:val="378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F6163"/>
    <w:rsid w:val="00011869"/>
    <w:rsid w:val="00015CD6"/>
    <w:rsid w:val="0007230B"/>
    <w:rsid w:val="000C73C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2E47"/>
    <w:rsid w:val="001D3A58"/>
    <w:rsid w:val="001D525B"/>
    <w:rsid w:val="001D7F4F"/>
    <w:rsid w:val="0020036C"/>
    <w:rsid w:val="00205238"/>
    <w:rsid w:val="002321B6"/>
    <w:rsid w:val="00250967"/>
    <w:rsid w:val="00250AD8"/>
    <w:rsid w:val="002543C8"/>
    <w:rsid w:val="0025541D"/>
    <w:rsid w:val="0026048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3E5F"/>
    <w:rsid w:val="00C92819"/>
    <w:rsid w:val="00CC6B7B"/>
    <w:rsid w:val="00CD2089"/>
    <w:rsid w:val="00CF6163"/>
    <w:rsid w:val="00D73A67"/>
    <w:rsid w:val="00D82A18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C2D64D-A201-4EBA-8095-62B4B2B7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3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0EDF7-C3C6-48F4-852C-6048E6BF9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4</Pages>
  <Words>464</Words>
  <Characters>2093</Characters>
  <Application>Microsoft Office Word</Application>
  <DocSecurity>0</DocSecurity>
  <Lines>136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3784 Text of Previous Version (Jan. 29, 2019) - South Carolina Legislature Online</dc:title>
  <dc:creator>Bonnie Huth</dc:creator>
  <cp:lastModifiedBy>S Volk</cp:lastModifiedBy>
  <cp:revision>2</cp:revision>
  <cp:lastPrinted>2019-01-24T20:12:00Z</cp:lastPrinted>
  <dcterms:created xsi:type="dcterms:W3CDTF">2019-01-29T18:25:00Z</dcterms:created>
  <dcterms:modified xsi:type="dcterms:W3CDTF">2019-01-29T18:25:00Z</dcterms:modified>
</cp:coreProperties>
</file>