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005E" w:rsidRP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C5B" w:rsidRDefault="005A6C5B" w:rsidP="0004005E">
      <w:pPr>
        <w:tabs>
          <w:tab w:val="right" w:pos="5933"/>
        </w:tabs>
        <w:suppressAutoHyphens/>
      </w:pPr>
      <w:r>
        <w:t>COMMITTEE AMENDMENT ADOPTED</w:t>
      </w:r>
    </w:p>
    <w:p w:rsidR="005A6C5B" w:rsidRDefault="005A6C5B" w:rsidP="0004005E">
      <w:pPr>
        <w:tabs>
          <w:tab w:val="right" w:pos="5933"/>
        </w:tabs>
        <w:suppressAutoHyphens/>
      </w:pPr>
      <w:r>
        <w:t>May 12, 2020</w:t>
      </w:r>
    </w:p>
    <w:p w:rsidR="005A6C5B" w:rsidRDefault="005A6C5B" w:rsidP="0004005E">
      <w:pPr>
        <w:tabs>
          <w:tab w:val="right" w:pos="5933"/>
        </w:tabs>
        <w:suppressAutoHyphens/>
      </w:pPr>
    </w:p>
    <w:p w:rsidR="0004005E" w:rsidRPr="0004005E" w:rsidRDefault="0004005E" w:rsidP="0004005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753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20E6E">
        <w:t>Senator Gambrell</w:t>
      </w:r>
      <w:r w:rsidR="0052514A">
        <w:t xml:space="preserve"> and Cash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5A6C5B">
        <w:t>5</w:t>
      </w:r>
      <w:r>
        <w:t>/12/20--S.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04005E" w:rsidRP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005E" w:rsidSect="000400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A77" w:rsidRDefault="00E46A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8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 w:rsidR="00781042">
        <w:rPr>
          <w:color w:val="000000" w:themeColor="text1"/>
          <w:u w:color="000000" w:themeColor="text1"/>
        </w:rPr>
        <w:t>; AND TO TRANSFER CERTAIN FUNDS TO THE V</w:t>
      </w:r>
      <w:r w:rsidR="001761CD">
        <w:rPr>
          <w:color w:val="000000" w:themeColor="text1"/>
          <w:u w:color="000000" w:themeColor="text1"/>
        </w:rPr>
        <w:noBreakHyphen/>
      </w:r>
      <w:r w:rsidR="00781042">
        <w:rPr>
          <w:color w:val="000000" w:themeColor="text1"/>
          <w:u w:color="000000" w:themeColor="text1"/>
        </w:rPr>
        <w:t>SAFE PROGRAM</w:t>
      </w:r>
      <w:r w:rsidRPr="00D03814">
        <w:rPr>
          <w:color w:val="000000" w:themeColor="text1"/>
          <w:u w:color="000000" w:themeColor="text1"/>
        </w:rPr>
        <w:t>.</w:t>
      </w:r>
      <w:bookmarkEnd w:id="1"/>
    </w:p>
    <w:p w:rsidR="0010776B" w:rsidRDefault="005A6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A6C5B" w:rsidRDefault="005A6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876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 w:rsidR="001761CD"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554DA9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C5B" w:rsidRPr="00C67C99" w:rsidRDefault="005A6C5B" w:rsidP="005A6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C67C99">
        <w:rPr>
          <w:snapToGrid w:val="0"/>
        </w:rPr>
        <w:t>SECTION</w:t>
      </w:r>
      <w:r>
        <w:rPr>
          <w:snapToGrid w:val="0"/>
        </w:rPr>
        <w:tab/>
      </w:r>
      <w:r w:rsidRPr="00C67C99">
        <w:rPr>
          <w:snapToGrid w:val="0"/>
        </w:rPr>
        <w:t>2.</w:t>
      </w:r>
      <w:r>
        <w:rPr>
          <w:snapToGrid w:val="0"/>
        </w:rPr>
        <w:tab/>
        <w:t>On</w:t>
      </w:r>
      <w:r w:rsidRPr="00C67C99">
        <w:rPr>
          <w:snapToGrid w:val="0"/>
        </w:rPr>
        <w:t xml:space="preserve"> July 1, 2020, the State Treasurer shall transfer to the V</w:t>
      </w:r>
      <w:r>
        <w:rPr>
          <w:snapToGrid w:val="0"/>
        </w:rPr>
        <w:noBreakHyphen/>
      </w:r>
      <w:r w:rsidRPr="00C67C99">
        <w:rPr>
          <w:snapToGrid w:val="0"/>
        </w:rPr>
        <w:t>SAFE Program any funds in the aid to fire districts account that are attributable to insurance premium taxes credited to the account pursuant to Section 38</w:t>
      </w:r>
      <w:r>
        <w:rPr>
          <w:snapToGrid w:val="0"/>
        </w:rPr>
        <w:noBreakHyphen/>
      </w:r>
      <w:r w:rsidRPr="00C67C99">
        <w:rPr>
          <w:snapToGrid w:val="0"/>
        </w:rPr>
        <w:t>7</w:t>
      </w:r>
      <w:r>
        <w:rPr>
          <w:snapToGrid w:val="0"/>
        </w:rPr>
        <w:noBreakHyphen/>
      </w:r>
      <w:r w:rsidRPr="00C67C99">
        <w:rPr>
          <w:snapToGrid w:val="0"/>
        </w:rPr>
        <w:t>20.</w:t>
      </w:r>
    </w:p>
    <w:p w:rsidR="005A6C5B" w:rsidRPr="00C67C99" w:rsidRDefault="005A6C5B" w:rsidP="005A6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6D33B5" w:rsidRDefault="005A6C5B" w:rsidP="005A6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</w:r>
      <w:r w:rsidRPr="00C67C99">
        <w:rPr>
          <w:snapToGrid w:val="0"/>
        </w:rPr>
        <w:t>3.</w:t>
      </w:r>
      <w:r w:rsidRPr="00C67C99">
        <w:rPr>
          <w:snapToGrid w:val="0"/>
        </w:rPr>
        <w:tab/>
        <w:t>This act takes effect on July 1, 2020.</w:t>
      </w:r>
    </w:p>
    <w:p w:rsidR="00F17C9E" w:rsidRDefault="001761CD" w:rsidP="0028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120" w:rsidRDefault="002B7120" w:rsidP="002B7120">
      <w:pPr>
        <w:suppressAutoHyphens/>
      </w:pPr>
    </w:p>
    <w:sectPr w:rsidR="002B7120" w:rsidSect="000400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3B5" w:rsidRDefault="006D33B5" w:rsidP="009F0C77">
      <w:r>
        <w:separator/>
      </w:r>
    </w:p>
  </w:endnote>
  <w:endnote w:type="continuationSeparator" w:id="0">
    <w:p w:rsidR="006D33B5" w:rsidRDefault="006D3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174298-8B0F-41C0-84A5-7D6B4FA88164}"/>
    <w:embedBold r:id="rId2" w:fontKey="{63C1D4EF-A878-4186-A2C2-93E076261A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9D04AD-31B3-424D-9697-3CD403FDEE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A033DA-714F-42CA-95D5-E191C3D74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723E2A-9627-4EF6-80C9-09602B441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C9E" w:rsidRPr="00E46A77" w:rsidRDefault="00E46A77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</w:t>
    </w:r>
    <w:r w:rsidR="0004005E">
      <w:t>-</w:t>
    </w:r>
    <w:r w:rsidR="0004005E">
      <w:fldChar w:fldCharType="begin"/>
    </w:r>
    <w:r w:rsidR="0004005E">
      <w:instrText xml:space="preserve"> PAGE  \* MERGEFORMAT </w:instrText>
    </w:r>
    <w:r w:rsidR="0004005E">
      <w:fldChar w:fldCharType="separate"/>
    </w:r>
    <w:r w:rsidR="00F561F7">
      <w:rPr>
        <w:noProof/>
      </w:rPr>
      <w:t>1</w:t>
    </w:r>
    <w:r w:rsidR="0004005E">
      <w:fldChar w:fldCharType="end"/>
    </w:r>
    <w:r w:rsidR="0004005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5E" w:rsidRPr="00E46A77" w:rsidRDefault="0004005E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71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3B5" w:rsidRDefault="006D33B5" w:rsidP="009F0C77">
      <w:r>
        <w:separator/>
      </w:r>
    </w:p>
  </w:footnote>
  <w:footnote w:type="continuationSeparator" w:id="0">
    <w:p w:rsidR="006D33B5" w:rsidRDefault="006D3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8DG19"/>
    <w:docVar w:name="CoverBillType" w:val="b"/>
    <w:docVar w:name="DocPath" w:val="L:\Council\bills\NBD\11288DG19.DOCX"/>
    <w:docVar w:name="dvBillNumber" w:val="7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D33B5"/>
    <w:rsid w:val="000263D9"/>
    <w:rsid w:val="00026C9A"/>
    <w:rsid w:val="0004005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1C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6D5"/>
    <w:rsid w:val="00294ABE"/>
    <w:rsid w:val="002A3EB4"/>
    <w:rsid w:val="002B7120"/>
    <w:rsid w:val="00325348"/>
    <w:rsid w:val="00393688"/>
    <w:rsid w:val="003D411E"/>
    <w:rsid w:val="003D56FA"/>
    <w:rsid w:val="003E3C1E"/>
    <w:rsid w:val="003E6148"/>
    <w:rsid w:val="003E7D04"/>
    <w:rsid w:val="00400EAA"/>
    <w:rsid w:val="0041760A"/>
    <w:rsid w:val="004203D7"/>
    <w:rsid w:val="004809EE"/>
    <w:rsid w:val="004B14DB"/>
    <w:rsid w:val="004B2A8B"/>
    <w:rsid w:val="00511EE9"/>
    <w:rsid w:val="00521E00"/>
    <w:rsid w:val="0052514A"/>
    <w:rsid w:val="00554DA9"/>
    <w:rsid w:val="00577C6C"/>
    <w:rsid w:val="005840A6"/>
    <w:rsid w:val="0058501B"/>
    <w:rsid w:val="005A6C5B"/>
    <w:rsid w:val="005C5AC4"/>
    <w:rsid w:val="0061228A"/>
    <w:rsid w:val="006215AA"/>
    <w:rsid w:val="006340D9"/>
    <w:rsid w:val="00643B8E"/>
    <w:rsid w:val="00653ECC"/>
    <w:rsid w:val="00665EBC"/>
    <w:rsid w:val="00680479"/>
    <w:rsid w:val="00694053"/>
    <w:rsid w:val="0069470D"/>
    <w:rsid w:val="006A476C"/>
    <w:rsid w:val="006C6A93"/>
    <w:rsid w:val="006D33B5"/>
    <w:rsid w:val="006E02F9"/>
    <w:rsid w:val="006F3F76"/>
    <w:rsid w:val="00753C04"/>
    <w:rsid w:val="00756946"/>
    <w:rsid w:val="00757F80"/>
    <w:rsid w:val="00771EEC"/>
    <w:rsid w:val="00781042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36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8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6A77"/>
    <w:rsid w:val="00EB00A2"/>
    <w:rsid w:val="00EB1BF3"/>
    <w:rsid w:val="00EF3EEE"/>
    <w:rsid w:val="00F149A7"/>
    <w:rsid w:val="00F17C9E"/>
    <w:rsid w:val="00F50BAF"/>
    <w:rsid w:val="00F52C10"/>
    <w:rsid w:val="00F561F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BEBC5-75F0-4896-A593-7FC74240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1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042A5-6634-40CB-8960-44DADC54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B76A8194</Template>
  <TotalTime>0</TotalTime>
  <Pages>2</Pages>
  <Words>217</Words>
  <Characters>1067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753 Text of Previous Version (Apr. 10, 2019) - South Carolina Legislature Online</vt:lpstr>
    </vt:vector>
  </TitlesOfParts>
  <Company> 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753 Text of Previous Version (May 12, 2020) - South Carolina Legislature Online</dc:title>
  <dc:subject/>
  <dc:creator>Niki Downey</dc:creator>
  <cp:keywords/>
  <dc:description/>
  <cp:lastModifiedBy>Brent Walling</cp:lastModifiedBy>
  <cp:revision>2</cp:revision>
  <cp:lastPrinted>2020-05-12T23:43:00Z</cp:lastPrinted>
  <dcterms:created xsi:type="dcterms:W3CDTF">2020-05-12T23:50:00Z</dcterms:created>
  <dcterms:modified xsi:type="dcterms:W3CDTF">2020-05-12T23:50:00Z</dcterms:modified>
</cp:coreProperties>
</file>