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0325E" w14:textId="77777777"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3" w:name="titletop"/>
      <w:bookmarkEnd w:id="3"/>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p>
    <w:p w14:paraId="2C1CF243" w14:textId="77777777" w:rsidR="00F32070" w:rsidRDefault="00F3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2BEAC" w14:textId="33E3BE5E" w:rsidR="00243093"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4A49">
        <w:rPr>
          <w:rFonts w:eastAsia="Times New Roman"/>
        </w:rPr>
        <w:t xml:space="preserve">Article 5, </w:t>
      </w:r>
      <w:r w:rsidR="00243093">
        <w:rPr>
          <w:rFonts w:eastAsia="Times New Roman"/>
        </w:rPr>
        <w:t>Chapter 4, Title 61 of the 1976 Code is amended by adding:</w:t>
      </w:r>
    </w:p>
    <w:p w14:paraId="75F9BBAD"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F44DF5" w14:textId="2359DE3D" w:rsidR="00017EFD" w:rsidRDefault="008D5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61-4-555.</w:t>
      </w:r>
      <w:r>
        <w:rPr>
          <w:rFonts w:eastAsia="Times New Roman"/>
        </w:rPr>
        <w:tab/>
      </w:r>
      <w:r w:rsidR="00243093">
        <w:rPr>
          <w:rFonts w:eastAsia="Times New Roman"/>
        </w:rPr>
        <w:t>(A)</w:t>
      </w:r>
      <w:r w:rsidR="00405FA3">
        <w:rPr>
          <w:rFonts w:eastAsia="Times New Roman"/>
        </w:rPr>
        <w:t>(1)</w:t>
      </w:r>
      <w:r>
        <w:rPr>
          <w:rFonts w:eastAsia="Times New Roman"/>
        </w:rPr>
        <w:tab/>
      </w:r>
      <w:r w:rsidR="00243093">
        <w:rPr>
          <w:rFonts w:eastAsia="Times New Roman"/>
        </w:rPr>
        <w:t xml:space="preserve">The </w:t>
      </w:r>
      <w:r w:rsidR="00BB30CB">
        <w:rPr>
          <w:rFonts w:eastAsia="Times New Roman"/>
        </w:rPr>
        <w:t>South Carolina Department of Revenue</w:t>
      </w:r>
      <w:r w:rsidR="00243093">
        <w:rPr>
          <w:rFonts w:eastAsia="Times New Roman"/>
        </w:rPr>
        <w:t xml:space="preserve"> may issue festival permits running for a period not to exceed the length of the festival to licensed</w:t>
      </w:r>
      <w:r w:rsidR="009C0BA6">
        <w:rPr>
          <w:rFonts w:eastAsia="Times New Roman"/>
        </w:rPr>
        <w:t xml:space="preserve"> breweries, wineries, and micro</w:t>
      </w:r>
      <w:r w:rsidR="002B11DC">
        <w:rPr>
          <w:rFonts w:eastAsia="Times New Roman"/>
        </w:rPr>
        <w:t>-</w:t>
      </w:r>
      <w:r w:rsidR="00243093">
        <w:rPr>
          <w:rFonts w:eastAsia="Times New Roman"/>
        </w:rPr>
        <w:t>distilleries in the State. These festival permits may be issued for festivals including but not limited to wine festivals,</w:t>
      </w:r>
      <w:r w:rsidR="00BB30CB">
        <w:rPr>
          <w:rFonts w:eastAsia="Times New Roman"/>
        </w:rPr>
        <w:t xml:space="preserve"> beer festivals, alcoholic liquor festivals, </w:t>
      </w:r>
      <w:r w:rsidR="00243093">
        <w:rPr>
          <w:rFonts w:eastAsia="Times New Roman"/>
        </w:rPr>
        <w:t>street festivals, holiday festivals, agricultural festivals</w:t>
      </w:r>
      <w:r w:rsidR="00017EFD">
        <w:rPr>
          <w:rFonts w:eastAsia="Times New Roman"/>
        </w:rPr>
        <w:t>, and other similar events approved by the South Carolina Department of Revenue.</w:t>
      </w:r>
      <w:r w:rsidR="000147DB">
        <w:rPr>
          <w:rFonts w:eastAsia="Times New Roman"/>
        </w:rPr>
        <w:t xml:space="preserve"> </w:t>
      </w:r>
    </w:p>
    <w:p w14:paraId="545F7CE1" w14:textId="35742491" w:rsidR="00017EFD" w:rsidRDefault="00017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w:t>
      </w:r>
      <w:r w:rsidR="00B41118">
        <w:rPr>
          <w:rFonts w:eastAsia="Times New Roman"/>
        </w:rPr>
        <w:t>2</w:t>
      </w:r>
      <w:r>
        <w:rPr>
          <w:rFonts w:eastAsia="Times New Roman"/>
        </w:rPr>
        <w:t>)</w:t>
      </w:r>
      <w:r w:rsidR="00691CBA">
        <w:rPr>
          <w:rFonts w:eastAsia="Times New Roman"/>
        </w:rPr>
        <w:tab/>
      </w:r>
      <w:r w:rsidRPr="00017EFD">
        <w:rPr>
          <w:rFonts w:eastAsia="Times New Roman"/>
        </w:rPr>
        <w:t xml:space="preserve">The department shall require the </w:t>
      </w:r>
      <w:r>
        <w:rPr>
          <w:rFonts w:eastAsia="Times New Roman"/>
        </w:rPr>
        <w:t>brewery, winery, or micro</w:t>
      </w:r>
      <w:r w:rsidR="002B11DC">
        <w:rPr>
          <w:rFonts w:eastAsia="Times New Roman"/>
        </w:rPr>
        <w:t>-</w:t>
      </w:r>
      <w:r>
        <w:rPr>
          <w:rFonts w:eastAsia="Times New Roman"/>
        </w:rPr>
        <w:t>distillery</w:t>
      </w:r>
      <w:r w:rsidRPr="00017EFD">
        <w:rPr>
          <w:rFonts w:eastAsia="Times New Roman"/>
        </w:rPr>
        <w:t xml:space="preserve">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w:t>
      </w:r>
      <w:r w:rsidR="00DC0DA5">
        <w:rPr>
          <w:rFonts w:eastAsia="Times New Roman"/>
        </w:rPr>
        <w:t xml:space="preserve">ated within the city limits, or </w:t>
      </w:r>
      <w:r w:rsidRPr="00017EFD">
        <w:rPr>
          <w:rFonts w:eastAsia="Times New Roman"/>
        </w:rPr>
        <w:t xml:space="preserve">the county sheriff has been notified of the </w:t>
      </w:r>
      <w:r>
        <w:rPr>
          <w:rFonts w:eastAsia="Times New Roman"/>
        </w:rPr>
        <w:t>festival</w:t>
      </w:r>
      <w:r w:rsidRPr="00017EFD">
        <w:rPr>
          <w:rFonts w:eastAsia="Times New Roman"/>
        </w:rPr>
        <w:t xml:space="preserve"> permit application and given an opportunity to object.</w:t>
      </w:r>
    </w:p>
    <w:p w14:paraId="6E46AB83" w14:textId="0E7D41E3" w:rsidR="00017EFD" w:rsidRDefault="00017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691CBA">
        <w:rPr>
          <w:rFonts w:eastAsia="Times New Roman"/>
        </w:rPr>
        <w:tab/>
      </w:r>
      <w:r>
        <w:rPr>
          <w:rFonts w:eastAsia="Times New Roman"/>
        </w:rPr>
        <w:t>Each brewery, winery, or micro</w:t>
      </w:r>
      <w:r w:rsidR="002B11DC">
        <w:rPr>
          <w:rFonts w:eastAsia="Times New Roman"/>
        </w:rPr>
        <w:t>-</w:t>
      </w:r>
      <w:r>
        <w:rPr>
          <w:rFonts w:eastAsia="Times New Roman"/>
        </w:rPr>
        <w:t xml:space="preserve">distillery shall pay all festival entry fees and </w:t>
      </w:r>
      <w:r w:rsidR="00061149">
        <w:rPr>
          <w:rFonts w:eastAsia="Times New Roman"/>
        </w:rPr>
        <w:t xml:space="preserve">each shall </w:t>
      </w:r>
      <w:r>
        <w:rPr>
          <w:rFonts w:eastAsia="Times New Roman"/>
        </w:rPr>
        <w:t>hav</w:t>
      </w:r>
      <w:r w:rsidR="00BB30CB">
        <w:rPr>
          <w:rFonts w:eastAsia="Times New Roman"/>
        </w:rPr>
        <w:t>e a</w:t>
      </w:r>
      <w:r w:rsidR="00061149">
        <w:rPr>
          <w:rFonts w:eastAsia="Times New Roman"/>
        </w:rPr>
        <w:t xml:space="preserve"> designated</w:t>
      </w:r>
      <w:r w:rsidR="00BB30CB">
        <w:rPr>
          <w:rFonts w:eastAsia="Times New Roman"/>
        </w:rPr>
        <w:t xml:space="preserve"> representative present during the festival. </w:t>
      </w:r>
    </w:p>
    <w:p w14:paraId="282EB062" w14:textId="4BF61A08" w:rsidR="000147DB" w:rsidRDefault="00014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691CBA">
        <w:rPr>
          <w:rFonts w:eastAsia="Times New Roman"/>
        </w:rPr>
        <w:tab/>
      </w:r>
      <w:r>
        <w:rPr>
          <w:rFonts w:eastAsia="Times New Roman"/>
        </w:rPr>
        <w:t>Each winery that obtains a permit in accordance with this section shall</w:t>
      </w:r>
      <w:r w:rsidR="00061149">
        <w:rPr>
          <w:rFonts w:eastAsia="Times New Roman"/>
        </w:rPr>
        <w:t xml:space="preserve"> be authorized to sell its wine</w:t>
      </w:r>
      <w:r>
        <w:rPr>
          <w:rFonts w:eastAsia="Times New Roman"/>
        </w:rPr>
        <w:t xml:space="preserve"> and to provide samples for consumption at the festival for which the permit is obtained. </w:t>
      </w:r>
    </w:p>
    <w:p w14:paraId="223179BE" w14:textId="077CAE10" w:rsidR="000147DB" w:rsidRDefault="00014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691CBA">
        <w:rPr>
          <w:rFonts w:eastAsia="Times New Roman"/>
        </w:rPr>
        <w:tab/>
      </w:r>
      <w:r>
        <w:rPr>
          <w:rFonts w:eastAsia="Times New Roman"/>
        </w:rPr>
        <w:t xml:space="preserve">Each brewery that obtains a permit in accordance with this section shall be authorized to sell its beer and provide samples for consumption at the festival for which the permit is obtained. </w:t>
      </w:r>
    </w:p>
    <w:p w14:paraId="5F183534" w14:textId="22C801CB" w:rsidR="000147DB" w:rsidRDefault="009C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691CBA">
        <w:rPr>
          <w:rFonts w:eastAsia="Times New Roman"/>
        </w:rPr>
        <w:tab/>
      </w:r>
      <w:r>
        <w:rPr>
          <w:rFonts w:eastAsia="Times New Roman"/>
        </w:rPr>
        <w:t>Each micro</w:t>
      </w:r>
      <w:r w:rsidR="002B11DC">
        <w:rPr>
          <w:rFonts w:eastAsia="Times New Roman"/>
        </w:rPr>
        <w:t>-</w:t>
      </w:r>
      <w:r w:rsidR="000147DB">
        <w:rPr>
          <w:rFonts w:eastAsia="Times New Roman"/>
        </w:rPr>
        <w:t>distillery that obtains a permit in accordance with this section shall be authorized to sell its alcoholic liquors and provide samples for consumption at the festival for which the permit is obtained.</w:t>
      </w:r>
      <w:r w:rsidR="006A0FE4">
        <w:rPr>
          <w:rFonts w:eastAsia="Times New Roman"/>
        </w:rPr>
        <w:t>”</w:t>
      </w:r>
    </w:p>
    <w:p w14:paraId="3EBDFB29"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9239F" w14:textId="6972EED3" w:rsidR="008F2638"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8F2638">
        <w:rPr>
          <w:rFonts w:eastAsia="Times New Roman"/>
        </w:rPr>
        <w:t>.</w:t>
      </w:r>
      <w:r w:rsidR="008F2638">
        <w:rPr>
          <w:rFonts w:eastAsia="Times New Roman"/>
        </w:rPr>
        <w:tab/>
      </w:r>
      <w:r w:rsidR="00860BAB">
        <w:rPr>
          <w:rFonts w:eastAsia="Times New Roman"/>
        </w:rPr>
        <w:t xml:space="preserve">Article 7, </w:t>
      </w:r>
      <w:r w:rsidR="00691CBA">
        <w:rPr>
          <w:rFonts w:eastAsia="Times New Roman"/>
        </w:rPr>
        <w:t xml:space="preserve">Chapter 4, </w:t>
      </w:r>
      <w:r w:rsidR="00860BAB">
        <w:rPr>
          <w:rFonts w:eastAsia="Times New Roman"/>
        </w:rPr>
        <w:t xml:space="preserve">Title </w:t>
      </w:r>
      <w:r w:rsidR="00243093">
        <w:rPr>
          <w:rFonts w:eastAsia="Times New Roman"/>
        </w:rPr>
        <w:t>61</w:t>
      </w:r>
      <w:r w:rsidR="00860BAB">
        <w:rPr>
          <w:rFonts w:eastAsia="Times New Roman"/>
        </w:rPr>
        <w:t xml:space="preserve"> of the 1976 Code is amended by adding:</w:t>
      </w:r>
    </w:p>
    <w:p w14:paraId="0BB8486E"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F6A3F" w14:textId="77777777" w:rsidR="002019A5" w:rsidRDefault="0001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61-4-721.</w:t>
      </w:r>
      <w:r w:rsidR="002019A5">
        <w:rPr>
          <w:rFonts w:eastAsia="Times New Roman"/>
        </w:rPr>
        <w:tab/>
      </w:r>
      <w:r w:rsidR="002019A5" w:rsidRPr="00BE4F65">
        <w:rPr>
          <w:rFonts w:eastAsia="Times New Roman"/>
        </w:rPr>
        <w:t xml:space="preserve">Notwithstanding </w:t>
      </w:r>
      <w:r w:rsidR="002019A5">
        <w:rPr>
          <w:rFonts w:eastAsia="Times New Roman"/>
        </w:rPr>
        <w:t>any other</w:t>
      </w:r>
      <w:r w:rsidR="002019A5" w:rsidRPr="00BE4F65">
        <w:rPr>
          <w:rFonts w:eastAsia="Times New Roman"/>
        </w:rPr>
        <w:t xml:space="preserve"> provision of law, a </w:t>
      </w:r>
      <w:r w:rsidR="002019A5">
        <w:rPr>
          <w:rFonts w:eastAsia="Times New Roman"/>
        </w:rPr>
        <w:t>licensed</w:t>
      </w:r>
      <w:r w:rsidR="002019A5" w:rsidRPr="00BE4F65">
        <w:rPr>
          <w:rFonts w:eastAsia="Times New Roman"/>
        </w:rPr>
        <w:t xml:space="preserve"> winery located in this State may obtain a winery </w:t>
      </w:r>
      <w:r w:rsidR="00EA1971">
        <w:rPr>
          <w:rFonts w:eastAsia="Times New Roman"/>
        </w:rPr>
        <w:t>festival</w:t>
      </w:r>
      <w:r w:rsidR="002019A5" w:rsidRPr="00BE4F65">
        <w:rPr>
          <w:rFonts w:eastAsia="Times New Roman"/>
        </w:rPr>
        <w:t xml:space="preserve"> permit </w:t>
      </w:r>
      <w:r w:rsidR="00061149">
        <w:rPr>
          <w:rFonts w:eastAsia="Times New Roman"/>
        </w:rPr>
        <w:t>in accordance with Section 61-4-555.”</w:t>
      </w:r>
    </w:p>
    <w:p w14:paraId="455BB4E6"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37B65E" w14:textId="6B415CDB" w:rsidR="002019A5"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01007C">
        <w:rPr>
          <w:rFonts w:eastAsia="Times New Roman"/>
        </w:rPr>
        <w:t>.</w:t>
      </w:r>
      <w:r w:rsidR="0001007C">
        <w:rPr>
          <w:rFonts w:eastAsia="Times New Roman"/>
        </w:rPr>
        <w:tab/>
        <w:t>Article 9</w:t>
      </w:r>
      <w:r w:rsidR="002019A5" w:rsidRPr="002019A5">
        <w:rPr>
          <w:rFonts w:eastAsia="Times New Roman"/>
        </w:rPr>
        <w:t xml:space="preserve">, </w:t>
      </w:r>
      <w:r w:rsidR="00691CBA">
        <w:rPr>
          <w:rFonts w:eastAsia="Times New Roman"/>
        </w:rPr>
        <w:t xml:space="preserve">Chapter 4, </w:t>
      </w:r>
      <w:r w:rsidR="002019A5" w:rsidRPr="002019A5">
        <w:rPr>
          <w:rFonts w:eastAsia="Times New Roman"/>
        </w:rPr>
        <w:t xml:space="preserve">Title 61 of the 1976 Code is amended by adding: </w:t>
      </w:r>
    </w:p>
    <w:p w14:paraId="765C13AE"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EAC1"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74224">
        <w:rPr>
          <w:rFonts w:eastAsia="Times New Roman"/>
        </w:rPr>
        <w:t>“Section 61-4-970.</w:t>
      </w:r>
      <w:r w:rsidRPr="002019A5">
        <w:rPr>
          <w:rFonts w:eastAsia="Times New Roman"/>
        </w:rPr>
        <w:tab/>
        <w:t xml:space="preserve">Notwithstanding any other provision of law, a licensed brewery located in this State may obtain a brewery </w:t>
      </w:r>
      <w:r w:rsidR="00EA1971">
        <w:rPr>
          <w:rFonts w:eastAsia="Times New Roman"/>
        </w:rPr>
        <w:t>festival</w:t>
      </w:r>
      <w:r w:rsidRPr="002019A5">
        <w:rPr>
          <w:rFonts w:eastAsia="Times New Roman"/>
        </w:rPr>
        <w:t xml:space="preserve"> permit </w:t>
      </w:r>
      <w:r w:rsidR="00061149">
        <w:rPr>
          <w:rFonts w:eastAsia="Times New Roman"/>
        </w:rPr>
        <w:t>in accordance with Section 61-4-555.”</w:t>
      </w:r>
    </w:p>
    <w:p w14:paraId="5819C15C"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BB8B1" w14:textId="22E309AB" w:rsidR="002019A5" w:rsidRDefault="000A2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149">
        <w:rPr>
          <w:rFonts w:eastAsia="Times New Roman"/>
        </w:rPr>
        <w:t>4.</w:t>
      </w:r>
      <w:r w:rsidR="00061149">
        <w:rPr>
          <w:rFonts w:eastAsia="Times New Roman"/>
        </w:rPr>
        <w:tab/>
      </w:r>
      <w:r w:rsidR="002019A5">
        <w:rPr>
          <w:rFonts w:eastAsia="Times New Roman"/>
        </w:rPr>
        <w:t xml:space="preserve">Subarticle 11, Article 3, </w:t>
      </w:r>
      <w:r w:rsidR="00691CBA">
        <w:rPr>
          <w:rFonts w:eastAsia="Times New Roman"/>
        </w:rPr>
        <w:t xml:space="preserve">Chapter 6, </w:t>
      </w:r>
      <w:r w:rsidR="002019A5">
        <w:rPr>
          <w:rFonts w:eastAsia="Times New Roman"/>
        </w:rPr>
        <w:t>Title 61 of the 1976 Code is amended by adding:</w:t>
      </w:r>
    </w:p>
    <w:p w14:paraId="15894914"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C53199"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019A5">
        <w:rPr>
          <w:rFonts w:eastAsia="Times New Roman"/>
        </w:rPr>
        <w:t>“Section 61-6-1155.</w:t>
      </w:r>
      <w:r w:rsidRPr="002019A5">
        <w:rPr>
          <w:rFonts w:eastAsia="Times New Roman"/>
        </w:rPr>
        <w:tab/>
        <w:t>Notwithstanding any other provision of law, a licensed micro</w:t>
      </w:r>
      <w:r w:rsidR="002B11DC">
        <w:rPr>
          <w:rFonts w:eastAsia="Times New Roman"/>
        </w:rPr>
        <w:t>-</w:t>
      </w:r>
      <w:r w:rsidRPr="002019A5">
        <w:rPr>
          <w:rFonts w:eastAsia="Times New Roman"/>
        </w:rPr>
        <w:t xml:space="preserve">distillery located in this State may obtain a </w:t>
      </w:r>
      <w:r w:rsidRPr="002019A5">
        <w:rPr>
          <w:rFonts w:eastAsia="Times New Roman"/>
        </w:rPr>
        <w:lastRenderedPageBreak/>
        <w:t>micro</w:t>
      </w:r>
      <w:r w:rsidR="002B11DC">
        <w:rPr>
          <w:rFonts w:eastAsia="Times New Roman"/>
        </w:rPr>
        <w:t>-</w:t>
      </w:r>
      <w:r w:rsidRPr="002019A5">
        <w:rPr>
          <w:rFonts w:eastAsia="Times New Roman"/>
        </w:rPr>
        <w:t xml:space="preserve">distillery </w:t>
      </w:r>
      <w:r w:rsidR="00B43E07">
        <w:rPr>
          <w:rFonts w:eastAsia="Times New Roman"/>
        </w:rPr>
        <w:t>festival</w:t>
      </w:r>
      <w:r w:rsidRPr="002019A5">
        <w:rPr>
          <w:rFonts w:eastAsia="Times New Roman"/>
        </w:rPr>
        <w:t xml:space="preserve"> permit </w:t>
      </w:r>
      <w:r w:rsidR="00061149">
        <w:rPr>
          <w:rFonts w:eastAsia="Times New Roman"/>
        </w:rPr>
        <w:t>in accordance with Section 61-4-555.”</w:t>
      </w:r>
    </w:p>
    <w:p w14:paraId="7E0C904C"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08AC05" w14:textId="77777777" w:rsidR="008F2638" w:rsidRPr="00522CE0"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149">
        <w:rPr>
          <w:rFonts w:eastAsia="Times New Roman"/>
        </w:rPr>
        <w:t>5</w:t>
      </w:r>
      <w:r>
        <w:rPr>
          <w:rFonts w:eastAsia="Times New Roman"/>
        </w:rPr>
        <w:t>.</w:t>
      </w:r>
      <w:r>
        <w:rPr>
          <w:rFonts w:eastAsia="Times New Roman"/>
        </w:rPr>
        <w:tab/>
        <w:t>This act takes effect upon approval by the Governor.</w:t>
      </w: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DFF3D23" w14:textId="77777777" w:rsidR="007235F6" w:rsidRDefault="007235F6" w:rsidP="007235F6">
      <w:pPr>
        <w:suppressAutoHyphens/>
        <w:jc w:val="both"/>
        <w:rPr>
          <w:rFonts w:eastAsia="Times New Roman"/>
        </w:rPr>
      </w:pPr>
    </w:p>
    <w:sectPr w:rsidR="007235F6" w:rsidSect="007235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CAE858-1BAA-4444-9A2A-6DEC17FFB064}"/>
    <w:embedBold r:id="rId2" w:fontKey="{D0A9646D-0580-4DB4-A082-48E67754EE0D}"/>
  </w:font>
  <w:font w:name="Calibri">
    <w:panose1 w:val="020F0502020204030204"/>
    <w:charset w:val="00"/>
    <w:family w:val="swiss"/>
    <w:pitch w:val="variable"/>
    <w:sig w:usb0="E0002EFF" w:usb1="C000247B" w:usb2="00000009" w:usb3="00000000" w:csb0="000001FF" w:csb1="00000000"/>
    <w:embedRegular r:id="rId3" w:fontKey="{91785BB6-232C-4B2A-ADF5-10C7C5704EE2}"/>
    <w:embedBold r:id="rId4" w:fontKey="{F1BC821E-6150-4568-906E-20F2B83F0070}"/>
  </w:font>
  <w:font w:name="Segoe UI">
    <w:panose1 w:val="020B0502040204020203"/>
    <w:charset w:val="00"/>
    <w:family w:val="swiss"/>
    <w:pitch w:val="variable"/>
    <w:sig w:usb0="E4002EFF" w:usb1="C000E47F" w:usb2="00000009" w:usb3="00000000" w:csb0="000001FF" w:csb1="00000000"/>
    <w:embedRegular r:id="rId5" w:fontKey="{BB9D1A06-E69D-4462-8FD2-2CAA5D42A620}"/>
  </w:font>
  <w:font w:name="Cambria">
    <w:panose1 w:val="02040503050406030204"/>
    <w:charset w:val="00"/>
    <w:family w:val="roman"/>
    <w:pitch w:val="variable"/>
    <w:sig w:usb0="E00006FF" w:usb1="420024FF" w:usb2="02000000" w:usb3="00000000" w:csb0="0000019F" w:csb1="00000000"/>
    <w:embedRegular r:id="rId6" w:fontKey="{D160B7B5-6A75-4AD2-BC34-B1CC49EE03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9EA" w14:textId="4CD8E654" w:rsidR="00724EB4" w:rsidRPr="007235F6" w:rsidRDefault="007235F6"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A253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B11DC"/>
    <w:rsid w:val="002C5896"/>
    <w:rsid w:val="002D4A49"/>
    <w:rsid w:val="002E203D"/>
    <w:rsid w:val="002E7B2B"/>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4E16"/>
    <w:rsid w:val="00927C62"/>
    <w:rsid w:val="00931A96"/>
    <w:rsid w:val="00983951"/>
    <w:rsid w:val="00984124"/>
    <w:rsid w:val="00984640"/>
    <w:rsid w:val="00995C37"/>
    <w:rsid w:val="009A7B72"/>
    <w:rsid w:val="009C0BA6"/>
    <w:rsid w:val="009C118A"/>
    <w:rsid w:val="009C2F97"/>
    <w:rsid w:val="009C6FD3"/>
    <w:rsid w:val="00A02011"/>
    <w:rsid w:val="00A1612A"/>
    <w:rsid w:val="00A35165"/>
    <w:rsid w:val="00A4011E"/>
    <w:rsid w:val="00A41565"/>
    <w:rsid w:val="00A86015"/>
    <w:rsid w:val="00AD07A8"/>
    <w:rsid w:val="00AE59C8"/>
    <w:rsid w:val="00AF088A"/>
    <w:rsid w:val="00B030B6"/>
    <w:rsid w:val="00B10098"/>
    <w:rsid w:val="00B10E10"/>
    <w:rsid w:val="00B35389"/>
    <w:rsid w:val="00B4003B"/>
    <w:rsid w:val="00B41118"/>
    <w:rsid w:val="00B43327"/>
    <w:rsid w:val="00B43E07"/>
    <w:rsid w:val="00B450FF"/>
    <w:rsid w:val="00B47304"/>
    <w:rsid w:val="00B50A88"/>
    <w:rsid w:val="00B66C95"/>
    <w:rsid w:val="00B67A46"/>
    <w:rsid w:val="00B945C5"/>
    <w:rsid w:val="00BA20EA"/>
    <w:rsid w:val="00BB30CB"/>
    <w:rsid w:val="00BB754E"/>
    <w:rsid w:val="00BC0A56"/>
    <w:rsid w:val="00C23348"/>
    <w:rsid w:val="00C6454A"/>
    <w:rsid w:val="00C7158B"/>
    <w:rsid w:val="00C74052"/>
    <w:rsid w:val="00CB187A"/>
    <w:rsid w:val="00CD1843"/>
    <w:rsid w:val="00CD7C71"/>
    <w:rsid w:val="00D05246"/>
    <w:rsid w:val="00D1088B"/>
    <w:rsid w:val="00D123BB"/>
    <w:rsid w:val="00D156D2"/>
    <w:rsid w:val="00D76415"/>
    <w:rsid w:val="00D77EC0"/>
    <w:rsid w:val="00D86943"/>
    <w:rsid w:val="00DA47B9"/>
    <w:rsid w:val="00DC0DA5"/>
    <w:rsid w:val="00E677A1"/>
    <w:rsid w:val="00E91E2F"/>
    <w:rsid w:val="00EA1971"/>
    <w:rsid w:val="00EA3546"/>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739B0-B7AE-494E-841A-335A65263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564</Words>
  <Characters>3047</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(Jan. 14, 2020) - South Carolina Legislature Online</dc:title>
  <dc:subject/>
  <dc:creator>Madison M. Faulk</dc:creator>
  <cp:keywords/>
  <dc:description/>
  <cp:lastModifiedBy>S Wilson</cp:lastModifiedBy>
  <cp:revision>2</cp:revision>
  <cp:lastPrinted>2019-12-10T21:14:00Z</cp:lastPrinted>
  <dcterms:created xsi:type="dcterms:W3CDTF">2020-01-14T17:42:00Z</dcterms:created>
  <dcterms:modified xsi:type="dcterms:W3CDTF">2020-01-14T17:42:00Z</dcterms:modified>
</cp:coreProperties>
</file>