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A5839" w14:textId="044F6867" w:rsidR="00DB0899" w:rsidRDefault="00DB0899" w:rsidP="00DB0899">
      <w:pPr>
        <w:widowControl w:val="0"/>
        <w:jc w:val="center"/>
      </w:pPr>
      <w:r w:rsidRPr="00DB0899">
        <w:rPr>
          <w:b/>
        </w:rPr>
        <w:t>South Carolina General Assembly</w:t>
      </w:r>
    </w:p>
    <w:p w14:paraId="7564DCF4" w14:textId="1E2E1C03" w:rsidR="00DB0899" w:rsidRDefault="00DB0899" w:rsidP="00DB0899">
      <w:pPr>
        <w:widowControl w:val="0"/>
        <w:jc w:val="center"/>
      </w:pPr>
      <w:r>
        <w:t>124th Session, 2021-2022</w:t>
      </w:r>
    </w:p>
    <w:p w14:paraId="69F5745B" w14:textId="087DBC06" w:rsidR="00DB0899" w:rsidRDefault="00DB0899" w:rsidP="00DB0899">
      <w:pPr>
        <w:widowControl w:val="0"/>
      </w:pPr>
    </w:p>
    <w:p w14:paraId="5AA2FA69" w14:textId="7DA8569E" w:rsidR="00DB0899" w:rsidRDefault="00DB0899" w:rsidP="00DB0899">
      <w:pPr>
        <w:widowControl w:val="0"/>
        <w:rPr>
          <w:b/>
        </w:rPr>
      </w:pPr>
      <w:r w:rsidRPr="00DB0899">
        <w:rPr>
          <w:b/>
        </w:rPr>
        <w:t>S.</w:t>
      </w:r>
      <w:r>
        <w:rPr>
          <w:b/>
        </w:rPr>
        <w:t xml:space="preserve"> </w:t>
      </w:r>
      <w:r w:rsidRPr="00DB0899">
        <w:rPr>
          <w:b/>
        </w:rPr>
        <w:t>1126</w:t>
      </w:r>
    </w:p>
    <w:p w14:paraId="3E0FE070" w14:textId="0221F80A" w:rsidR="00DB0899" w:rsidRDefault="00DB0899" w:rsidP="00DB0899">
      <w:pPr>
        <w:widowControl w:val="0"/>
        <w:rPr>
          <w:b/>
        </w:rPr>
      </w:pPr>
    </w:p>
    <w:p w14:paraId="6C3558D1" w14:textId="0E59FADB" w:rsidR="00DB0899" w:rsidRDefault="00DB0899" w:rsidP="00DB0899">
      <w:pPr>
        <w:widowControl w:val="0"/>
      </w:pPr>
      <w:r w:rsidRPr="00DB0899">
        <w:rPr>
          <w:b/>
        </w:rPr>
        <w:t>STATUS INFORMATION</w:t>
      </w:r>
    </w:p>
    <w:p w14:paraId="2CF9608D" w14:textId="75F9D584" w:rsidR="00DB0899" w:rsidRDefault="00DB0899" w:rsidP="00DB0899">
      <w:pPr>
        <w:widowControl w:val="0"/>
      </w:pPr>
    </w:p>
    <w:p w14:paraId="0C81100F" w14:textId="3153D3E9" w:rsidR="00DB0899" w:rsidRDefault="00DB0899" w:rsidP="00DB0899">
      <w:pPr>
        <w:widowControl w:val="0"/>
      </w:pPr>
      <w:r>
        <w:t>Senate Resolution</w:t>
      </w:r>
    </w:p>
    <w:p w14:paraId="77F55574" w14:textId="0781196A" w:rsidR="00DB0899" w:rsidRDefault="00DB0899" w:rsidP="00DB0899">
      <w:pPr>
        <w:widowControl w:val="0"/>
      </w:pPr>
      <w:r>
        <w:t>Sponsors: Senator Peeler</w:t>
      </w:r>
    </w:p>
    <w:p w14:paraId="7EB89C72" w14:textId="533CAB2F" w:rsidR="00DB0899" w:rsidRDefault="00DB0899" w:rsidP="00DB0899">
      <w:pPr>
        <w:widowControl w:val="0"/>
      </w:pPr>
      <w:r>
        <w:t>Document Path: l:\s-res\hsp\005gaff.kmm.hsp.docx</w:t>
      </w:r>
    </w:p>
    <w:p w14:paraId="598014D9" w14:textId="21AC9C74" w:rsidR="00DB0899" w:rsidRDefault="00DB0899" w:rsidP="00DB0899">
      <w:pPr>
        <w:widowControl w:val="0"/>
      </w:pPr>
    </w:p>
    <w:p w14:paraId="6FA8C847" w14:textId="77777777" w:rsidR="00DB0899" w:rsidRDefault="00DB0899" w:rsidP="00DB0899">
      <w:pPr>
        <w:widowControl w:val="0"/>
      </w:pPr>
      <w:r>
        <w:t>Introduced in the Senate on March 8, 2022</w:t>
      </w:r>
    </w:p>
    <w:p w14:paraId="75FADCE3" w14:textId="112898A8" w:rsidR="00DB0899" w:rsidRDefault="00DB0899" w:rsidP="00DB0899">
      <w:pPr>
        <w:widowControl w:val="0"/>
      </w:pPr>
      <w:r>
        <w:t>Adopted by the Senate on March 8, 2022</w:t>
      </w:r>
    </w:p>
    <w:p w14:paraId="2A1B79E7" w14:textId="7B2055D3" w:rsidR="00DB0899" w:rsidRDefault="00DB0899" w:rsidP="00DB0899">
      <w:pPr>
        <w:widowControl w:val="0"/>
      </w:pPr>
    </w:p>
    <w:p w14:paraId="228987B9" w14:textId="209F0150" w:rsidR="00DB0899" w:rsidRDefault="00632808" w:rsidP="00DB0899">
      <w:pPr>
        <w:widowControl w:val="0"/>
      </w:pPr>
      <w:r>
        <w:t>Summary: Gaffney High School Football Team</w:t>
      </w:r>
    </w:p>
    <w:p w14:paraId="4DDF233C" w14:textId="045797EE" w:rsidR="00DB0899" w:rsidRDefault="00DB0899" w:rsidP="00DB0899">
      <w:pPr>
        <w:widowControl w:val="0"/>
      </w:pPr>
    </w:p>
    <w:p w14:paraId="2F6C44DA" w14:textId="679A2C4B" w:rsidR="00DB0899" w:rsidRDefault="00DB0899" w:rsidP="00DB0899">
      <w:pPr>
        <w:widowControl w:val="0"/>
      </w:pPr>
    </w:p>
    <w:p w14:paraId="20A235EE" w14:textId="023AF03F" w:rsidR="00DB0899" w:rsidRDefault="00DB0899" w:rsidP="00DB08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0899">
        <w:rPr>
          <w:b/>
        </w:rPr>
        <w:t>HISTORY OF LEGISLATIVE ACTIONS</w:t>
      </w:r>
    </w:p>
    <w:p w14:paraId="2A1F4FDE" w14:textId="0E47CD39" w:rsidR="00DB0899" w:rsidRDefault="00DB0899" w:rsidP="00DB08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398B874" w14:textId="44E9358C" w:rsidR="00DB0899" w:rsidRPr="00DB0899" w:rsidRDefault="00DB0899" w:rsidP="00DB08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0899">
        <w:rPr>
          <w:u w:val="single"/>
        </w:rPr>
        <w:tab/>
        <w:t>Date</w:t>
      </w:r>
      <w:r w:rsidRPr="00DB0899">
        <w:rPr>
          <w:u w:val="single"/>
        </w:rPr>
        <w:tab/>
        <w:t>Body</w:t>
      </w:r>
      <w:r w:rsidRPr="00DB0899">
        <w:rPr>
          <w:u w:val="single"/>
        </w:rPr>
        <w:tab/>
        <w:t>Action Description with journal page number</w:t>
      </w:r>
      <w:r w:rsidRPr="00DB0899">
        <w:rPr>
          <w:u w:val="single"/>
        </w:rPr>
        <w:tab/>
      </w:r>
    </w:p>
    <w:p w14:paraId="44FB5D3B" w14:textId="77777777" w:rsidR="00F87C59" w:rsidRDefault="00F87C59" w:rsidP="00F87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>Introduced and adopted (</w:t>
      </w:r>
      <w:hyperlink r:id="rId6" w:history="1">
        <w:r w:rsidRPr="008B31D9">
          <w:rPr>
            <w:rStyle w:val="Hyperlink"/>
          </w:rPr>
          <w:t>Senate Journal</w:t>
        </w:r>
        <w:r w:rsidRPr="008B31D9">
          <w:rPr>
            <w:rStyle w:val="Hyperlink"/>
          </w:rPr>
          <w:noBreakHyphen/>
          <w:t>page 8</w:t>
        </w:r>
      </w:hyperlink>
      <w:r>
        <w:t>)</w:t>
      </w:r>
    </w:p>
    <w:p w14:paraId="7A3468E3" w14:textId="77777777" w:rsidR="00F87C59" w:rsidRDefault="00F87C59" w:rsidP="00F87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</w:r>
      <w:r>
        <w:tab/>
        <w:t>Scrivener's error corrected</w:t>
      </w:r>
    </w:p>
    <w:p w14:paraId="47A8BF1B" w14:textId="77777777" w:rsidR="00F87C59" w:rsidRDefault="00F87C59" w:rsidP="00F87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67D1E4F" w14:textId="42657B66" w:rsidR="00DB0899" w:rsidRDefault="00DB0899" w:rsidP="00DB0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B0899">
          <w:rPr>
            <w:rStyle w:val="Hyperlink"/>
          </w:rPr>
          <w:t>legislative information</w:t>
        </w:r>
      </w:hyperlink>
      <w:r>
        <w:t xml:space="preserve"> at the website</w:t>
      </w:r>
    </w:p>
    <w:p w14:paraId="4A3BC9BA" w14:textId="72B6BDF5" w:rsidR="00DB0899" w:rsidRDefault="00DB0899" w:rsidP="00DB0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7A25497" w14:textId="77777777" w:rsidR="00DB0899" w:rsidRPr="00DB0899" w:rsidRDefault="00DB0899" w:rsidP="00DB0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37DD39B" w14:textId="21421A70" w:rsidR="00DB0899" w:rsidRDefault="00DB0899" w:rsidP="00DB0899">
      <w:r w:rsidRPr="00DB0899">
        <w:rPr>
          <w:b/>
        </w:rPr>
        <w:t>VERSIONS OF THIS BILL</w:t>
      </w:r>
    </w:p>
    <w:p w14:paraId="7FFCF534" w14:textId="2657C6C6" w:rsidR="00DB0899" w:rsidRDefault="00DB0899" w:rsidP="00DB0899"/>
    <w:p w14:paraId="10716F93" w14:textId="01799447" w:rsidR="00DB0899" w:rsidRDefault="001D7590" w:rsidP="00DB0899">
      <w:hyperlink r:id="rId8" w:history="1">
        <w:r w:rsidR="00DB0899">
          <w:rPr>
            <w:rStyle w:val="Hyperlink"/>
          </w:rPr>
          <w:t>3/8/2022</w:t>
        </w:r>
      </w:hyperlink>
    </w:p>
    <w:p w14:paraId="0A70C5DF" w14:textId="3170E34C" w:rsidR="00DB0899" w:rsidRDefault="001D7590" w:rsidP="00DB0899">
      <w:hyperlink r:id="rId9" w:history="1">
        <w:r w:rsidR="00D52D15" w:rsidRPr="00D52D15">
          <w:rPr>
            <w:rStyle w:val="Hyperlink"/>
          </w:rPr>
          <w:t>3/30/2022</w:t>
        </w:r>
      </w:hyperlink>
    </w:p>
    <w:p w14:paraId="5B9E1D7E" w14:textId="77777777" w:rsidR="00D52D15" w:rsidRDefault="00D52D15" w:rsidP="00DB0899"/>
    <w:p w14:paraId="3530BCDC" w14:textId="77777777" w:rsidR="00DB0899" w:rsidRDefault="00DB0899" w:rsidP="00DB0899">
      <w:pPr>
        <w:sectPr w:rsidR="00DB0899" w:rsidSect="00DB08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C029BA3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19C1F7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2DD0B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56F7AB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681A96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D0C090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782682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6A2D08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4E63A6" w14:textId="77777777" w:rsidR="00D52D15" w:rsidRPr="008F023B" w:rsidRDefault="00D52D15" w:rsidP="0061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14:paraId="6C51A5AD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4DDDE7" w14:textId="77777777" w:rsidR="00D52D15" w:rsidRPr="00522CE0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GAFFNEY HIGH SCHOOL FOOTBALL TEAM</w:t>
      </w:r>
      <w:r>
        <w:t>, COACHES, AND SCHOOL OFFICIALS ON AN OUTSTANDING SEASON, 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AAAAA FOOTBALL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 xml:space="preserve">CHAMPIONSHIP, AND TO CONGRATULATE COACH </w:t>
      </w:r>
      <w:r>
        <w:t xml:space="preserve">DAN JONES FOR BEING NAMED </w:t>
      </w:r>
      <w:r w:rsidRPr="00855735">
        <w:t>COACH OF THE YEAR</w:t>
      </w:r>
      <w:r>
        <w:t xml:space="preserve"> BY THE SOUTH CAROLINA FOOTBALL COACHES ASSOCIATION</w:t>
      </w:r>
      <w:r>
        <w:rPr>
          <w:rFonts w:eastAsia="Times New Roman"/>
        </w:rPr>
        <w:t>.</w:t>
      </w:r>
    </w:p>
    <w:p w14:paraId="2D46AABB" w14:textId="77777777" w:rsidR="00D52D15" w:rsidRDefault="00D52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B108A2C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Gaffney High School football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AAAAA</w:t>
      </w:r>
      <w:r>
        <w:rPr>
          <w:rFonts w:eastAsia="Times New Roman"/>
          <w:color w:val="000000" w:themeColor="text1"/>
          <w:u w:color="000000" w:themeColor="text1"/>
        </w:rPr>
        <w:t xml:space="preserve"> Football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>on December 4, 2021, at Charlie W. Johnson Stadium at Benedict College</w:t>
      </w:r>
      <w:r>
        <w:rPr>
          <w:color w:val="000000" w:themeColor="text1"/>
          <w:u w:color="000000" w:themeColor="text1"/>
        </w:rPr>
        <w:t>; and</w:t>
      </w:r>
    </w:p>
    <w:p w14:paraId="14918358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D6873C7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championship game, the Gaffney High</w:t>
      </w:r>
      <w:r>
        <w:rPr>
          <w:rFonts w:eastAsia="Times New Roman"/>
        </w:rPr>
        <w:t xml:space="preserve"> Indians</w:t>
      </w:r>
      <w:r>
        <w:rPr>
          <w:color w:val="000000" w:themeColor="text1"/>
          <w:u w:color="000000" w:themeColor="text1"/>
        </w:rPr>
        <w:t xml:space="preserve"> defeated the Dutch Fork Silver Foxes by a score of 22-19, ending Dutch Fork’s sixty-two game winning streak; and</w:t>
      </w:r>
    </w:p>
    <w:p w14:paraId="1B2E6499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DD60A1C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u w:color="000000" w:themeColor="text1"/>
        </w:rPr>
        <w:t xml:space="preserve">program’s eighteenth state championship </w:t>
      </w:r>
      <w:r w:rsidRPr="000D5238">
        <w:rPr>
          <w:rFonts w:eastAsia="Times New Roman"/>
          <w:color w:val="000000" w:themeColor="text1"/>
          <w:u w:color="000000" w:themeColor="text1"/>
        </w:rPr>
        <w:t>in school history</w:t>
      </w:r>
      <w:r>
        <w:rPr>
          <w:rFonts w:eastAsia="Times New Roman"/>
          <w:color w:val="000000" w:themeColor="text1"/>
          <w:u w:color="000000" w:themeColor="text1"/>
        </w:rPr>
        <w:t>. It is the program’s first championship since the 2012 season, which also came against Dutch Fork High School</w:t>
      </w:r>
      <w:r>
        <w:rPr>
          <w:color w:val="000000" w:themeColor="text1"/>
          <w:u w:color="000000" w:themeColor="text1"/>
        </w:rPr>
        <w:t>; and</w:t>
      </w:r>
    </w:p>
    <w:p w14:paraId="774ECDC7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53943EE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championship game displayed the perseverance of the Gaffney High School Football team, as, even though they were down by a score of 19-7 in the fourth quarter, they continued to fight for the win. With a late turnover and a touchdown heard across South Carolina, the Indians pulled off an upset that will be remembered for years to come; and</w:t>
      </w:r>
    </w:p>
    <w:p w14:paraId="20EFC606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98C8F60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>team had a perfect undefeated season going</w:t>
      </w:r>
      <w:r w:rsidRPr="00C8252A">
        <w:rPr>
          <w:color w:val="000000" w:themeColor="text1"/>
          <w:szCs w:val="21"/>
          <w:u w:color="000000" w:themeColor="text1"/>
        </w:rPr>
        <w:t xml:space="preserve"> into the championship </w:t>
      </w:r>
      <w:r>
        <w:rPr>
          <w:color w:val="000000" w:themeColor="text1"/>
          <w:szCs w:val="2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>; and</w:t>
      </w:r>
    </w:p>
    <w:p w14:paraId="10651C63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1FEB286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rPr>
          <w:rFonts w:eastAsia="Times New Roman"/>
        </w:rPr>
        <w:t>Gaffney High School Football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Dan Jones. The members of the South Carolina Senate congratulate Coach Jones for being named </w:t>
      </w:r>
      <w:r w:rsidRPr="00855735">
        <w:t>Coach of the Year</w:t>
      </w:r>
      <w:r>
        <w:t xml:space="preserve"> by the South Carolina Football Coaches Association</w:t>
      </w:r>
      <w:r w:rsidRPr="00855735">
        <w:rPr>
          <w:rFonts w:eastAsia="Times New Roman"/>
          <w:color w:val="000000" w:themeColor="text1"/>
          <w:u w:color="000000" w:themeColor="text1"/>
        </w:rPr>
        <w:t>;</w:t>
      </w:r>
      <w:r w:rsidRPr="00EC484D">
        <w:rPr>
          <w:rFonts w:eastAsia="Times New Roman"/>
          <w:color w:val="000000" w:themeColor="text1"/>
          <w:u w:color="000000" w:themeColor="text1"/>
        </w:rPr>
        <w:t xml:space="preserve"> and</w:t>
      </w:r>
    </w:p>
    <w:p w14:paraId="731366C3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4A5A4DDC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>
        <w:rPr>
          <w:rFonts w:eastAsia="Times New Roman"/>
        </w:rPr>
        <w:t>Gaffney High School Football</w:t>
      </w:r>
      <w:r>
        <w:t xml:space="preserve">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Now, therefore,</w:t>
      </w:r>
    </w:p>
    <w:p w14:paraId="0569D70E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6BD74D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C2F8D0C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42EAA9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congratulate the Gaffney High School Football team</w:t>
      </w:r>
      <w:r>
        <w:t>, coaches, and school officials on an outstanding season, honor them for winning the</w:t>
      </w:r>
      <w:r>
        <w:rPr>
          <w:rFonts w:eastAsia="Times New Roman"/>
        </w:rPr>
        <w:t xml:space="preserve"> South Carolina Class AAAAA</w:t>
      </w:r>
      <w:r>
        <w:rPr>
          <w:rFonts w:eastAsia="Times New Roman"/>
          <w:color w:val="000000" w:themeColor="text1"/>
          <w:u w:color="000000" w:themeColor="text1"/>
        </w:rPr>
        <w:t xml:space="preserve"> Foot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Championship, and congratulate Coach </w:t>
      </w:r>
      <w:r>
        <w:t xml:space="preserve">Dan Jones for being named </w:t>
      </w:r>
      <w:r w:rsidRPr="00855735">
        <w:t>Coach of the Year</w:t>
      </w:r>
      <w:r>
        <w:t xml:space="preserve"> by the South Carolina Football Coaches Association</w:t>
      </w:r>
      <w:r>
        <w:rPr>
          <w:rFonts w:eastAsia="Times New Roman"/>
        </w:rPr>
        <w:t>.</w:t>
      </w:r>
    </w:p>
    <w:p w14:paraId="5D314569" w14:textId="77777777" w:rsidR="00D52D15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40BC43" w14:textId="77777777" w:rsidR="00D52D15" w:rsidRPr="00522CE0" w:rsidRDefault="00D52D15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>
        <w:rPr>
          <w:rFonts w:eastAsia="Times New Roman"/>
        </w:rPr>
        <w:t>Gaffney High School Football team</w:t>
      </w:r>
      <w:r>
        <w:t>, Coach Dan Jones, and Principal Erik Gerstenacker</w:t>
      </w:r>
      <w:r>
        <w:rPr>
          <w:rFonts w:eastAsia="Times New Roman"/>
        </w:rPr>
        <w:t>.</w:t>
      </w:r>
    </w:p>
    <w:p w14:paraId="3C833E7E" w14:textId="77777777" w:rsidR="00D52D15" w:rsidRDefault="00D52D1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3D73E37" w14:textId="77777777" w:rsidR="00DB0899" w:rsidRDefault="00DB0899" w:rsidP="00D52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B0899" w:rsidSect="00A52E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EBBDD" w14:textId="77777777" w:rsidR="009C6BCE" w:rsidRDefault="009C6BCE" w:rsidP="00522CE0">
      <w:r>
        <w:separator/>
      </w:r>
    </w:p>
  </w:endnote>
  <w:endnote w:type="continuationSeparator" w:id="0">
    <w:p w14:paraId="7C1D78C6" w14:textId="77777777" w:rsidR="009C6BCE" w:rsidRDefault="009C6BC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4A9AC6-88EB-4BA5-BC21-3FBC6B813B3C}"/>
    <w:embedBold r:id="rId2" w:fontKey="{9CE2EDFE-0BCD-4A55-BF99-942D181AAB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C7688BB-CCED-468A-9F83-11651418A7C6}"/>
    <w:embedBold r:id="rId4" w:fontKey="{6D0A111D-C3E4-47C0-9C2D-C6FB6182BB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5525BE-60B0-4525-8DCD-BA10056B8E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2581B" w14:textId="598828A4" w:rsidR="00E250B1" w:rsidRPr="00615EF9" w:rsidRDefault="00615EF9" w:rsidP="00615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7C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12740" w14:textId="77777777" w:rsidR="009C6BCE" w:rsidRDefault="009C6BCE" w:rsidP="00522CE0">
      <w:r>
        <w:separator/>
      </w:r>
    </w:p>
  </w:footnote>
  <w:footnote w:type="continuationSeparator" w:id="0">
    <w:p w14:paraId="4BA0DA21" w14:textId="77777777" w:rsidR="009C6BCE" w:rsidRDefault="009C6BC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GAFF.KMM.HSP"/>
    <w:docVar w:name="CoverAttorneyInitials" w:val="KMM"/>
    <w:docVar w:name="CoverAttorneyLastName" w:val="Moffitt"/>
    <w:docVar w:name="CoverBillType" w:val="r"/>
    <w:docVar w:name="CoverSenator" w:val="HSP"/>
    <w:docVar w:name="dvBillNumber" w:val="1126"/>
    <w:docVar w:name="dvBillNumberPrefix" w:val="S. "/>
    <w:docVar w:name="dvOriginalBody" w:val="Senate"/>
    <w:docVar w:name="fulldraftpath" w:val="L:\S-RES\HSP\005GAFF.KMM.HSP.DOCX"/>
    <w:docVar w:name="NameofBody" w:val="S"/>
    <w:docVar w:name="vgroup2" w:val="S-RES"/>
  </w:docVars>
  <w:rsids>
    <w:rsidRoot w:val="00FB0E5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CFE"/>
    <w:rsid w:val="002C1321"/>
    <w:rsid w:val="002C2031"/>
    <w:rsid w:val="002C5896"/>
    <w:rsid w:val="002D3BED"/>
    <w:rsid w:val="002D4BCD"/>
    <w:rsid w:val="00307C2B"/>
    <w:rsid w:val="00315D04"/>
    <w:rsid w:val="00383247"/>
    <w:rsid w:val="003A2DCB"/>
    <w:rsid w:val="003D6E2B"/>
    <w:rsid w:val="003E7597"/>
    <w:rsid w:val="00413EBF"/>
    <w:rsid w:val="0044020F"/>
    <w:rsid w:val="00450668"/>
    <w:rsid w:val="00454138"/>
    <w:rsid w:val="004813A2"/>
    <w:rsid w:val="00492702"/>
    <w:rsid w:val="004952FA"/>
    <w:rsid w:val="004B490D"/>
    <w:rsid w:val="004B6A22"/>
    <w:rsid w:val="004D7F37"/>
    <w:rsid w:val="00522CE0"/>
    <w:rsid w:val="00524734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EF9"/>
    <w:rsid w:val="00632808"/>
    <w:rsid w:val="006A1802"/>
    <w:rsid w:val="006C0CBB"/>
    <w:rsid w:val="006C74EA"/>
    <w:rsid w:val="006F56CF"/>
    <w:rsid w:val="006F5EF7"/>
    <w:rsid w:val="00720D40"/>
    <w:rsid w:val="007318D4"/>
    <w:rsid w:val="007576AA"/>
    <w:rsid w:val="00765784"/>
    <w:rsid w:val="007729F0"/>
    <w:rsid w:val="007A4390"/>
    <w:rsid w:val="007C771F"/>
    <w:rsid w:val="007E5CB7"/>
    <w:rsid w:val="008314D2"/>
    <w:rsid w:val="00855735"/>
    <w:rsid w:val="00870F6F"/>
    <w:rsid w:val="008B2F42"/>
    <w:rsid w:val="008C3697"/>
    <w:rsid w:val="008E185F"/>
    <w:rsid w:val="008F023B"/>
    <w:rsid w:val="00904E16"/>
    <w:rsid w:val="009162B3"/>
    <w:rsid w:val="00921675"/>
    <w:rsid w:val="00927C62"/>
    <w:rsid w:val="00983951"/>
    <w:rsid w:val="00984124"/>
    <w:rsid w:val="00984640"/>
    <w:rsid w:val="00995C37"/>
    <w:rsid w:val="009B6850"/>
    <w:rsid w:val="009C118A"/>
    <w:rsid w:val="009C6BCE"/>
    <w:rsid w:val="00A02011"/>
    <w:rsid w:val="00A4011E"/>
    <w:rsid w:val="00A86015"/>
    <w:rsid w:val="00A9594E"/>
    <w:rsid w:val="00AE59C8"/>
    <w:rsid w:val="00B10098"/>
    <w:rsid w:val="00B32FFF"/>
    <w:rsid w:val="00B5790D"/>
    <w:rsid w:val="00B945C5"/>
    <w:rsid w:val="00BA20EA"/>
    <w:rsid w:val="00BB5AFC"/>
    <w:rsid w:val="00BC026E"/>
    <w:rsid w:val="00BC0A56"/>
    <w:rsid w:val="00BC386C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02B2"/>
    <w:rsid w:val="00D35486"/>
    <w:rsid w:val="00D45D37"/>
    <w:rsid w:val="00D52D15"/>
    <w:rsid w:val="00D53E29"/>
    <w:rsid w:val="00D86943"/>
    <w:rsid w:val="00DA3C6B"/>
    <w:rsid w:val="00DA47B9"/>
    <w:rsid w:val="00DB0899"/>
    <w:rsid w:val="00DE3024"/>
    <w:rsid w:val="00DE5635"/>
    <w:rsid w:val="00E058D3"/>
    <w:rsid w:val="00E12CA0"/>
    <w:rsid w:val="00E2236D"/>
    <w:rsid w:val="00E250B1"/>
    <w:rsid w:val="00E76AD9"/>
    <w:rsid w:val="00E86EE2"/>
    <w:rsid w:val="00E91E2F"/>
    <w:rsid w:val="00EA3546"/>
    <w:rsid w:val="00EA6C61"/>
    <w:rsid w:val="00EB47AE"/>
    <w:rsid w:val="00EC34E1"/>
    <w:rsid w:val="00EC484D"/>
    <w:rsid w:val="00F0234A"/>
    <w:rsid w:val="00F05CF2"/>
    <w:rsid w:val="00F42B52"/>
    <w:rsid w:val="00F51241"/>
    <w:rsid w:val="00F52959"/>
    <w:rsid w:val="00F55884"/>
    <w:rsid w:val="00F87C59"/>
    <w:rsid w:val="00FB0E5D"/>
    <w:rsid w:val="00FB359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E5CE953"/>
  <w15:docId w15:val="{1B03FA74-0895-49FC-ACFF-2E421F2C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0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26_202203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26&amp;session=124&amp;summary=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26_202203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533</Words>
  <Characters>2937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1126: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2022-03-30T21:49:00Z</dcterms:created>
  <dcterms:modified xsi:type="dcterms:W3CDTF">2022-03-30T21:49:00Z</dcterms:modified>
</cp:coreProperties>
</file>