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6454" w:rsidRDefault="00206454" w:rsidP="00206454">
      <w:pPr>
        <w:widowControl w:val="0"/>
        <w:jc w:val="center"/>
      </w:pPr>
      <w:r w:rsidRPr="00206454">
        <w:rPr>
          <w:b/>
        </w:rPr>
        <w:t>South Carolina General Assembly</w:t>
      </w:r>
    </w:p>
    <w:p w:rsidR="00206454" w:rsidRDefault="00206454" w:rsidP="00206454">
      <w:pPr>
        <w:widowControl w:val="0"/>
        <w:jc w:val="center"/>
      </w:pPr>
      <w:r>
        <w:t>124th Session, 2021-2022</w:t>
      </w:r>
    </w:p>
    <w:p w:rsidR="00206454" w:rsidRDefault="00206454" w:rsidP="00206454">
      <w:pPr>
        <w:widowControl w:val="0"/>
      </w:pPr>
    </w:p>
    <w:p w:rsidR="00206454" w:rsidRDefault="00206454" w:rsidP="00206454">
      <w:pPr>
        <w:widowControl w:val="0"/>
        <w:rPr>
          <w:b/>
        </w:rPr>
      </w:pPr>
      <w:r w:rsidRPr="00206454">
        <w:rPr>
          <w:b/>
        </w:rPr>
        <w:t>S.</w:t>
      </w:r>
      <w:r>
        <w:rPr>
          <w:b/>
        </w:rPr>
        <w:t xml:space="preserve"> </w:t>
      </w:r>
      <w:r w:rsidRPr="00206454">
        <w:rPr>
          <w:b/>
        </w:rPr>
        <w:t>1202</w:t>
      </w:r>
    </w:p>
    <w:p w:rsidR="00206454" w:rsidRDefault="00206454" w:rsidP="00206454">
      <w:pPr>
        <w:widowControl w:val="0"/>
        <w:rPr>
          <w:b/>
        </w:rPr>
      </w:pPr>
    </w:p>
    <w:p w:rsidR="00206454" w:rsidRDefault="00206454" w:rsidP="00206454">
      <w:pPr>
        <w:widowControl w:val="0"/>
      </w:pPr>
      <w:r w:rsidRPr="00206454">
        <w:rPr>
          <w:b/>
        </w:rPr>
        <w:t>STATUS INFORMATION</w:t>
      </w:r>
    </w:p>
    <w:p w:rsidR="00206454" w:rsidRDefault="00206454" w:rsidP="00206454">
      <w:pPr>
        <w:widowControl w:val="0"/>
      </w:pPr>
    </w:p>
    <w:p w:rsidR="00206454" w:rsidRDefault="00206454" w:rsidP="00206454">
      <w:pPr>
        <w:widowControl w:val="0"/>
      </w:pPr>
      <w:r>
        <w:t>Senate Resolution</w:t>
      </w:r>
    </w:p>
    <w:p w:rsidR="00206454" w:rsidRDefault="00206454" w:rsidP="00206454">
      <w:pPr>
        <w:widowControl w:val="0"/>
      </w:pPr>
      <w:r>
        <w:t>Sponsors: Senator Kimbrell</w:t>
      </w:r>
    </w:p>
    <w:p w:rsidR="00206454" w:rsidRDefault="00206454" w:rsidP="00206454">
      <w:pPr>
        <w:widowControl w:val="0"/>
      </w:pPr>
      <w:r>
        <w:t>Document Path: l:\s-res\jk\020beas.kmm.jk.docx</w:t>
      </w:r>
    </w:p>
    <w:p w:rsidR="00206454" w:rsidRDefault="00206454" w:rsidP="00206454">
      <w:pPr>
        <w:widowControl w:val="0"/>
      </w:pPr>
    </w:p>
    <w:p w:rsidR="00206454" w:rsidRDefault="00206454" w:rsidP="00206454">
      <w:pPr>
        <w:widowControl w:val="0"/>
      </w:pPr>
      <w:r>
        <w:t>Introduced in the Senate on March 24, 2022</w:t>
      </w:r>
    </w:p>
    <w:p w:rsidR="00206454" w:rsidRDefault="00206454" w:rsidP="00206454">
      <w:pPr>
        <w:widowControl w:val="0"/>
      </w:pPr>
      <w:r>
        <w:t>Adopted by the Senate on March 24, 2022</w:t>
      </w:r>
    </w:p>
    <w:p w:rsidR="00206454" w:rsidRDefault="00206454" w:rsidP="00206454">
      <w:pPr>
        <w:widowControl w:val="0"/>
      </w:pPr>
    </w:p>
    <w:p w:rsidR="00206454" w:rsidRDefault="00097F0A" w:rsidP="00206454">
      <w:pPr>
        <w:widowControl w:val="0"/>
      </w:pPr>
      <w:r>
        <w:t>Summary: Former Governor David Beasley</w:t>
      </w:r>
    </w:p>
    <w:p w:rsidR="00206454" w:rsidRDefault="00206454" w:rsidP="00206454">
      <w:pPr>
        <w:widowControl w:val="0"/>
      </w:pPr>
    </w:p>
    <w:p w:rsidR="00206454" w:rsidRDefault="00206454" w:rsidP="00206454">
      <w:pPr>
        <w:widowControl w:val="0"/>
      </w:pPr>
    </w:p>
    <w:p w:rsidR="00206454" w:rsidRDefault="00206454" w:rsidP="00206454">
      <w:pPr>
        <w:widowControl w:val="0"/>
        <w:tabs>
          <w:tab w:val="center" w:pos="590"/>
          <w:tab w:val="center" w:pos="1440"/>
          <w:tab w:val="left" w:pos="1872"/>
          <w:tab w:val="left" w:pos="9187"/>
        </w:tabs>
      </w:pPr>
      <w:r w:rsidRPr="00206454">
        <w:rPr>
          <w:b/>
        </w:rPr>
        <w:t>HISTORY OF LEGISLATIVE ACTIONS</w:t>
      </w:r>
    </w:p>
    <w:p w:rsidR="00206454" w:rsidRDefault="00206454" w:rsidP="00206454">
      <w:pPr>
        <w:widowControl w:val="0"/>
        <w:tabs>
          <w:tab w:val="center" w:pos="590"/>
          <w:tab w:val="center" w:pos="1440"/>
          <w:tab w:val="left" w:pos="1872"/>
          <w:tab w:val="left" w:pos="9187"/>
        </w:tabs>
      </w:pPr>
    </w:p>
    <w:p w:rsidR="00206454" w:rsidRPr="00206454" w:rsidRDefault="00206454" w:rsidP="00206454">
      <w:pPr>
        <w:widowControl w:val="0"/>
        <w:tabs>
          <w:tab w:val="center" w:pos="590"/>
          <w:tab w:val="center" w:pos="1440"/>
          <w:tab w:val="left" w:pos="1872"/>
          <w:tab w:val="left" w:pos="9187"/>
        </w:tabs>
      </w:pPr>
      <w:r w:rsidRPr="00206454">
        <w:rPr>
          <w:u w:val="single"/>
        </w:rPr>
        <w:tab/>
        <w:t>Date</w:t>
      </w:r>
      <w:r w:rsidRPr="00206454">
        <w:rPr>
          <w:u w:val="single"/>
        </w:rPr>
        <w:tab/>
        <w:t>Body</w:t>
      </w:r>
      <w:r w:rsidRPr="00206454">
        <w:rPr>
          <w:u w:val="single"/>
        </w:rPr>
        <w:tab/>
        <w:t>Action Description with journal page number</w:t>
      </w:r>
      <w:r w:rsidRPr="00206454">
        <w:rPr>
          <w:u w:val="single"/>
        </w:rPr>
        <w:tab/>
      </w:r>
    </w:p>
    <w:p w:rsidR="00DF048D" w:rsidRDefault="00DF048D" w:rsidP="00DF048D">
      <w:pPr>
        <w:widowControl w:val="0"/>
        <w:tabs>
          <w:tab w:val="right" w:pos="1008"/>
          <w:tab w:val="left" w:pos="1152"/>
          <w:tab w:val="left" w:pos="1872"/>
          <w:tab w:val="left" w:pos="9187"/>
        </w:tabs>
        <w:ind w:left="2088" w:hanging="2088"/>
      </w:pPr>
      <w:r>
        <w:tab/>
        <w:t>3/24/2022</w:t>
      </w:r>
      <w:r>
        <w:tab/>
        <w:t>Senate</w:t>
      </w:r>
      <w:r>
        <w:tab/>
        <w:t>Introduced and adopted (</w:t>
      </w:r>
      <w:hyperlink r:id="rId6" w:history="1">
        <w:r w:rsidRPr="004645BD">
          <w:rPr>
            <w:rStyle w:val="Hyperlink"/>
          </w:rPr>
          <w:t>Senate Journal</w:t>
        </w:r>
        <w:r w:rsidRPr="004645BD">
          <w:rPr>
            <w:rStyle w:val="Hyperlink"/>
          </w:rPr>
          <w:noBreakHyphen/>
          <w:t>page 4</w:t>
        </w:r>
      </w:hyperlink>
      <w:r>
        <w:t>)</w:t>
      </w:r>
    </w:p>
    <w:p w:rsidR="00DF048D" w:rsidRDefault="00DF048D" w:rsidP="00DF048D">
      <w:pPr>
        <w:widowControl w:val="0"/>
        <w:tabs>
          <w:tab w:val="right" w:pos="1008"/>
          <w:tab w:val="left" w:pos="1152"/>
          <w:tab w:val="left" w:pos="1872"/>
          <w:tab w:val="left" w:pos="9187"/>
        </w:tabs>
        <w:ind w:left="2088" w:hanging="2088"/>
      </w:pPr>
    </w:p>
    <w:p w:rsidR="00206454" w:rsidRDefault="00206454" w:rsidP="00206454">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206454">
          <w:rPr>
            <w:rStyle w:val="Hyperlink"/>
          </w:rPr>
          <w:t>legislative information</w:t>
        </w:r>
      </w:hyperlink>
      <w:r>
        <w:t xml:space="preserve"> at the website</w:t>
      </w:r>
    </w:p>
    <w:p w:rsidR="00206454" w:rsidRDefault="00206454" w:rsidP="00206454">
      <w:pPr>
        <w:widowControl w:val="0"/>
        <w:tabs>
          <w:tab w:val="right" w:pos="1008"/>
          <w:tab w:val="left" w:pos="1152"/>
          <w:tab w:val="left" w:pos="1872"/>
          <w:tab w:val="left" w:pos="9187"/>
        </w:tabs>
        <w:ind w:left="2088" w:hanging="2088"/>
      </w:pPr>
    </w:p>
    <w:p w:rsidR="00206454" w:rsidRPr="00206454" w:rsidRDefault="00206454" w:rsidP="00206454">
      <w:pPr>
        <w:widowControl w:val="0"/>
        <w:tabs>
          <w:tab w:val="right" w:pos="1008"/>
          <w:tab w:val="left" w:pos="1152"/>
          <w:tab w:val="left" w:pos="1872"/>
          <w:tab w:val="left" w:pos="9187"/>
        </w:tabs>
        <w:ind w:left="2088" w:hanging="2088"/>
      </w:pPr>
    </w:p>
    <w:p w:rsidR="00206454" w:rsidRDefault="00206454" w:rsidP="00206454">
      <w:r w:rsidRPr="00206454">
        <w:rPr>
          <w:b/>
        </w:rPr>
        <w:t>VERSIONS OF THIS BILL</w:t>
      </w:r>
    </w:p>
    <w:p w:rsidR="00206454" w:rsidRDefault="00206454" w:rsidP="00206454"/>
    <w:p w:rsidR="00206454" w:rsidRDefault="004A021E" w:rsidP="00206454">
      <w:hyperlink r:id="rId8" w:history="1">
        <w:r w:rsidR="00206454">
          <w:rPr>
            <w:rStyle w:val="Hyperlink"/>
          </w:rPr>
          <w:t>3/24/2022</w:t>
        </w:r>
      </w:hyperlink>
    </w:p>
    <w:p w:rsidR="00206454" w:rsidRDefault="00206454" w:rsidP="00206454"/>
    <w:p w:rsidR="00206454" w:rsidRDefault="00206454" w:rsidP="00206454">
      <w:pPr>
        <w:sectPr w:rsidR="00206454" w:rsidSect="00206454">
          <w:pgSz w:w="12240" w:h="15840" w:code="1"/>
          <w:pgMar w:top="1080" w:right="1440" w:bottom="1080" w:left="1440" w:header="720" w:footer="720" w:gutter="0"/>
          <w:cols w:space="720"/>
          <w:noEndnote/>
          <w:docGrid w:linePitch="360"/>
        </w:sectPr>
      </w:pPr>
    </w:p>
    <w:p w:rsidR="00DA50D9" w:rsidRPr="00522CE0" w:rsidRDefault="00DA50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A5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B123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86E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B23DA">
        <w:rPr>
          <w:color w:val="000000" w:themeColor="text1"/>
          <w:u w:color="000000" w:themeColor="text1"/>
        </w:rPr>
        <w:t xml:space="preserve">TO </w:t>
      </w:r>
      <w:r>
        <w:rPr>
          <w:color w:val="000000" w:themeColor="text1"/>
          <w:u w:color="000000" w:themeColor="text1"/>
        </w:rPr>
        <w:t xml:space="preserve">RECOGNIZE AND </w:t>
      </w:r>
      <w:r w:rsidRPr="004B23DA">
        <w:rPr>
          <w:color w:val="000000" w:themeColor="text1"/>
          <w:u w:color="000000" w:themeColor="text1"/>
        </w:rPr>
        <w:t xml:space="preserve">HONOR </w:t>
      </w:r>
      <w:r>
        <w:rPr>
          <w:color w:val="000000" w:themeColor="text1"/>
          <w:u w:color="000000" w:themeColor="text1"/>
        </w:rPr>
        <w:t xml:space="preserve">FORMER </w:t>
      </w:r>
      <w:r w:rsidR="00E22F71">
        <w:rPr>
          <w:color w:val="000000" w:themeColor="text1"/>
          <w:u w:color="000000" w:themeColor="text1"/>
        </w:rPr>
        <w:t xml:space="preserve">SOUTH CAROLINA </w:t>
      </w:r>
      <w:r>
        <w:rPr>
          <w:color w:val="000000" w:themeColor="text1"/>
          <w:u w:color="000000" w:themeColor="text1"/>
        </w:rPr>
        <w:t xml:space="preserve">GOVERNOR DAVID BEASLEY FOR </w:t>
      </w:r>
      <w:r w:rsidRPr="00286EB0">
        <w:rPr>
          <w:color w:val="000000" w:themeColor="text1"/>
          <w:u w:color="000000" w:themeColor="text1"/>
        </w:rPr>
        <w:t xml:space="preserve">HIS </w:t>
      </w:r>
      <w:r>
        <w:rPr>
          <w:color w:val="000000" w:themeColor="text1"/>
          <w:u w:color="000000" w:themeColor="text1"/>
        </w:rPr>
        <w:t>WORLD FOOD PROGRAMME AND TO WELCOME HIM TO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86EB0" w:rsidRDefault="00286EB0" w:rsidP="00286EB0">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r>
        <w:rPr>
          <w:color w:val="000000" w:themeColor="text1"/>
          <w:u w:color="000000" w:themeColor="text1"/>
        </w:rPr>
        <w:t>Whereas, the members of the South Carolina Senate are pleased to recognize former South Carolina Governor David Beasley, executive director of the World Food Programme; and</w:t>
      </w:r>
    </w:p>
    <w:p w:rsidR="00286EB0" w:rsidRDefault="00286EB0" w:rsidP="00286EB0">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p>
    <w:p w:rsidR="00286EB0" w:rsidRDefault="00286EB0" w:rsidP="00286EB0">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r>
        <w:rPr>
          <w:color w:val="000000" w:themeColor="text1"/>
          <w:u w:color="000000" w:themeColor="text1"/>
        </w:rPr>
        <w:t>Whereas, the World Food Programme works in over eighty countries to bring life-saving food to people displaced by conflict and made destitute by disasters, and help individuals and communities find life-changing solutions to the challenges they face in building better futures; and</w:t>
      </w:r>
    </w:p>
    <w:p w:rsidR="00286EB0" w:rsidRDefault="00286EB0" w:rsidP="00286EB0">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p>
    <w:p w:rsidR="00286EB0" w:rsidRDefault="00286EB0" w:rsidP="00286EB0">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r>
        <w:rPr>
          <w:color w:val="000000" w:themeColor="text1"/>
          <w:u w:color="000000" w:themeColor="text1"/>
        </w:rPr>
        <w:t xml:space="preserve">Whereas, </w:t>
      </w:r>
      <w:r w:rsidR="00E22F71">
        <w:rPr>
          <w:color w:val="000000" w:themeColor="text1"/>
          <w:u w:color="000000" w:themeColor="text1"/>
        </w:rPr>
        <w:t>the World Food Programme</w:t>
      </w:r>
      <w:r>
        <w:rPr>
          <w:color w:val="000000" w:themeColor="text1"/>
          <w:u w:color="000000" w:themeColor="text1"/>
        </w:rPr>
        <w:t xml:space="preserve"> works to enhance nutrition in women and children, support small farmers in improving productivity and reducing losses, help countries and communities prepare for and cope with climate-related shocks, and develop school feeding programs; and</w:t>
      </w:r>
    </w:p>
    <w:p w:rsidR="00281906" w:rsidRDefault="00281906" w:rsidP="00286EB0">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p>
    <w:p w:rsidR="00281906" w:rsidRDefault="00281906" w:rsidP="00286EB0">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r>
        <w:rPr>
          <w:color w:val="000000" w:themeColor="text1"/>
          <w:u w:color="000000" w:themeColor="text1"/>
        </w:rPr>
        <w:t>Whereas, the World Food Programme received the 2020 Nobel Peace Prize for its efforts to combat hunger, for its contributions to bettering conditions for peace in conflict-affected areas, and for acting as a driving force in efforts to prevent the use of hunger as a weapon of war and conflict; and</w:t>
      </w:r>
    </w:p>
    <w:p w:rsidR="00286EB0" w:rsidRDefault="00286EB0" w:rsidP="00286EB0">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p>
    <w:p w:rsidR="00286EB0" w:rsidRDefault="00286EB0" w:rsidP="00286EB0">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r>
        <w:rPr>
          <w:color w:val="000000" w:themeColor="text1"/>
          <w:u w:color="000000" w:themeColor="text1"/>
        </w:rPr>
        <w:t xml:space="preserve">Whereas, as Russian military strikes continue to pummel Ukraine, the World Food Programme, led by Governor Beasley’s efforts, is working to assist the nearly forty million Ukrainians who remain in the country. Currently, the World Food Programme has a couple of hundred staff members on the ground in Ukraine trying to get </w:t>
      </w:r>
      <w:r>
        <w:rPr>
          <w:color w:val="000000" w:themeColor="text1"/>
          <w:u w:color="000000" w:themeColor="text1"/>
        </w:rPr>
        <w:lastRenderedPageBreak/>
        <w:t>provisions to the people who have been displaced and are under the impending threat of extreme cold and hunger; and</w:t>
      </w:r>
    </w:p>
    <w:p w:rsidR="00E22F71" w:rsidRDefault="00E22F71" w:rsidP="00286EB0">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p>
    <w:p w:rsidR="00E22F71" w:rsidRDefault="00E22F71" w:rsidP="00286EB0">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r>
        <w:rPr>
          <w:color w:val="000000" w:themeColor="text1"/>
          <w:u w:color="000000" w:themeColor="text1"/>
        </w:rPr>
        <w:t xml:space="preserve">Whereas, Governor Beasley will be visiting the State of South Carolina on </w:t>
      </w:r>
      <w:r w:rsidR="00847527">
        <w:rPr>
          <w:color w:val="000000" w:themeColor="text1"/>
          <w:u w:color="000000" w:themeColor="text1"/>
        </w:rPr>
        <w:t>March 29, 2022</w:t>
      </w:r>
      <w:r>
        <w:rPr>
          <w:color w:val="000000" w:themeColor="text1"/>
          <w:u w:color="000000" w:themeColor="text1"/>
        </w:rPr>
        <w:t xml:space="preserve"> to discuss the hardships facing the people of Ukraine and the work currently being done by the World Food Programme to assist Ukrainians affected by this humanitarian disaster; and</w:t>
      </w:r>
    </w:p>
    <w:p w:rsidR="00286EB0" w:rsidRDefault="00286E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1235" w:rsidRDefault="00286E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greatly appreciate the dedication and commitment that </w:t>
      </w:r>
      <w:r w:rsidR="00E22F71">
        <w:rPr>
          <w:color w:val="000000" w:themeColor="text1"/>
          <w:u w:color="000000" w:themeColor="text1"/>
        </w:rPr>
        <w:t>Governor Beasley</w:t>
      </w:r>
      <w:r>
        <w:rPr>
          <w:rFonts w:eastAsia="Times New Roman"/>
        </w:rPr>
        <w:t xml:space="preserve"> has shown in serving the people and the State of South Carolina.  Now, therefore,</w:t>
      </w:r>
    </w:p>
    <w:p w:rsidR="00EB1235" w:rsidRDefault="00EB12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1235" w:rsidRDefault="00EB12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B1235" w:rsidRDefault="00EB12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1235" w:rsidRDefault="00286E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recognize and </w:t>
      </w:r>
      <w:r w:rsidRPr="004B23DA">
        <w:rPr>
          <w:color w:val="000000" w:themeColor="text1"/>
          <w:u w:color="000000" w:themeColor="text1"/>
        </w:rPr>
        <w:t xml:space="preserve">honor </w:t>
      </w:r>
      <w:r>
        <w:rPr>
          <w:color w:val="000000" w:themeColor="text1"/>
          <w:u w:color="000000" w:themeColor="text1"/>
        </w:rPr>
        <w:t xml:space="preserve">former </w:t>
      </w:r>
      <w:r w:rsidR="00E22F71">
        <w:rPr>
          <w:color w:val="000000" w:themeColor="text1"/>
          <w:u w:color="000000" w:themeColor="text1"/>
        </w:rPr>
        <w:t xml:space="preserve">South Carolina </w:t>
      </w:r>
      <w:r>
        <w:rPr>
          <w:color w:val="000000" w:themeColor="text1"/>
          <w:u w:color="000000" w:themeColor="text1"/>
        </w:rPr>
        <w:t xml:space="preserve">Governor David Beasley for </w:t>
      </w:r>
      <w:r w:rsidRPr="00286EB0">
        <w:rPr>
          <w:color w:val="000000" w:themeColor="text1"/>
          <w:u w:color="000000" w:themeColor="text1"/>
        </w:rPr>
        <w:t>his</w:t>
      </w:r>
      <w:r>
        <w:rPr>
          <w:color w:val="000000" w:themeColor="text1"/>
          <w:u w:color="000000" w:themeColor="text1"/>
        </w:rPr>
        <w:t xml:space="preserve"> World Food Programme and to welcome him to South Carolina</w:t>
      </w:r>
      <w:r>
        <w:rPr>
          <w:rFonts w:eastAsia="Times New Roman"/>
        </w:rPr>
        <w:t>.</w:t>
      </w:r>
    </w:p>
    <w:p w:rsidR="00EB1235" w:rsidRDefault="00EB12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1235" w:rsidRPr="00522CE0" w:rsidRDefault="00EB12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286EB0">
        <w:rPr>
          <w:color w:val="000000" w:themeColor="text1"/>
          <w:u w:color="000000" w:themeColor="text1"/>
        </w:rPr>
        <w:t>Governor David Beasley</w:t>
      </w:r>
      <w:r>
        <w:rPr>
          <w:rFonts w:eastAsia="Times New Roman"/>
        </w:rPr>
        <w:t>.</w:t>
      </w:r>
    </w:p>
    <w:p w:rsidR="00BD3446" w:rsidRDefault="006077F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06454" w:rsidRDefault="00206454" w:rsidP="00206454">
      <w:pPr>
        <w:suppressAutoHyphens/>
        <w:jc w:val="both"/>
        <w:rPr>
          <w:rFonts w:eastAsia="Times New Roman"/>
        </w:rPr>
      </w:pPr>
    </w:p>
    <w:sectPr w:rsidR="00206454" w:rsidSect="0020645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6EB0" w:rsidRDefault="00286EB0" w:rsidP="00522CE0">
      <w:r>
        <w:separator/>
      </w:r>
    </w:p>
  </w:endnote>
  <w:endnote w:type="continuationSeparator" w:id="0">
    <w:p w:rsidR="00286EB0" w:rsidRDefault="00286E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7CB3123-9DD3-498C-B0FD-573306646C59}"/>
    <w:embedBold r:id="rId2" w:fontKey="{612FD2A7-86AD-4329-A9D5-2030E123A239}"/>
  </w:font>
  <w:font w:name="Calibri">
    <w:panose1 w:val="020F0502020204030204"/>
    <w:charset w:val="00"/>
    <w:family w:val="swiss"/>
    <w:pitch w:val="variable"/>
    <w:sig w:usb0="E4002EFF" w:usb1="C000247B" w:usb2="00000009" w:usb3="00000000" w:csb0="000001FF" w:csb1="00000000"/>
    <w:embedRegular r:id="rId3" w:fontKey="{BC3B09B0-337D-404D-944C-873F6621C91D}"/>
    <w:embedBold r:id="rId4" w:fontKey="{ABE8D3CA-12BC-4AA3-A1C4-4AA4AAEF56EF}"/>
  </w:font>
  <w:font w:name="Segoe UI">
    <w:panose1 w:val="020B0502040204020203"/>
    <w:charset w:val="00"/>
    <w:family w:val="swiss"/>
    <w:pitch w:val="variable"/>
    <w:sig w:usb0="E4002EFF" w:usb1="C000E47F" w:usb2="00000009" w:usb3="00000000" w:csb0="000001FF" w:csb1="00000000"/>
    <w:embedRegular r:id="rId5" w:fontKey="{5EBE9622-8398-4F77-BC69-753EDD17731E}"/>
  </w:font>
  <w:font w:name="Cambria">
    <w:panose1 w:val="02040503050406030204"/>
    <w:charset w:val="00"/>
    <w:family w:val="roman"/>
    <w:pitch w:val="variable"/>
    <w:sig w:usb0="E00006FF" w:usb1="420024FF" w:usb2="02000000" w:usb3="00000000" w:csb0="0000019F" w:csb1="00000000"/>
    <w:embedRegular r:id="rId6" w:fontKey="{7BDCC15C-2582-4C81-8E36-5EED0D5BBCC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454" w:rsidRPr="00DA50D9" w:rsidRDefault="00206454" w:rsidP="00DA50D9">
    <w:pPr>
      <w:pStyle w:val="Footer"/>
      <w:tabs>
        <w:tab w:val="clear" w:pos="4680"/>
        <w:tab w:val="clear" w:pos="9360"/>
        <w:tab w:val="center" w:pos="2995"/>
      </w:tabs>
      <w:spacing w:before="120"/>
    </w:pPr>
    <w:r>
      <w:t>[1202]</w:t>
    </w:r>
    <w:r>
      <w:tab/>
    </w:r>
    <w:r>
      <w:fldChar w:fldCharType="begin"/>
    </w:r>
    <w:r>
      <w:instrText xml:space="preserve"> PAGE  \* MERGEFORMAT </w:instrText>
    </w:r>
    <w:r>
      <w:fldChar w:fldCharType="separate"/>
    </w:r>
    <w:r w:rsidR="00097F0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6EB0" w:rsidRDefault="00286EB0" w:rsidP="00522CE0">
      <w:r>
        <w:separator/>
      </w:r>
    </w:p>
  </w:footnote>
  <w:footnote w:type="continuationSeparator" w:id="0">
    <w:p w:rsidR="00286EB0" w:rsidRDefault="00286E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BEAS.KMM.JK"/>
    <w:docVar w:name="CoverAttorneyInitials" w:val="KMM"/>
    <w:docVar w:name="CoverAttorneyLastName" w:val="Moffitt"/>
    <w:docVar w:name="CoverBillType" w:val="r"/>
    <w:docVar w:name="CoverSenator" w:val="JK"/>
    <w:docVar w:name="dvBillNumber" w:val="1202"/>
    <w:docVar w:name="dvBillNumberPrefix" w:val="S. "/>
    <w:docVar w:name="dvOriginalBody" w:val="Senate"/>
    <w:docVar w:name="fulldraftpath" w:val="L:\S-RES\JK\020BEAS.KMM.JK.DOCX"/>
    <w:docVar w:name="NameofBody" w:val="S"/>
    <w:docVar w:name="vgroup2" w:val="S-RES"/>
  </w:docVars>
  <w:rsids>
    <w:rsidRoot w:val="00EB1235"/>
    <w:rsid w:val="00042AC1"/>
    <w:rsid w:val="00046516"/>
    <w:rsid w:val="00072458"/>
    <w:rsid w:val="0007601D"/>
    <w:rsid w:val="00097F0A"/>
    <w:rsid w:val="000B0720"/>
    <w:rsid w:val="000B5EAF"/>
    <w:rsid w:val="001315B2"/>
    <w:rsid w:val="00170561"/>
    <w:rsid w:val="00174988"/>
    <w:rsid w:val="00186AC9"/>
    <w:rsid w:val="00197DF1"/>
    <w:rsid w:val="001B3DD9"/>
    <w:rsid w:val="001B7E5D"/>
    <w:rsid w:val="001D3BAC"/>
    <w:rsid w:val="00206454"/>
    <w:rsid w:val="00216025"/>
    <w:rsid w:val="00245C4E"/>
    <w:rsid w:val="00281906"/>
    <w:rsid w:val="00286EB0"/>
    <w:rsid w:val="002C1321"/>
    <w:rsid w:val="002C2031"/>
    <w:rsid w:val="002C5896"/>
    <w:rsid w:val="002D3BED"/>
    <w:rsid w:val="002D4BCD"/>
    <w:rsid w:val="00300A94"/>
    <w:rsid w:val="00307C2B"/>
    <w:rsid w:val="00315D04"/>
    <w:rsid w:val="00383247"/>
    <w:rsid w:val="003D6E2B"/>
    <w:rsid w:val="003E7597"/>
    <w:rsid w:val="00413EBF"/>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077FE"/>
    <w:rsid w:val="006A1802"/>
    <w:rsid w:val="006C0CBB"/>
    <w:rsid w:val="006C74EA"/>
    <w:rsid w:val="006F56CF"/>
    <w:rsid w:val="00720D40"/>
    <w:rsid w:val="007318D4"/>
    <w:rsid w:val="00765784"/>
    <w:rsid w:val="007A4390"/>
    <w:rsid w:val="007E5CB7"/>
    <w:rsid w:val="00803142"/>
    <w:rsid w:val="008314D2"/>
    <w:rsid w:val="00847527"/>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AE7698"/>
    <w:rsid w:val="00B10098"/>
    <w:rsid w:val="00B5790D"/>
    <w:rsid w:val="00B93183"/>
    <w:rsid w:val="00B945C5"/>
    <w:rsid w:val="00BA20EA"/>
    <w:rsid w:val="00BB5AFC"/>
    <w:rsid w:val="00BC026E"/>
    <w:rsid w:val="00BC0A56"/>
    <w:rsid w:val="00BD3446"/>
    <w:rsid w:val="00C45366"/>
    <w:rsid w:val="00C57023"/>
    <w:rsid w:val="00C74052"/>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A50D9"/>
    <w:rsid w:val="00DE5635"/>
    <w:rsid w:val="00DF048D"/>
    <w:rsid w:val="00E058D3"/>
    <w:rsid w:val="00E12CA0"/>
    <w:rsid w:val="00E2236D"/>
    <w:rsid w:val="00E22F71"/>
    <w:rsid w:val="00E76AD9"/>
    <w:rsid w:val="00E86EE2"/>
    <w:rsid w:val="00E91E2F"/>
    <w:rsid w:val="00EA3546"/>
    <w:rsid w:val="00EB1235"/>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5063BF61-B4E4-46CB-90DF-C6994DD20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BodyText1">
    <w:name w:val="Body Text 1"/>
    <w:basedOn w:val="Normal"/>
    <w:rsid w:val="00286EB0"/>
    <w:pPr>
      <w:tabs>
        <w:tab w:val="left" w:pos="2160"/>
        <w:tab w:val="right" w:pos="6480"/>
      </w:tabs>
      <w:spacing w:before="240" w:after="40" w:line="220" w:lineRule="atLeast"/>
    </w:pPr>
    <w:rPr>
      <w:rFonts w:eastAsia="Times New Roman"/>
      <w:szCs w:val="20"/>
    </w:rPr>
  </w:style>
  <w:style w:type="paragraph" w:styleId="BalloonText">
    <w:name w:val="Balloon Text"/>
    <w:basedOn w:val="Normal"/>
    <w:link w:val="BalloonTextChar"/>
    <w:uiPriority w:val="99"/>
    <w:semiHidden/>
    <w:unhideWhenUsed/>
    <w:rsid w:val="008475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7527"/>
    <w:rPr>
      <w:rFonts w:ascii="Segoe UI" w:hAnsi="Segoe UI" w:cs="Segoe UI"/>
      <w:sz w:val="18"/>
      <w:szCs w:val="18"/>
    </w:rPr>
  </w:style>
  <w:style w:type="character" w:styleId="Hyperlink">
    <w:name w:val="Hyperlink"/>
    <w:basedOn w:val="DefaultParagraphFont"/>
    <w:uiPriority w:val="99"/>
    <w:unhideWhenUsed/>
    <w:rsid w:val="002064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202_20220324.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02&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32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507</Words>
  <Characters>2703</Characters>
  <Application>Microsoft Office Word</Application>
  <DocSecurity>0</DocSecurity>
  <Lines>60</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1202: Subject not yet available - South Carolina Legislature Online</dc:title>
  <dc:subject/>
  <dc:creator>Victoria Chandler</dc:creator>
  <cp:keywords/>
  <dc:description/>
  <cp:lastModifiedBy>S Wilson</cp:lastModifiedBy>
  <cp:revision>2</cp:revision>
  <cp:lastPrinted>2022-03-24T14:58:00Z</cp:lastPrinted>
  <dcterms:created xsi:type="dcterms:W3CDTF">2022-04-05T20:17:00Z</dcterms:created>
  <dcterms:modified xsi:type="dcterms:W3CDTF">2022-04-05T20:17:00Z</dcterms:modified>
</cp:coreProperties>
</file>