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337" w:rsidRDefault="00A54337" w:rsidP="00A54337">
      <w:pPr>
        <w:widowControl w:val="0"/>
        <w:jc w:val="center"/>
      </w:pPr>
      <w:r w:rsidRPr="00A54337">
        <w:rPr>
          <w:b/>
        </w:rPr>
        <w:t>South Carolina General Assembly</w:t>
      </w:r>
    </w:p>
    <w:p w:rsidR="00A54337" w:rsidRDefault="00A54337" w:rsidP="00A54337">
      <w:pPr>
        <w:widowControl w:val="0"/>
        <w:jc w:val="center"/>
      </w:pPr>
      <w:r>
        <w:t>124th Session, 2021-2022</w:t>
      </w:r>
    </w:p>
    <w:p w:rsidR="00A54337" w:rsidRDefault="00A54337" w:rsidP="00A54337">
      <w:pPr>
        <w:widowControl w:val="0"/>
        <w:jc w:val="left"/>
      </w:pPr>
    </w:p>
    <w:p w:rsidR="00A54337" w:rsidRDefault="00A54337" w:rsidP="00A54337">
      <w:pPr>
        <w:widowControl w:val="0"/>
        <w:jc w:val="left"/>
        <w:rPr>
          <w:b/>
        </w:rPr>
      </w:pPr>
      <w:r w:rsidRPr="00A54337">
        <w:rPr>
          <w:b/>
        </w:rPr>
        <w:t>S.</w:t>
      </w:r>
      <w:r>
        <w:rPr>
          <w:b/>
        </w:rPr>
        <w:t xml:space="preserve"> </w:t>
      </w:r>
      <w:r w:rsidRPr="00A54337">
        <w:rPr>
          <w:b/>
        </w:rPr>
        <w:t>1360</w:t>
      </w:r>
    </w:p>
    <w:p w:rsidR="00A54337" w:rsidRDefault="00A54337" w:rsidP="00A54337">
      <w:pPr>
        <w:widowControl w:val="0"/>
        <w:jc w:val="left"/>
        <w:rPr>
          <w:b/>
        </w:rPr>
      </w:pPr>
    </w:p>
    <w:p w:rsidR="00A54337" w:rsidRDefault="00A54337" w:rsidP="00A54337">
      <w:pPr>
        <w:widowControl w:val="0"/>
        <w:jc w:val="left"/>
      </w:pPr>
      <w:r w:rsidRPr="00A54337">
        <w:rPr>
          <w:b/>
        </w:rPr>
        <w:t>STATUS INFORMATION</w:t>
      </w:r>
    </w:p>
    <w:p w:rsidR="00A54337" w:rsidRDefault="00A54337" w:rsidP="00A54337">
      <w:pPr>
        <w:widowControl w:val="0"/>
        <w:jc w:val="left"/>
      </w:pPr>
    </w:p>
    <w:p w:rsidR="00A54337" w:rsidRDefault="00A54337" w:rsidP="00A54337">
      <w:pPr>
        <w:widowControl w:val="0"/>
        <w:jc w:val="left"/>
      </w:pPr>
      <w:r>
        <w:t>Senate Resolution</w:t>
      </w:r>
    </w:p>
    <w:p w:rsidR="00A54337" w:rsidRDefault="00A54337" w:rsidP="00A54337">
      <w:pPr>
        <w:widowControl w:val="0"/>
        <w:jc w:val="left"/>
      </w:pPr>
      <w:r>
        <w:t>Sponsors: Senator Jackson</w:t>
      </w:r>
    </w:p>
    <w:p w:rsidR="00A54337" w:rsidRDefault="00A54337" w:rsidP="00A54337">
      <w:pPr>
        <w:widowControl w:val="0"/>
        <w:jc w:val="left"/>
      </w:pPr>
      <w:r>
        <w:t>Document Path: l:\council\bills\jn\3614ph22.docx</w:t>
      </w:r>
    </w:p>
    <w:p w:rsidR="00A54337" w:rsidRDefault="00A54337" w:rsidP="00A54337">
      <w:pPr>
        <w:widowControl w:val="0"/>
        <w:jc w:val="left"/>
      </w:pPr>
    </w:p>
    <w:p w:rsidR="00A54337" w:rsidRDefault="00A54337" w:rsidP="00A54337">
      <w:pPr>
        <w:widowControl w:val="0"/>
        <w:jc w:val="left"/>
      </w:pPr>
      <w:r>
        <w:t>Introduced in the Senate on June 28, 2022</w:t>
      </w:r>
    </w:p>
    <w:p w:rsidR="00A54337" w:rsidRDefault="00A54337" w:rsidP="00A54337">
      <w:pPr>
        <w:widowControl w:val="0"/>
        <w:jc w:val="left"/>
      </w:pPr>
      <w:r>
        <w:t>Adopted by the Senate on June 28, 2022</w:t>
      </w:r>
    </w:p>
    <w:p w:rsidR="00A54337" w:rsidRDefault="00A54337" w:rsidP="00A54337">
      <w:pPr>
        <w:widowControl w:val="0"/>
        <w:jc w:val="left"/>
      </w:pPr>
    </w:p>
    <w:p w:rsidR="00A54337" w:rsidRDefault="00A54337" w:rsidP="00A54337">
      <w:pPr>
        <w:widowControl w:val="0"/>
        <w:jc w:val="left"/>
      </w:pPr>
      <w:r>
        <w:t>Summary: Former Sen. Samuel L. Duncan</w:t>
      </w:r>
    </w:p>
    <w:p w:rsidR="00A54337" w:rsidRDefault="00A54337" w:rsidP="00A54337">
      <w:pPr>
        <w:widowControl w:val="0"/>
        <w:jc w:val="left"/>
      </w:pPr>
    </w:p>
    <w:p w:rsidR="00A54337" w:rsidRDefault="00A54337" w:rsidP="00A54337">
      <w:pPr>
        <w:widowControl w:val="0"/>
        <w:jc w:val="left"/>
      </w:pPr>
    </w:p>
    <w:p w:rsidR="00A54337" w:rsidRDefault="00A54337" w:rsidP="00A54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337">
        <w:rPr>
          <w:b/>
        </w:rPr>
        <w:t>HISTORY OF LEGISLATIVE ACTIONS</w:t>
      </w:r>
    </w:p>
    <w:p w:rsidR="00A54337" w:rsidRDefault="00A54337" w:rsidP="00A54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4337" w:rsidRPr="00A54337" w:rsidRDefault="00A54337" w:rsidP="00A54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337">
        <w:rPr>
          <w:u w:val="single"/>
        </w:rPr>
        <w:tab/>
        <w:t>Date</w:t>
      </w:r>
      <w:r w:rsidRPr="00A54337">
        <w:rPr>
          <w:u w:val="single"/>
        </w:rPr>
        <w:tab/>
        <w:t>Body</w:t>
      </w:r>
      <w:r w:rsidRPr="00A54337">
        <w:rPr>
          <w:u w:val="single"/>
        </w:rPr>
        <w:tab/>
        <w:t>Action Description with journal page number</w:t>
      </w:r>
      <w:r w:rsidRPr="00A54337">
        <w:rPr>
          <w:u w:val="single"/>
        </w:rPr>
        <w:tab/>
      </w:r>
    </w:p>
    <w:p w:rsidR="00A54337" w:rsidRDefault="00A54337" w:rsidP="00A54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 and adopted</w:t>
      </w:r>
    </w:p>
    <w:p w:rsidR="00A54337" w:rsidRDefault="00A54337" w:rsidP="00A54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4337" w:rsidRDefault="00A54337" w:rsidP="00A54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A54337">
          <w:rPr>
            <w:rStyle w:val="Hyperlink"/>
          </w:rPr>
          <w:t>legislative information</w:t>
        </w:r>
      </w:hyperlink>
      <w:r>
        <w:t xml:space="preserve"> at the website</w:t>
      </w:r>
    </w:p>
    <w:p w:rsidR="00A54337" w:rsidRDefault="00A54337" w:rsidP="00A54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337" w:rsidRPr="00A54337" w:rsidRDefault="00A54337" w:rsidP="00A54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337" w:rsidRDefault="00A54337" w:rsidP="00A54337">
      <w:r w:rsidRPr="00A54337">
        <w:rPr>
          <w:b/>
        </w:rPr>
        <w:t>VERSIONS OF THIS BILL</w:t>
      </w:r>
    </w:p>
    <w:p w:rsidR="00A54337" w:rsidRDefault="00A54337" w:rsidP="00A54337"/>
    <w:p w:rsidR="00A54337" w:rsidRDefault="00A54337" w:rsidP="00A54337">
      <w:hyperlink r:id="rId8" w:history="1">
        <w:r>
          <w:rPr>
            <w:rStyle w:val="Hyperlink"/>
          </w:rPr>
          <w:t>6/28/2022</w:t>
        </w:r>
      </w:hyperlink>
    </w:p>
    <w:p w:rsidR="00A54337" w:rsidRDefault="00A54337" w:rsidP="00A54337"/>
    <w:p w:rsidR="00A54337" w:rsidRDefault="00A54337" w:rsidP="00A54337">
      <w:pPr>
        <w:sectPr w:rsidR="00A54337" w:rsidSect="00A543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2451" w:rsidRDefault="009824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2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03B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76C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SAMUEL L. DUNCAN</w:t>
      </w:r>
      <w:r w:rsidR="00600B1D">
        <w:t xml:space="preserve">, FORMER MEMBER OF THE SOUTH CAROLINA SENATE AND HOUSE OF REPRESENTATIVES, FOR HIS </w:t>
      </w:r>
      <w:r w:rsidR="000B555C">
        <w:t xml:space="preserve">MANY ACCOMPLISHMENTS AND </w:t>
      </w:r>
      <w:r w:rsidR="00600B1D">
        <w:t>EXEMPLARY SERVICE</w:t>
      </w:r>
      <w:r w:rsidR="000B555C">
        <w:t xml:space="preserve"> TO THIS GREAT</w:t>
      </w:r>
      <w:r w:rsidR="00F073BD">
        <w:t xml:space="preserve"> </w:t>
      </w:r>
      <w:r w:rsidR="000B555C">
        <w:t>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2117" w:rsidRDefault="009F3872" w:rsidP="00475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</w:rPr>
        <w:t xml:space="preserve">Whereas, the members of the South Carolina Senate </w:t>
      </w:r>
      <w:r w:rsidRPr="005F4437">
        <w:rPr>
          <w:color w:val="000000" w:themeColor="text1"/>
          <w:szCs w:val="18"/>
          <w:u w:color="000000" w:themeColor="text1"/>
          <w:shd w:val="clear" w:color="auto" w:fill="FFFFFF"/>
        </w:rPr>
        <w:t>take great pleasure in honoring those who give their lives for the betterment of their community and whose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5F4437">
        <w:rPr>
          <w:bCs/>
          <w:color w:val="000000" w:themeColor="text1"/>
          <w:szCs w:val="18"/>
          <w:u w:color="000000" w:themeColor="text1"/>
          <w:shd w:val="clear" w:color="auto" w:fill="FFFFFF"/>
        </w:rPr>
        <w:t>contributions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5F4437">
        <w:rPr>
          <w:color w:val="000000" w:themeColor="text1"/>
          <w:szCs w:val="18"/>
          <w:u w:color="000000" w:themeColor="text1"/>
          <w:shd w:val="clear" w:color="auto" w:fill="FFFFFF"/>
        </w:rPr>
        <w:t>make the Palmetto State a better place to live</w:t>
      </w:r>
      <w:r w:rsidR="003E2117">
        <w:rPr>
          <w:color w:val="000000" w:themeColor="text1"/>
          <w:szCs w:val="18"/>
          <w:u w:color="000000" w:themeColor="text1"/>
          <w:shd w:val="clear" w:color="auto" w:fill="FFFFFF"/>
        </w:rPr>
        <w:t xml:space="preserve">; and </w:t>
      </w:r>
    </w:p>
    <w:p w:rsidR="003E2117" w:rsidRDefault="003E2117" w:rsidP="00475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9F3872" w:rsidRDefault="003E2117" w:rsidP="00475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Whereas, </w:t>
      </w:r>
      <w:r w:rsidR="00AC3303">
        <w:rPr>
          <w:color w:val="000000" w:themeColor="text1"/>
          <w:szCs w:val="18"/>
          <w:u w:color="000000" w:themeColor="text1"/>
        </w:rPr>
        <w:t>South Carolina</w:t>
      </w:r>
      <w:r w:rsidR="00A72DE3">
        <w:rPr>
          <w:color w:val="000000" w:themeColor="text1"/>
          <w:szCs w:val="18"/>
          <w:u w:color="000000" w:themeColor="text1"/>
        </w:rPr>
        <w:t>’</w:t>
      </w:r>
      <w:r w:rsidR="00AC3303">
        <w:rPr>
          <w:color w:val="000000" w:themeColor="text1"/>
          <w:szCs w:val="18"/>
          <w:u w:color="000000" w:themeColor="text1"/>
        </w:rPr>
        <w:t>s history is filled with many contributions from its citizens of African</w:t>
      </w:r>
      <w:r w:rsidR="004A1D63">
        <w:rPr>
          <w:color w:val="000000" w:themeColor="text1"/>
          <w:szCs w:val="18"/>
          <w:u w:color="000000" w:themeColor="text1"/>
        </w:rPr>
        <w:t xml:space="preserve"> </w:t>
      </w:r>
      <w:r w:rsidR="00AC3303">
        <w:rPr>
          <w:color w:val="000000" w:themeColor="text1"/>
          <w:szCs w:val="18"/>
          <w:u w:color="000000" w:themeColor="text1"/>
        </w:rPr>
        <w:t>American heritage</w:t>
      </w:r>
      <w:r w:rsidR="0098632E">
        <w:rPr>
          <w:color w:val="000000" w:themeColor="text1"/>
          <w:szCs w:val="18"/>
          <w:u w:color="000000" w:themeColor="text1"/>
        </w:rPr>
        <w:t xml:space="preserve"> and whose contributions pla</w:t>
      </w:r>
      <w:r w:rsidR="004A1D63">
        <w:rPr>
          <w:color w:val="000000" w:themeColor="text1"/>
          <w:szCs w:val="18"/>
          <w:u w:color="000000" w:themeColor="text1"/>
        </w:rPr>
        <w:t>yed an integral role in the s</w:t>
      </w:r>
      <w:r w:rsidR="0010229B">
        <w:rPr>
          <w:color w:val="000000" w:themeColor="text1"/>
          <w:szCs w:val="18"/>
          <w:u w:color="000000" w:themeColor="text1"/>
        </w:rPr>
        <w:t>tate</w:t>
      </w:r>
      <w:r w:rsidR="00A72DE3">
        <w:rPr>
          <w:color w:val="000000" w:themeColor="text1"/>
          <w:szCs w:val="18"/>
          <w:u w:color="000000" w:themeColor="text1"/>
        </w:rPr>
        <w:t>’</w:t>
      </w:r>
      <w:r w:rsidR="0010229B">
        <w:rPr>
          <w:color w:val="000000" w:themeColor="text1"/>
          <w:szCs w:val="18"/>
          <w:u w:color="000000" w:themeColor="text1"/>
        </w:rPr>
        <w:t xml:space="preserve">s </w:t>
      </w:r>
      <w:r w:rsidR="001C4665">
        <w:rPr>
          <w:color w:val="000000" w:themeColor="text1"/>
          <w:szCs w:val="18"/>
          <w:u w:color="000000" w:themeColor="text1"/>
        </w:rPr>
        <w:t>development</w:t>
      </w:r>
      <w:r w:rsidR="00076722">
        <w:rPr>
          <w:color w:val="000000" w:themeColor="text1"/>
          <w:szCs w:val="18"/>
          <w:u w:color="000000" w:themeColor="text1"/>
        </w:rPr>
        <w:t>, like Samuel L. Duncan</w:t>
      </w:r>
      <w:r w:rsidR="00022F9D">
        <w:rPr>
          <w:color w:val="000000" w:themeColor="text1"/>
          <w:szCs w:val="18"/>
          <w:u w:color="000000" w:themeColor="text1"/>
        </w:rPr>
        <w:t>; and</w:t>
      </w:r>
    </w:p>
    <w:p w:rsidR="00022F9D" w:rsidRDefault="00022F9D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22151C" w:rsidRDefault="00022F9D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born into slavery in Fort Motte</w:t>
      </w:r>
      <w:r w:rsidR="0010229B">
        <w:rPr>
          <w:color w:val="000000" w:themeColor="text1"/>
          <w:sz w:val="22"/>
          <w:szCs w:val="18"/>
          <w:u w:color="000000" w:themeColor="text1"/>
        </w:rPr>
        <w:t xml:space="preserve">, Samuel L. Duncan </w:t>
      </w:r>
      <w:r w:rsidR="00076722">
        <w:rPr>
          <w:color w:val="000000" w:themeColor="text1"/>
          <w:sz w:val="22"/>
          <w:szCs w:val="18"/>
          <w:u w:color="000000" w:themeColor="text1"/>
        </w:rPr>
        <w:t xml:space="preserve">was </w:t>
      </w:r>
      <w:r w:rsidR="0010229B">
        <w:rPr>
          <w:color w:val="000000" w:themeColor="text1"/>
          <w:sz w:val="22"/>
          <w:szCs w:val="18"/>
          <w:u w:color="000000" w:themeColor="text1"/>
        </w:rPr>
        <w:t>an educator, farmer, and minister</w:t>
      </w:r>
      <w:r>
        <w:rPr>
          <w:color w:val="000000" w:themeColor="text1"/>
          <w:sz w:val="22"/>
          <w:szCs w:val="18"/>
          <w:u w:color="000000" w:themeColor="text1"/>
        </w:rPr>
        <w:t xml:space="preserve">. </w:t>
      </w:r>
      <w:r w:rsidR="00C029B1">
        <w:rPr>
          <w:color w:val="000000" w:themeColor="text1"/>
          <w:sz w:val="22"/>
          <w:szCs w:val="18"/>
          <w:u w:color="000000" w:themeColor="text1"/>
        </w:rPr>
        <w:t>A</w:t>
      </w:r>
      <w:r w:rsidR="0010229B">
        <w:rPr>
          <w:color w:val="000000" w:themeColor="text1"/>
          <w:sz w:val="22"/>
          <w:szCs w:val="18"/>
          <w:u w:color="000000" w:themeColor="text1"/>
        </w:rPr>
        <w:t xml:space="preserve">n advocate for </w:t>
      </w:r>
      <w:r w:rsidR="00C029B1">
        <w:rPr>
          <w:color w:val="000000" w:themeColor="text1"/>
          <w:sz w:val="22"/>
          <w:szCs w:val="18"/>
          <w:u w:color="000000" w:themeColor="text1"/>
        </w:rPr>
        <w:t xml:space="preserve">his people, he </w:t>
      </w:r>
      <w:r w:rsidR="0010229B">
        <w:rPr>
          <w:color w:val="000000" w:themeColor="text1"/>
          <w:sz w:val="22"/>
          <w:szCs w:val="18"/>
          <w:u w:color="000000" w:themeColor="text1"/>
        </w:rPr>
        <w:t xml:space="preserve">campaigned for </w:t>
      </w:r>
      <w:r w:rsidR="00076722">
        <w:rPr>
          <w:color w:val="000000" w:themeColor="text1"/>
          <w:sz w:val="22"/>
          <w:szCs w:val="18"/>
          <w:u w:color="000000" w:themeColor="text1"/>
        </w:rPr>
        <w:t xml:space="preserve">the </w:t>
      </w:r>
      <w:r w:rsidR="001C4665">
        <w:rPr>
          <w:color w:val="000000" w:themeColor="text1"/>
          <w:sz w:val="22"/>
          <w:szCs w:val="18"/>
          <w:u w:color="000000" w:themeColor="text1"/>
        </w:rPr>
        <w:t xml:space="preserve">education </w:t>
      </w:r>
      <w:r w:rsidR="00076722">
        <w:rPr>
          <w:color w:val="000000" w:themeColor="text1"/>
          <w:sz w:val="22"/>
          <w:szCs w:val="18"/>
          <w:u w:color="000000" w:themeColor="text1"/>
        </w:rPr>
        <w:t>of</w:t>
      </w:r>
      <w:r w:rsidR="001C4665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C029B1">
        <w:rPr>
          <w:color w:val="000000" w:themeColor="text1"/>
          <w:sz w:val="22"/>
          <w:szCs w:val="18"/>
          <w:u w:color="000000" w:themeColor="text1"/>
        </w:rPr>
        <w:t>African Americans in his community and state. He helped</w:t>
      </w:r>
      <w:r w:rsidR="0022151C">
        <w:rPr>
          <w:color w:val="000000" w:themeColor="text1"/>
          <w:sz w:val="22"/>
          <w:szCs w:val="18"/>
          <w:u w:color="000000" w:themeColor="text1"/>
        </w:rPr>
        <w:t xml:space="preserve"> organize Good Samaritan Lodge Hall, which served as a school for African Americans in the Fort Motte community until the late 1920</w:t>
      </w:r>
      <w:r w:rsidR="004A1D63">
        <w:rPr>
          <w:color w:val="000000" w:themeColor="text1"/>
          <w:sz w:val="22"/>
          <w:szCs w:val="18"/>
          <w:u w:color="000000" w:themeColor="text1"/>
        </w:rPr>
        <w:t>s</w:t>
      </w:r>
      <w:r w:rsidR="0022151C">
        <w:rPr>
          <w:color w:val="000000" w:themeColor="text1"/>
          <w:sz w:val="22"/>
          <w:szCs w:val="18"/>
          <w:u w:color="000000" w:themeColor="text1"/>
        </w:rPr>
        <w:t>; Sandy Lawn School; and Sandy Lawn Baptist Church; and</w:t>
      </w: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after the Civil War, great progress was made in the fields of national, state, and local governments as former slaves and their descendants took their rightful seat</w:t>
      </w:r>
      <w:r w:rsidR="004A1D63">
        <w:rPr>
          <w:color w:val="000000" w:themeColor="text1"/>
          <w:sz w:val="22"/>
          <w:szCs w:val="18"/>
          <w:u w:color="000000" w:themeColor="text1"/>
        </w:rPr>
        <w:t xml:space="preserve">s in the highest offices of </w:t>
      </w:r>
      <w:r>
        <w:rPr>
          <w:color w:val="000000" w:themeColor="text1"/>
          <w:sz w:val="22"/>
          <w:szCs w:val="18"/>
          <w:u w:color="000000" w:themeColor="text1"/>
        </w:rPr>
        <w:t xml:space="preserve">state and federal governments; and </w:t>
      </w: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during the Reconstruction era, Samuel L. Duncan </w:t>
      </w:r>
      <w:r w:rsidR="00FC5A56">
        <w:rPr>
          <w:color w:val="000000" w:themeColor="text1"/>
          <w:sz w:val="22"/>
          <w:szCs w:val="18"/>
          <w:u w:color="000000" w:themeColor="text1"/>
        </w:rPr>
        <w:t xml:space="preserve">further </w:t>
      </w:r>
      <w:r w:rsidR="004755B7">
        <w:rPr>
          <w:color w:val="000000" w:themeColor="text1"/>
          <w:sz w:val="22"/>
          <w:szCs w:val="18"/>
          <w:u w:color="000000" w:themeColor="text1"/>
        </w:rPr>
        <w:t>advocated for</w:t>
      </w:r>
      <w:r w:rsidR="00813F3D">
        <w:rPr>
          <w:color w:val="000000" w:themeColor="text1"/>
          <w:sz w:val="22"/>
          <w:szCs w:val="18"/>
          <w:u w:color="000000" w:themeColor="text1"/>
        </w:rPr>
        <w:t xml:space="preserve"> African Americans in his community and </w:t>
      </w:r>
      <w:r w:rsidR="004A1D63">
        <w:rPr>
          <w:color w:val="000000" w:themeColor="text1"/>
          <w:sz w:val="22"/>
          <w:szCs w:val="18"/>
          <w:u w:color="000000" w:themeColor="text1"/>
        </w:rPr>
        <w:t>s</w:t>
      </w:r>
      <w:r w:rsidR="00813F3D">
        <w:rPr>
          <w:color w:val="000000" w:themeColor="text1"/>
          <w:sz w:val="22"/>
          <w:szCs w:val="18"/>
          <w:u w:color="000000" w:themeColor="text1"/>
        </w:rPr>
        <w:t>tate during his service</w:t>
      </w:r>
      <w:r>
        <w:rPr>
          <w:color w:val="000000" w:themeColor="text1"/>
          <w:sz w:val="22"/>
          <w:szCs w:val="18"/>
          <w:u w:color="000000" w:themeColor="text1"/>
        </w:rPr>
        <w:t xml:space="preserve"> in the South Carolina House of Representatives from </w:t>
      </w:r>
      <w:r>
        <w:rPr>
          <w:color w:val="000000" w:themeColor="text1"/>
          <w:sz w:val="22"/>
          <w:szCs w:val="18"/>
          <w:u w:color="000000" w:themeColor="text1"/>
        </w:rPr>
        <w:lastRenderedPageBreak/>
        <w:t>1872</w:t>
      </w:r>
      <w:r w:rsidR="00A72DE3">
        <w:rPr>
          <w:color w:val="000000" w:themeColor="text1"/>
          <w:sz w:val="22"/>
          <w:szCs w:val="18"/>
          <w:u w:color="000000" w:themeColor="text1"/>
        </w:rPr>
        <w:noBreakHyphen/>
      </w:r>
      <w:r>
        <w:rPr>
          <w:color w:val="000000" w:themeColor="text1"/>
          <w:sz w:val="22"/>
          <w:szCs w:val="18"/>
          <w:u w:color="000000" w:themeColor="text1"/>
        </w:rPr>
        <w:t>1876</w:t>
      </w:r>
      <w:r w:rsidR="00782B4E">
        <w:rPr>
          <w:color w:val="000000" w:themeColor="text1"/>
          <w:sz w:val="22"/>
          <w:szCs w:val="18"/>
          <w:u w:color="000000" w:themeColor="text1"/>
        </w:rPr>
        <w:t xml:space="preserve"> and</w:t>
      </w:r>
      <w:r>
        <w:rPr>
          <w:color w:val="000000" w:themeColor="text1"/>
          <w:sz w:val="22"/>
          <w:szCs w:val="18"/>
          <w:u w:color="000000" w:themeColor="text1"/>
        </w:rPr>
        <w:t xml:space="preserve"> in the South Carolina Senate </w:t>
      </w:r>
      <w:r w:rsidR="00B62BF8">
        <w:rPr>
          <w:color w:val="000000" w:themeColor="text1"/>
          <w:sz w:val="22"/>
          <w:szCs w:val="18"/>
          <w:u w:color="000000" w:themeColor="text1"/>
        </w:rPr>
        <w:t>from 1876</w:t>
      </w:r>
      <w:r w:rsidR="00A72DE3">
        <w:rPr>
          <w:color w:val="000000" w:themeColor="text1"/>
          <w:sz w:val="22"/>
          <w:szCs w:val="18"/>
          <w:u w:color="000000" w:themeColor="text1"/>
        </w:rPr>
        <w:noBreakHyphen/>
      </w:r>
      <w:r w:rsidR="00B62BF8">
        <w:rPr>
          <w:color w:val="000000" w:themeColor="text1"/>
          <w:sz w:val="22"/>
          <w:szCs w:val="18"/>
          <w:u w:color="000000" w:themeColor="text1"/>
        </w:rPr>
        <w:t xml:space="preserve">1880. </w:t>
      </w:r>
      <w:r w:rsidR="00782B4E">
        <w:rPr>
          <w:color w:val="000000" w:themeColor="text1"/>
          <w:sz w:val="22"/>
          <w:szCs w:val="18"/>
          <w:u w:color="000000" w:themeColor="text1"/>
        </w:rPr>
        <w:t>In addition, he served as the chairman of the South Carolina Republican Party from 1874</w:t>
      </w:r>
      <w:r w:rsidR="00A72DE3">
        <w:rPr>
          <w:color w:val="000000" w:themeColor="text1"/>
          <w:sz w:val="22"/>
          <w:szCs w:val="18"/>
          <w:u w:color="000000" w:themeColor="text1"/>
        </w:rPr>
        <w:noBreakHyphen/>
      </w:r>
      <w:r w:rsidR="00782B4E">
        <w:rPr>
          <w:color w:val="000000" w:themeColor="text1"/>
          <w:sz w:val="22"/>
          <w:szCs w:val="18"/>
          <w:u w:color="000000" w:themeColor="text1"/>
        </w:rPr>
        <w:t>1882; and</w:t>
      </w:r>
    </w:p>
    <w:p w:rsidR="00E41BC0" w:rsidRDefault="00E41BC0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E41BC0" w:rsidRDefault="00E41BC0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B85456">
        <w:rPr>
          <w:color w:val="000000" w:themeColor="text1"/>
          <w:sz w:val="22"/>
          <w:szCs w:val="18"/>
          <w:u w:color="000000" w:themeColor="text1"/>
        </w:rPr>
        <w:t>he continued his service to his country when he was</w:t>
      </w:r>
      <w:r>
        <w:rPr>
          <w:color w:val="000000" w:themeColor="text1"/>
          <w:sz w:val="22"/>
          <w:szCs w:val="18"/>
          <w:u w:color="000000" w:themeColor="text1"/>
        </w:rPr>
        <w:t xml:space="preserve"> commissioned</w:t>
      </w:r>
      <w:r w:rsidR="00A16679">
        <w:rPr>
          <w:color w:val="000000" w:themeColor="text1"/>
          <w:sz w:val="22"/>
          <w:szCs w:val="18"/>
          <w:u w:color="000000" w:themeColor="text1"/>
        </w:rPr>
        <w:t xml:space="preserve"> Captain of Company H, 3</w:t>
      </w:r>
      <w:r w:rsidR="00A16679" w:rsidRPr="00A16679">
        <w:rPr>
          <w:color w:val="000000" w:themeColor="text1"/>
          <w:sz w:val="22"/>
          <w:szCs w:val="18"/>
          <w:u w:color="000000" w:themeColor="text1"/>
          <w:vertAlign w:val="superscript"/>
        </w:rPr>
        <w:t>rd</w:t>
      </w:r>
      <w:r w:rsidR="00A16679">
        <w:rPr>
          <w:color w:val="000000" w:themeColor="text1"/>
          <w:sz w:val="22"/>
          <w:szCs w:val="18"/>
          <w:u w:color="000000" w:themeColor="text1"/>
        </w:rPr>
        <w:t xml:space="preserve"> Brigade, 3</w:t>
      </w:r>
      <w:r w:rsidR="00A16679" w:rsidRPr="00A16679">
        <w:rPr>
          <w:color w:val="000000" w:themeColor="text1"/>
          <w:sz w:val="22"/>
          <w:szCs w:val="18"/>
          <w:u w:color="000000" w:themeColor="text1"/>
          <w:vertAlign w:val="superscript"/>
        </w:rPr>
        <w:t>rd</w:t>
      </w:r>
      <w:r w:rsidR="00A16679">
        <w:rPr>
          <w:color w:val="000000" w:themeColor="text1"/>
          <w:sz w:val="22"/>
          <w:szCs w:val="18"/>
          <w:u w:color="000000" w:themeColor="text1"/>
        </w:rPr>
        <w:t xml:space="preserve"> Division of the National Guard on October 29, 1873; and</w:t>
      </w: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0B555C" w:rsidRPr="00A02C93" w:rsidRDefault="000B555C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i</w:t>
      </w:r>
      <w:r w:rsidRPr="00A02C93">
        <w:rPr>
          <w:color w:val="000000" w:themeColor="text1"/>
          <w:sz w:val="22"/>
          <w:szCs w:val="18"/>
          <w:u w:color="000000" w:themeColor="text1"/>
        </w:rPr>
        <w:t xml:space="preserve">t is a fitting and proper tribute for the South Carolina </w:t>
      </w:r>
      <w:r>
        <w:rPr>
          <w:color w:val="000000" w:themeColor="text1"/>
          <w:sz w:val="22"/>
          <w:szCs w:val="18"/>
          <w:u w:color="000000" w:themeColor="text1"/>
        </w:rPr>
        <w:t>Senate</w:t>
      </w:r>
      <w:r w:rsidRPr="00A02C93">
        <w:rPr>
          <w:color w:val="000000" w:themeColor="text1"/>
          <w:sz w:val="22"/>
          <w:szCs w:val="18"/>
          <w:u w:color="000000" w:themeColor="text1"/>
        </w:rPr>
        <w:t xml:space="preserve"> to honor </w:t>
      </w:r>
      <w:r>
        <w:rPr>
          <w:color w:val="000000" w:themeColor="text1"/>
          <w:sz w:val="22"/>
          <w:szCs w:val="18"/>
          <w:u w:color="000000" w:themeColor="text1"/>
        </w:rPr>
        <w:t>Samuel L. Duncan</w:t>
      </w:r>
      <w:r w:rsidRPr="00A02C93">
        <w:rPr>
          <w:color w:val="000000" w:themeColor="text1"/>
          <w:sz w:val="22"/>
          <w:szCs w:val="18"/>
          <w:u w:color="000000" w:themeColor="text1"/>
        </w:rPr>
        <w:t xml:space="preserve">, who was a true leader and reformer, and </w:t>
      </w:r>
      <w:r w:rsidR="0098632E">
        <w:rPr>
          <w:color w:val="000000" w:themeColor="text1"/>
          <w:sz w:val="22"/>
          <w:szCs w:val="18"/>
          <w:u w:color="000000" w:themeColor="text1"/>
        </w:rPr>
        <w:t xml:space="preserve">provided great leadership during a tumultuous period in the history of our </w:t>
      </w:r>
      <w:r w:rsidR="00EC61E3">
        <w:rPr>
          <w:color w:val="000000" w:themeColor="text1"/>
          <w:sz w:val="22"/>
          <w:szCs w:val="18"/>
          <w:u w:color="000000" w:themeColor="text1"/>
        </w:rPr>
        <w:t xml:space="preserve">State and </w:t>
      </w:r>
      <w:r w:rsidR="0098632E">
        <w:rPr>
          <w:color w:val="000000" w:themeColor="text1"/>
          <w:sz w:val="22"/>
          <w:szCs w:val="18"/>
          <w:u w:color="000000" w:themeColor="text1"/>
        </w:rPr>
        <w:t xml:space="preserve">nation. </w:t>
      </w:r>
      <w:r w:rsidRPr="00A02C93">
        <w:rPr>
          <w:color w:val="000000" w:themeColor="text1"/>
          <w:sz w:val="22"/>
          <w:szCs w:val="18"/>
          <w:u w:color="000000" w:themeColor="text1"/>
        </w:rPr>
        <w:t>Now, therefore,</w:t>
      </w:r>
    </w:p>
    <w:p w:rsidR="004203BB" w:rsidRDefault="004203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3BB" w:rsidRDefault="004203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203BB" w:rsidRDefault="004203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3BB" w:rsidRDefault="004203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B555C">
        <w:t>the members of the South Carolina Senate, by this res</w:t>
      </w:r>
      <w:r w:rsidR="00B54418">
        <w:t>olution, recognize and honor</w:t>
      </w:r>
      <w:r w:rsidR="000B555C">
        <w:t xml:space="preserve"> Samuel L. Duncan, former member of the South Carolina Senate and House of Representatives, for his many accomplishments and exemplary service to this great State</w:t>
      </w:r>
      <w:r>
        <w:t>.</w:t>
      </w:r>
    </w:p>
    <w:p w:rsidR="000B7967" w:rsidRDefault="00A72DE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337" w:rsidRDefault="00A54337" w:rsidP="00A54337">
      <w:pPr>
        <w:suppressAutoHyphens/>
      </w:pPr>
      <w:bookmarkStart w:id="4" w:name="_GoBack"/>
      <w:bookmarkEnd w:id="4"/>
    </w:p>
    <w:sectPr w:rsidR="00A54337" w:rsidSect="00A5433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DE3" w:rsidRDefault="00A72DE3" w:rsidP="009F0C77">
      <w:r>
        <w:separator/>
      </w:r>
    </w:p>
  </w:endnote>
  <w:endnote w:type="continuationSeparator" w:id="0">
    <w:p w:rsidR="00A72DE3" w:rsidRDefault="00A72D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AFC163-F5A8-4DBE-8585-478C6DE19517}"/>
    <w:embedBold r:id="rId2" w:fontKey="{3CA4A8BB-0170-423C-B53A-A5C0B35524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B470C0-460A-46BE-984D-64C8ABC52E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3223B0-04C7-4066-B8DF-D9805E27F7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337" w:rsidRPr="00982451" w:rsidRDefault="00A54337" w:rsidP="00982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DE3" w:rsidRDefault="00A72DE3" w:rsidP="009F0C77">
      <w:r>
        <w:separator/>
      </w:r>
    </w:p>
  </w:footnote>
  <w:footnote w:type="continuationSeparator" w:id="0">
    <w:p w:rsidR="00A72DE3" w:rsidRDefault="00A72D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614PH22"/>
    <w:docVar w:name="CoverBillType" w:val="r"/>
    <w:docVar w:name="DocPath" w:val="L:\Council\bills\JN\3614PH22.DOCX"/>
    <w:docVar w:name="dvBillNumber" w:val="1360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4203BB"/>
    <w:rsid w:val="00022F9D"/>
    <w:rsid w:val="000263D9"/>
    <w:rsid w:val="00026C9A"/>
    <w:rsid w:val="00076722"/>
    <w:rsid w:val="00077C38"/>
    <w:rsid w:val="000965A1"/>
    <w:rsid w:val="000B555C"/>
    <w:rsid w:val="000B7967"/>
    <w:rsid w:val="000C487D"/>
    <w:rsid w:val="000E1785"/>
    <w:rsid w:val="000F39F2"/>
    <w:rsid w:val="0010229B"/>
    <w:rsid w:val="001023A4"/>
    <w:rsid w:val="0010776B"/>
    <w:rsid w:val="00133E66"/>
    <w:rsid w:val="00134ACF"/>
    <w:rsid w:val="00144E15"/>
    <w:rsid w:val="001A4A62"/>
    <w:rsid w:val="001A5264"/>
    <w:rsid w:val="001A681E"/>
    <w:rsid w:val="001C4665"/>
    <w:rsid w:val="001D08F2"/>
    <w:rsid w:val="002037CA"/>
    <w:rsid w:val="002047A2"/>
    <w:rsid w:val="0022151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2117"/>
    <w:rsid w:val="003E3C1E"/>
    <w:rsid w:val="003E6148"/>
    <w:rsid w:val="003E7D04"/>
    <w:rsid w:val="00400EAA"/>
    <w:rsid w:val="0041760A"/>
    <w:rsid w:val="004203BB"/>
    <w:rsid w:val="004203D7"/>
    <w:rsid w:val="00423F46"/>
    <w:rsid w:val="00461588"/>
    <w:rsid w:val="004755B7"/>
    <w:rsid w:val="004809EE"/>
    <w:rsid w:val="004A1D63"/>
    <w:rsid w:val="004B2A8B"/>
    <w:rsid w:val="00506EF7"/>
    <w:rsid w:val="00511EE9"/>
    <w:rsid w:val="00521E00"/>
    <w:rsid w:val="00577C6C"/>
    <w:rsid w:val="0058501B"/>
    <w:rsid w:val="005C5AC4"/>
    <w:rsid w:val="00600B1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6BFD"/>
    <w:rsid w:val="00753C04"/>
    <w:rsid w:val="00756946"/>
    <w:rsid w:val="00757F80"/>
    <w:rsid w:val="00771EEC"/>
    <w:rsid w:val="00782B4E"/>
    <w:rsid w:val="00786819"/>
    <w:rsid w:val="007A325A"/>
    <w:rsid w:val="007C3099"/>
    <w:rsid w:val="007E72BE"/>
    <w:rsid w:val="007F1523"/>
    <w:rsid w:val="007F509E"/>
    <w:rsid w:val="007F5799"/>
    <w:rsid w:val="007F6947"/>
    <w:rsid w:val="008076CE"/>
    <w:rsid w:val="00813F3D"/>
    <w:rsid w:val="00834A12"/>
    <w:rsid w:val="00872729"/>
    <w:rsid w:val="00874413"/>
    <w:rsid w:val="008F4429"/>
    <w:rsid w:val="00932670"/>
    <w:rsid w:val="009352BB"/>
    <w:rsid w:val="00982451"/>
    <w:rsid w:val="0098632E"/>
    <w:rsid w:val="00990668"/>
    <w:rsid w:val="009B397B"/>
    <w:rsid w:val="009F0C77"/>
    <w:rsid w:val="009F3872"/>
    <w:rsid w:val="009F4DD1"/>
    <w:rsid w:val="00A154EC"/>
    <w:rsid w:val="00A16679"/>
    <w:rsid w:val="00A54337"/>
    <w:rsid w:val="00A61DA5"/>
    <w:rsid w:val="00A64E80"/>
    <w:rsid w:val="00A72DE3"/>
    <w:rsid w:val="00A741D9"/>
    <w:rsid w:val="00A85589"/>
    <w:rsid w:val="00A9741D"/>
    <w:rsid w:val="00AB0576"/>
    <w:rsid w:val="00AC3303"/>
    <w:rsid w:val="00AD4B17"/>
    <w:rsid w:val="00B26FA6"/>
    <w:rsid w:val="00B54418"/>
    <w:rsid w:val="00B62BF8"/>
    <w:rsid w:val="00B741CB"/>
    <w:rsid w:val="00B85456"/>
    <w:rsid w:val="00B87AF8"/>
    <w:rsid w:val="00B934F3"/>
    <w:rsid w:val="00BB6347"/>
    <w:rsid w:val="00BD2134"/>
    <w:rsid w:val="00C029B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14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BC0"/>
    <w:rsid w:val="00E437DA"/>
    <w:rsid w:val="00E63093"/>
    <w:rsid w:val="00EB00A2"/>
    <w:rsid w:val="00EB1BF3"/>
    <w:rsid w:val="00EC07AD"/>
    <w:rsid w:val="00EC61E3"/>
    <w:rsid w:val="00EF3EEE"/>
    <w:rsid w:val="00F073BD"/>
    <w:rsid w:val="00F149A7"/>
    <w:rsid w:val="00F50BAF"/>
    <w:rsid w:val="00F52C10"/>
    <w:rsid w:val="00F81FFD"/>
    <w:rsid w:val="00F85228"/>
    <w:rsid w:val="00F907F7"/>
    <w:rsid w:val="00FB6773"/>
    <w:rsid w:val="00FC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589B"/>
  <w15:docId w15:val="{146FF964-46AD-4017-A9A1-8DA3E99EC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0B555C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43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60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1360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41C79-4880-4EDE-82A0-853F126B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2408</Characters>
  <Application>Microsoft Office Word</Application>
  <DocSecurity>0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1360: Subject not yet available - South Carolina Legislature Online</dc:title>
  <dc:subject/>
  <dc:creator>Julie Newboult</dc:creator>
  <cp:keywords/>
  <dc:description/>
  <cp:lastModifiedBy>S Wilson</cp:lastModifiedBy>
  <cp:revision>2</cp:revision>
  <cp:lastPrinted>2022-06-28T13:24:00Z</cp:lastPrinted>
  <dcterms:created xsi:type="dcterms:W3CDTF">2022-06-28T16:55:00Z</dcterms:created>
  <dcterms:modified xsi:type="dcterms:W3CDTF">2022-06-28T16:55:00Z</dcterms:modified>
</cp:coreProperties>
</file>