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B40" w:rsidRDefault="00576B40" w:rsidP="00576B40">
      <w:pPr>
        <w:widowControl w:val="0"/>
        <w:jc w:val="center"/>
      </w:pPr>
      <w:r w:rsidRPr="00576B40">
        <w:rPr>
          <w:b/>
        </w:rPr>
        <w:t>South Carolina General Assembly</w:t>
      </w:r>
    </w:p>
    <w:p w:rsidR="00576B40" w:rsidRDefault="00576B40" w:rsidP="00576B40">
      <w:pPr>
        <w:widowControl w:val="0"/>
        <w:jc w:val="center"/>
      </w:pPr>
      <w:r>
        <w:t>124th Session, 2021-2022</w:t>
      </w:r>
    </w:p>
    <w:p w:rsidR="00576B40" w:rsidRDefault="00576B40" w:rsidP="00576B40">
      <w:pPr>
        <w:widowControl w:val="0"/>
        <w:jc w:val="left"/>
      </w:pPr>
    </w:p>
    <w:p w:rsidR="00576B40" w:rsidRDefault="00576B40" w:rsidP="00576B40">
      <w:pPr>
        <w:widowControl w:val="0"/>
        <w:jc w:val="left"/>
        <w:rPr>
          <w:b/>
        </w:rPr>
      </w:pPr>
      <w:r w:rsidRPr="00576B40">
        <w:rPr>
          <w:b/>
        </w:rPr>
        <w:t>S.</w:t>
      </w:r>
      <w:r>
        <w:rPr>
          <w:b/>
        </w:rPr>
        <w:t xml:space="preserve"> </w:t>
      </w:r>
      <w:r w:rsidRPr="00576B40">
        <w:rPr>
          <w:b/>
        </w:rPr>
        <w:t>1372</w:t>
      </w:r>
    </w:p>
    <w:p w:rsidR="00576B40" w:rsidRDefault="00576B40" w:rsidP="00576B40">
      <w:pPr>
        <w:widowControl w:val="0"/>
        <w:jc w:val="left"/>
        <w:rPr>
          <w:b/>
        </w:rPr>
      </w:pPr>
    </w:p>
    <w:p w:rsidR="00576B40" w:rsidRDefault="00576B40" w:rsidP="00576B40">
      <w:pPr>
        <w:widowControl w:val="0"/>
        <w:jc w:val="left"/>
      </w:pPr>
      <w:r w:rsidRPr="00576B40">
        <w:rPr>
          <w:b/>
        </w:rPr>
        <w:t>STATUS INFORMATION</w:t>
      </w:r>
    </w:p>
    <w:p w:rsidR="00576B40" w:rsidRDefault="00576B40" w:rsidP="00576B40">
      <w:pPr>
        <w:widowControl w:val="0"/>
        <w:jc w:val="left"/>
      </w:pPr>
    </w:p>
    <w:p w:rsidR="00576B40" w:rsidRDefault="00576B40" w:rsidP="00576B40">
      <w:pPr>
        <w:widowControl w:val="0"/>
        <w:jc w:val="left"/>
      </w:pPr>
      <w:r>
        <w:t>Senate Resolution</w:t>
      </w:r>
    </w:p>
    <w:p w:rsidR="00576B40" w:rsidRDefault="00576B40" w:rsidP="00576B40">
      <w:pPr>
        <w:widowControl w:val="0"/>
        <w:jc w:val="left"/>
      </w:pPr>
      <w:r>
        <w:t>Sponsors: Senator Allen</w:t>
      </w:r>
    </w:p>
    <w:p w:rsidR="00576B40" w:rsidRDefault="00576B40" w:rsidP="00576B40">
      <w:pPr>
        <w:widowControl w:val="0"/>
        <w:jc w:val="left"/>
      </w:pPr>
      <w:r>
        <w:t>Document Path: l:\council\bills\gm\24801vr22.docx</w:t>
      </w:r>
    </w:p>
    <w:p w:rsidR="00576B40" w:rsidRDefault="00576B40" w:rsidP="00576B40">
      <w:pPr>
        <w:widowControl w:val="0"/>
        <w:jc w:val="left"/>
      </w:pPr>
    </w:p>
    <w:p w:rsidR="00576B40" w:rsidRDefault="00576B40" w:rsidP="00576B40">
      <w:pPr>
        <w:widowControl w:val="0"/>
        <w:jc w:val="left"/>
      </w:pPr>
      <w:r>
        <w:t>Introduced in the Senate on June 28, 2022</w:t>
      </w:r>
    </w:p>
    <w:p w:rsidR="00576B40" w:rsidRDefault="00576B40" w:rsidP="00576B40">
      <w:pPr>
        <w:widowControl w:val="0"/>
        <w:jc w:val="left"/>
      </w:pPr>
      <w:r>
        <w:t>Adopted by the Senate on June 28, 2022</w:t>
      </w:r>
    </w:p>
    <w:p w:rsidR="00576B40" w:rsidRDefault="00576B40" w:rsidP="00576B40">
      <w:pPr>
        <w:widowControl w:val="0"/>
        <w:jc w:val="left"/>
      </w:pPr>
    </w:p>
    <w:p w:rsidR="00576B40" w:rsidRDefault="00576B40" w:rsidP="00576B40">
      <w:pPr>
        <w:widowControl w:val="0"/>
        <w:jc w:val="left"/>
      </w:pPr>
      <w:r>
        <w:t>Summary: Beulah McDowell sympathy</w:t>
      </w:r>
    </w:p>
    <w:p w:rsidR="00576B40" w:rsidRDefault="00576B40" w:rsidP="00576B40">
      <w:pPr>
        <w:widowControl w:val="0"/>
        <w:jc w:val="left"/>
      </w:pPr>
    </w:p>
    <w:p w:rsidR="00576B40" w:rsidRDefault="00576B40" w:rsidP="00576B40">
      <w:pPr>
        <w:widowControl w:val="0"/>
        <w:jc w:val="left"/>
      </w:pPr>
    </w:p>
    <w:p w:rsidR="00576B40" w:rsidRDefault="00576B40" w:rsidP="00576B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6B40">
        <w:rPr>
          <w:b/>
        </w:rPr>
        <w:t>HISTORY OF LEGISLATIVE ACTIONS</w:t>
      </w:r>
    </w:p>
    <w:p w:rsidR="00576B40" w:rsidRDefault="00576B40" w:rsidP="00576B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6B40" w:rsidRPr="00576B40" w:rsidRDefault="00576B40" w:rsidP="00576B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6B40">
        <w:rPr>
          <w:u w:val="single"/>
        </w:rPr>
        <w:tab/>
        <w:t>Date</w:t>
      </w:r>
      <w:r w:rsidRPr="00576B40">
        <w:rPr>
          <w:u w:val="single"/>
        </w:rPr>
        <w:tab/>
        <w:t>Body</w:t>
      </w:r>
      <w:r w:rsidRPr="00576B40">
        <w:rPr>
          <w:u w:val="single"/>
        </w:rPr>
        <w:tab/>
        <w:t>Action Description with journal page number</w:t>
      </w:r>
      <w:r w:rsidRPr="00576B40">
        <w:rPr>
          <w:u w:val="single"/>
        </w:rPr>
        <w:tab/>
      </w:r>
    </w:p>
    <w:p w:rsidR="00576B40" w:rsidRDefault="00576B40" w:rsidP="00576B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6/28/2022</w:t>
      </w:r>
      <w:r>
        <w:tab/>
        <w:t>Senate</w:t>
      </w:r>
      <w:r>
        <w:tab/>
        <w:t>Introduced and adopted</w:t>
      </w:r>
    </w:p>
    <w:p w:rsidR="00576B40" w:rsidRDefault="00576B40" w:rsidP="00576B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76B40" w:rsidRDefault="00576B40" w:rsidP="00576B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576B40">
          <w:rPr>
            <w:rStyle w:val="Hyperlink"/>
          </w:rPr>
          <w:t>legislative information</w:t>
        </w:r>
      </w:hyperlink>
      <w:r>
        <w:t xml:space="preserve"> at the website</w:t>
      </w:r>
    </w:p>
    <w:p w:rsidR="00576B40" w:rsidRDefault="00576B40" w:rsidP="00576B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6B40" w:rsidRPr="00576B40" w:rsidRDefault="00576B40" w:rsidP="00576B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6B40" w:rsidRDefault="00576B40" w:rsidP="00576B40">
      <w:r w:rsidRPr="00576B40">
        <w:rPr>
          <w:b/>
        </w:rPr>
        <w:t>VERSIONS OF THIS BILL</w:t>
      </w:r>
    </w:p>
    <w:p w:rsidR="00576B40" w:rsidRDefault="00576B40" w:rsidP="00576B40"/>
    <w:p w:rsidR="00576B40" w:rsidRDefault="00576B40" w:rsidP="00576B40">
      <w:hyperlink r:id="rId8" w:history="1">
        <w:r>
          <w:rPr>
            <w:rStyle w:val="Hyperlink"/>
          </w:rPr>
          <w:t>6/28/2022</w:t>
        </w:r>
      </w:hyperlink>
    </w:p>
    <w:p w:rsidR="00576B40" w:rsidRDefault="00576B40" w:rsidP="00576B40"/>
    <w:p w:rsidR="00576B40" w:rsidRDefault="00576B40" w:rsidP="00576B40">
      <w:pPr>
        <w:sectPr w:rsidR="00576B40" w:rsidSect="00576B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13E6" w:rsidRDefault="00E813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1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D4E1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13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EXTEND THE DEEPEST SYMPATHY OF THE MEMBERS OF THE SOUTH CAROLINA SENATE TO THE LOVING FAMILY AND MANY FRIENDS OF </w:t>
      </w:r>
      <w:r>
        <w:rPr>
          <w:color w:val="000000" w:themeColor="text1"/>
          <w:u w:color="000000" w:themeColor="text1"/>
        </w:rPr>
        <w:t xml:space="preserve">BEULAH MAE MCDOWELL </w:t>
      </w:r>
      <w:r>
        <w:t>OF GREENVILLE COUNTY UPON HER PASSING AND TO EXPRESS TO THEM THEIR PROFOUND SORROW.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513F4" w:rsidRDefault="007D4E15" w:rsidP="00E81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513F4">
        <w:t xml:space="preserve">the members of the South Carolina Senate were saddened to learn of the passing of </w:t>
      </w:r>
      <w:r w:rsidR="008513F4">
        <w:rPr>
          <w:color w:val="000000" w:themeColor="text1"/>
          <w:u w:color="000000" w:themeColor="text1"/>
        </w:rPr>
        <w:t>Beulah Mae McDowell</w:t>
      </w:r>
      <w:r w:rsidR="008513F4" w:rsidRPr="00C76826">
        <w:rPr>
          <w:color w:val="000000" w:themeColor="text1"/>
          <w:u w:color="000000" w:themeColor="text1"/>
        </w:rPr>
        <w:t xml:space="preserve"> </w:t>
      </w:r>
      <w:r w:rsidR="008513F4" w:rsidRPr="00FA1DAC">
        <w:rPr>
          <w:color w:val="000000" w:themeColor="text1"/>
          <w:u w:color="000000" w:themeColor="text1"/>
        </w:rPr>
        <w:t>of Simpsonville</w:t>
      </w:r>
      <w:r w:rsidR="008513F4">
        <w:rPr>
          <w:color w:val="000000" w:themeColor="text1"/>
          <w:u w:color="000000" w:themeColor="text1"/>
        </w:rPr>
        <w:t xml:space="preserve"> from this world to join God </w:t>
      </w:r>
      <w:r w:rsidR="008513F4" w:rsidRPr="00C76826">
        <w:rPr>
          <w:color w:val="000000" w:themeColor="text1"/>
          <w:u w:color="000000" w:themeColor="text1"/>
        </w:rPr>
        <w:t xml:space="preserve">at the age of </w:t>
      </w:r>
      <w:r w:rsidR="008513F4">
        <w:rPr>
          <w:color w:val="000000" w:themeColor="text1"/>
          <w:u w:color="000000" w:themeColor="text1"/>
        </w:rPr>
        <w:t>one hundred</w:t>
      </w:r>
      <w:r w:rsidR="008513F4" w:rsidRPr="00C76826">
        <w:rPr>
          <w:color w:val="000000" w:themeColor="text1"/>
          <w:u w:color="000000" w:themeColor="text1"/>
        </w:rPr>
        <w:t xml:space="preserve"> on </w:t>
      </w:r>
      <w:r w:rsidR="008513F4" w:rsidRPr="00FA1DAC">
        <w:rPr>
          <w:color w:val="000000" w:themeColor="text1"/>
          <w:u w:color="000000" w:themeColor="text1"/>
        </w:rPr>
        <w:t>Saturday, June 18</w:t>
      </w:r>
      <w:r w:rsidR="008513F4" w:rsidRPr="00C76826">
        <w:rPr>
          <w:color w:val="000000" w:themeColor="text1"/>
          <w:u w:color="000000" w:themeColor="text1"/>
        </w:rPr>
        <w:t>, 2022</w:t>
      </w:r>
      <w:r w:rsidR="008513F4">
        <w:t>; and</w:t>
      </w:r>
    </w:p>
    <w:p w:rsidR="008513F4" w:rsidRDefault="008513F4" w:rsidP="00E81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513F4" w:rsidRDefault="008513F4" w:rsidP="00E81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FA1DAC">
        <w:rPr>
          <w:color w:val="000000" w:themeColor="text1"/>
          <w:u w:color="000000" w:themeColor="text1"/>
        </w:rPr>
        <w:t>Greenville</w:t>
      </w:r>
      <w:r>
        <w:rPr>
          <w:color w:val="000000" w:themeColor="text1"/>
          <w:u w:color="000000" w:themeColor="text1"/>
        </w:rPr>
        <w:t xml:space="preserve"> </w:t>
      </w:r>
      <w:r>
        <w:t>on Valentine</w:t>
      </w:r>
      <w:r w:rsidR="00BF4D2D">
        <w:t>’</w:t>
      </w:r>
      <w:r>
        <w:t xml:space="preserve">s Day, February 14, 1922, she was a </w:t>
      </w:r>
      <w:r w:rsidRPr="00FA1DAC">
        <w:rPr>
          <w:color w:val="000000" w:themeColor="text1"/>
          <w:u w:color="000000" w:themeColor="text1"/>
        </w:rPr>
        <w:t>daughter of the late Willie Frank Boyd and Willie Mae Cleveland Boyd</w:t>
      </w:r>
      <w:r>
        <w:rPr>
          <w:color w:val="000000" w:themeColor="text1"/>
          <w:u w:color="000000" w:themeColor="text1"/>
        </w:rPr>
        <w:t>; and</w:t>
      </w:r>
    </w:p>
    <w:p w:rsidR="008513F4" w:rsidRDefault="008513F4" w:rsidP="00E81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13F4" w:rsidRDefault="008513F4" w:rsidP="00E81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Mrs. McDowell</w:t>
      </w:r>
      <w:r w:rsidRPr="00C768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reared in a loving home, and she has two siblings left to cherish her memory: </w:t>
      </w:r>
      <w:r w:rsidRPr="00FA1DAC">
        <w:rPr>
          <w:color w:val="000000" w:themeColor="text1"/>
          <w:u w:color="000000" w:themeColor="text1"/>
        </w:rPr>
        <w:t xml:space="preserve">William </w:t>
      </w:r>
      <w:r w:rsidR="00010782">
        <w:rPr>
          <w:color w:val="000000" w:themeColor="text1"/>
          <w:u w:color="000000" w:themeColor="text1"/>
        </w:rPr>
        <w:t>“</w:t>
      </w:r>
      <w:r w:rsidRPr="00FA1DAC">
        <w:rPr>
          <w:color w:val="000000" w:themeColor="text1"/>
          <w:u w:color="000000" w:themeColor="text1"/>
        </w:rPr>
        <w:t>Billy</w:t>
      </w:r>
      <w:r w:rsidR="00010782">
        <w:rPr>
          <w:color w:val="000000" w:themeColor="text1"/>
          <w:u w:color="000000" w:themeColor="text1"/>
        </w:rPr>
        <w:t>”</w:t>
      </w:r>
      <w:r w:rsidRPr="00FA1DAC">
        <w:rPr>
          <w:color w:val="000000" w:themeColor="text1"/>
          <w:u w:color="000000" w:themeColor="text1"/>
        </w:rPr>
        <w:t xml:space="preserve"> Boyd of Laurens</w:t>
      </w:r>
      <w:r>
        <w:rPr>
          <w:color w:val="000000" w:themeColor="text1"/>
          <w:u w:color="000000" w:themeColor="text1"/>
        </w:rPr>
        <w:t xml:space="preserve"> and </w:t>
      </w:r>
      <w:r w:rsidRPr="00FA1DAC">
        <w:rPr>
          <w:color w:val="000000" w:themeColor="text1"/>
          <w:u w:color="000000" w:themeColor="text1"/>
        </w:rPr>
        <w:t>Charlotte Thomas of Grand Rapid</w:t>
      </w:r>
      <w:r>
        <w:rPr>
          <w:color w:val="000000" w:themeColor="text1"/>
          <w:u w:color="000000" w:themeColor="text1"/>
        </w:rPr>
        <w:t>s</w:t>
      </w:r>
      <w:r w:rsidRPr="00FA1DAC">
        <w:rPr>
          <w:color w:val="000000" w:themeColor="text1"/>
          <w:u w:color="000000" w:themeColor="text1"/>
        </w:rPr>
        <w:t>, Michigan</w:t>
      </w:r>
      <w:r>
        <w:rPr>
          <w:color w:val="000000" w:themeColor="text1"/>
          <w:u w:color="000000" w:themeColor="text1"/>
        </w:rPr>
        <w:t>; and</w:t>
      </w:r>
    </w:p>
    <w:p w:rsidR="008513F4" w:rsidRDefault="008513F4" w:rsidP="00E81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513F4" w:rsidRDefault="008513F4" w:rsidP="00E81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FA1DA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she was blessed with two fine sons, </w:t>
      </w:r>
      <w:r w:rsidRPr="00FA1DAC">
        <w:rPr>
          <w:color w:val="000000" w:themeColor="text1"/>
          <w:u w:color="000000" w:themeColor="text1"/>
        </w:rPr>
        <w:t>Leonard McDowell and Michael McDowell</w:t>
      </w:r>
      <w:r>
        <w:rPr>
          <w:color w:val="000000" w:themeColor="text1"/>
          <w:u w:color="000000" w:themeColor="text1"/>
        </w:rPr>
        <w:t>,</w:t>
      </w:r>
      <w:r w:rsidRPr="00FA1DAC">
        <w:rPr>
          <w:color w:val="000000" w:themeColor="text1"/>
          <w:u w:color="000000" w:themeColor="text1"/>
        </w:rPr>
        <w:t xml:space="preserve"> both of Greenville, </w:t>
      </w:r>
      <w:r>
        <w:rPr>
          <w:color w:val="000000" w:themeColor="text1"/>
          <w:u w:color="000000" w:themeColor="text1"/>
        </w:rPr>
        <w:t xml:space="preserve">and with </w:t>
      </w:r>
      <w:r w:rsidRPr="00FA1DAC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fine</w:t>
      </w:r>
      <w:r w:rsidRPr="00FA1DAC">
        <w:rPr>
          <w:color w:val="000000" w:themeColor="text1"/>
          <w:u w:color="000000" w:themeColor="text1"/>
        </w:rPr>
        <w:t xml:space="preserve"> daughters</w:t>
      </w:r>
      <w:r>
        <w:rPr>
          <w:color w:val="000000" w:themeColor="text1"/>
          <w:u w:color="000000" w:themeColor="text1"/>
        </w:rPr>
        <w:t>:</w:t>
      </w:r>
      <w:r w:rsidRPr="00FA1DAC">
        <w:rPr>
          <w:color w:val="000000" w:themeColor="text1"/>
          <w:u w:color="000000" w:themeColor="text1"/>
        </w:rPr>
        <w:t xml:space="preserve"> Sadie Chapman of Mauldin, Brenda McDowell of Greenville, Sandra Copeland of Simpsonville, </w:t>
      </w:r>
      <w:r>
        <w:rPr>
          <w:color w:val="000000" w:themeColor="text1"/>
          <w:u w:color="000000" w:themeColor="text1"/>
        </w:rPr>
        <w:t>and Dorothy Wallace of Mauldin; and</w:t>
      </w:r>
      <w:r w:rsidRPr="00FA1DAC">
        <w:rPr>
          <w:color w:val="000000" w:themeColor="text1"/>
          <w:u w:color="000000" w:themeColor="text1"/>
        </w:rPr>
        <w:t xml:space="preserve"> </w:t>
      </w:r>
    </w:p>
    <w:p w:rsidR="008513F4" w:rsidRDefault="008513F4" w:rsidP="00E81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13F4" w:rsidRDefault="008513F4" w:rsidP="00E81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Mrs. McDowell</w:t>
      </w:r>
      <w:r w:rsidR="00BF4D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768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children added to her blessings the affection of twelve adoring </w:t>
      </w:r>
      <w:r w:rsidRPr="00FA1DAC">
        <w:rPr>
          <w:color w:val="000000" w:themeColor="text1"/>
          <w:u w:color="000000" w:themeColor="text1"/>
        </w:rPr>
        <w:t>grandchildren, twenty</w:t>
      </w:r>
      <w:r w:rsidR="00BF4D2D">
        <w:rPr>
          <w:color w:val="000000" w:themeColor="text1"/>
          <w:u w:color="000000" w:themeColor="text1"/>
        </w:rPr>
        <w:noBreakHyphen/>
      </w:r>
      <w:r w:rsidRPr="00FA1DAC">
        <w:rPr>
          <w:color w:val="000000" w:themeColor="text1"/>
          <w:u w:color="000000" w:themeColor="text1"/>
        </w:rPr>
        <w:t>one great</w:t>
      </w:r>
      <w:r w:rsidR="00BF4D2D">
        <w:rPr>
          <w:color w:val="000000" w:themeColor="text1"/>
          <w:u w:color="000000" w:themeColor="text1"/>
        </w:rPr>
        <w:noBreakHyphen/>
      </w:r>
      <w:r w:rsidRPr="00FA1DAC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,</w:t>
      </w:r>
      <w:r w:rsidRPr="00FA1DAC">
        <w:rPr>
          <w:color w:val="000000" w:themeColor="text1"/>
          <w:u w:color="000000" w:themeColor="text1"/>
        </w:rPr>
        <w:t xml:space="preserve"> and seventeen great</w:t>
      </w:r>
      <w:r w:rsidR="00BF4D2D">
        <w:rPr>
          <w:color w:val="000000" w:themeColor="text1"/>
          <w:u w:color="000000" w:themeColor="text1"/>
        </w:rPr>
        <w:noBreakHyphen/>
      </w:r>
      <w:r w:rsidRPr="00FA1DAC">
        <w:rPr>
          <w:color w:val="000000" w:themeColor="text1"/>
          <w:u w:color="000000" w:themeColor="text1"/>
        </w:rPr>
        <w:t>great</w:t>
      </w:r>
      <w:r w:rsidR="00BF4D2D">
        <w:rPr>
          <w:color w:val="000000" w:themeColor="text1"/>
          <w:u w:color="000000" w:themeColor="text1"/>
        </w:rPr>
        <w:noBreakHyphen/>
      </w:r>
      <w:r w:rsidRPr="00FA1DAC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.  She also delighted in an</w:t>
      </w:r>
      <w:r w:rsidRPr="00FA1DAC">
        <w:rPr>
          <w:color w:val="000000" w:themeColor="text1"/>
          <w:u w:color="000000" w:themeColor="text1"/>
        </w:rPr>
        <w:t xml:space="preserve"> adopted granddaughter, Tomeka Payton of Simpsonville</w:t>
      </w:r>
      <w:r>
        <w:rPr>
          <w:color w:val="000000" w:themeColor="text1"/>
          <w:u w:color="000000" w:themeColor="text1"/>
        </w:rPr>
        <w:t>; and</w:t>
      </w:r>
    </w:p>
    <w:p w:rsidR="008513F4" w:rsidRDefault="008513F4" w:rsidP="00E81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4E15" w:rsidRPr="008513F4" w:rsidRDefault="008513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lastRenderedPageBreak/>
        <w:t xml:space="preserve">Whereas, the members of the South Carolina Senate value </w:t>
      </w:r>
      <w:r w:rsidRPr="00C76826">
        <w:rPr>
          <w:color w:val="000000" w:themeColor="text1"/>
          <w:u w:color="000000" w:themeColor="text1"/>
        </w:rPr>
        <w:t xml:space="preserve">the life and legacy of </w:t>
      </w:r>
      <w:r>
        <w:rPr>
          <w:color w:val="000000" w:themeColor="text1"/>
          <w:u w:color="000000" w:themeColor="text1"/>
        </w:rPr>
        <w:t>Beulah Mae McDowell</w:t>
      </w:r>
      <w:r w:rsidRPr="00C768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 shining example for all who knew her in</w:t>
      </w:r>
      <w:r w:rsidRPr="00C76826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pattern </w:t>
      </w:r>
      <w:r w:rsidRPr="00C76826">
        <w:rPr>
          <w:color w:val="000000" w:themeColor="text1"/>
          <w:u w:color="000000" w:themeColor="text1"/>
        </w:rPr>
        <w:t>of s</w:t>
      </w:r>
      <w:r>
        <w:rPr>
          <w:color w:val="000000" w:themeColor="text1"/>
          <w:u w:color="000000" w:themeColor="text1"/>
        </w:rPr>
        <w:t>erv</w:t>
      </w:r>
      <w:r w:rsidRPr="00C76826">
        <w:rPr>
          <w:color w:val="000000" w:themeColor="text1"/>
          <w:u w:color="000000" w:themeColor="text1"/>
        </w:rPr>
        <w:t>ice and kindne</w:t>
      </w:r>
      <w:r>
        <w:rPr>
          <w:color w:val="000000" w:themeColor="text1"/>
          <w:u w:color="000000" w:themeColor="text1"/>
        </w:rPr>
        <w:t>ss she set for them</w:t>
      </w:r>
      <w:r w:rsidR="007D4E15">
        <w:t>.  Now, therefore,</w:t>
      </w:r>
    </w:p>
    <w:p w:rsidR="007D4E15" w:rsidRDefault="007D4E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E15" w:rsidRDefault="007D4E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D4E15" w:rsidRDefault="007D4E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3F4" w:rsidRDefault="007D4E15" w:rsidP="00E81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8513F4">
        <w:t>t</w:t>
      </w:r>
      <w:r w:rsidR="008513F4" w:rsidRPr="00C90AA3">
        <w:t xml:space="preserve">he members of the South Carolina </w:t>
      </w:r>
      <w:r w:rsidR="008513F4">
        <w:t>Senate</w:t>
      </w:r>
      <w:r w:rsidR="008513F4" w:rsidRPr="00C90AA3">
        <w:t xml:space="preserve">, by this resolution, </w:t>
      </w:r>
      <w:r w:rsidR="008513F4">
        <w:t xml:space="preserve">extend their deepest sympathy to the loving family and many friends of </w:t>
      </w:r>
      <w:r w:rsidR="008513F4">
        <w:rPr>
          <w:color w:val="000000" w:themeColor="text1"/>
          <w:u w:color="000000" w:themeColor="text1"/>
        </w:rPr>
        <w:t xml:space="preserve">Beulah Mae McDowell </w:t>
      </w:r>
      <w:r w:rsidR="008513F4">
        <w:t>of Greenville County upon her passing</w:t>
      </w:r>
      <w:r w:rsidR="008513F4">
        <w:rPr>
          <w:color w:val="000000" w:themeColor="text1"/>
          <w:u w:color="000000" w:themeColor="text1"/>
        </w:rPr>
        <w:t xml:space="preserve"> </w:t>
      </w:r>
      <w:r w:rsidR="008513F4">
        <w:t>and express to them their profound sorrow.</w:t>
      </w:r>
    </w:p>
    <w:p w:rsidR="008513F4" w:rsidRDefault="008513F4" w:rsidP="00E81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4E15" w:rsidRDefault="008513F4" w:rsidP="008513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>
        <w:rPr>
          <w:color w:val="000000" w:themeColor="text1"/>
          <w:u w:color="000000" w:themeColor="text1"/>
        </w:rPr>
        <w:t>Beulah Mae McDowell</w:t>
      </w:r>
      <w:r w:rsidR="007D4E15">
        <w:t>.</w:t>
      </w:r>
    </w:p>
    <w:p w:rsidR="007771BC" w:rsidRDefault="00BF4D2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6B40" w:rsidRDefault="00576B40" w:rsidP="00576B40">
      <w:pPr>
        <w:suppressAutoHyphens/>
      </w:pPr>
      <w:bookmarkStart w:id="4" w:name="_GoBack"/>
      <w:bookmarkEnd w:id="4"/>
    </w:p>
    <w:sectPr w:rsidR="00576B40" w:rsidSect="00576B4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E15" w:rsidRDefault="007D4E15" w:rsidP="009F0C77">
      <w:r>
        <w:separator/>
      </w:r>
    </w:p>
  </w:endnote>
  <w:endnote w:type="continuationSeparator" w:id="0">
    <w:p w:rsidR="007D4E15" w:rsidRDefault="007D4E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4FBCD4-6A8B-469A-8BAF-E47F470BE816}"/>
    <w:embedBold r:id="rId2" w:fontKey="{21B9E62C-37D3-4AD3-A4D2-D80D6E24CC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DEFB4EA-0E56-46C2-AE3F-BBE333726D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BC3E77C-C4F3-4F03-916E-AF21354E66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AC0EEB-F67C-43FC-A010-383E77295F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6B40" w:rsidRPr="00E813E6" w:rsidRDefault="00576B40" w:rsidP="00E813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E15" w:rsidRDefault="007D4E15" w:rsidP="009F0C77">
      <w:r>
        <w:separator/>
      </w:r>
    </w:p>
  </w:footnote>
  <w:footnote w:type="continuationSeparator" w:id="0">
    <w:p w:rsidR="007D4E15" w:rsidRDefault="007D4E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801VR22"/>
    <w:docVar w:name="CoverBillType" w:val="r"/>
    <w:docVar w:name="DocPath" w:val="L:\Council\bills\GM\24801VR22.DOCX"/>
    <w:docVar w:name="dvBillNumber" w:val="137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D4E15"/>
    <w:rsid w:val="0001078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6B4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8771D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771BC"/>
    <w:rsid w:val="00786819"/>
    <w:rsid w:val="007A325A"/>
    <w:rsid w:val="007C3099"/>
    <w:rsid w:val="007D4E15"/>
    <w:rsid w:val="007E72BE"/>
    <w:rsid w:val="007F1523"/>
    <w:rsid w:val="007F509E"/>
    <w:rsid w:val="007F5799"/>
    <w:rsid w:val="007F6947"/>
    <w:rsid w:val="00834A12"/>
    <w:rsid w:val="008513F4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F4D2D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3E1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813E6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B4089"/>
  <w15:docId w15:val="{5BA17769-C161-489C-A90C-9903CC54C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13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3F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6B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372_202206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1372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AECA37-1E07-4E09-BC59-DAF40997C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382</Words>
  <Characters>2034</Characters>
  <Application>Microsoft Office Word</Application>
  <DocSecurity>0</DocSecurity>
  <Lines>87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1372: Subject not yet available - South Carolina Legislature Online</dc:title>
  <dc:subject/>
  <dc:creator>Gail Moore</dc:creator>
  <cp:keywords/>
  <dc:description/>
  <cp:lastModifiedBy>S Wilson</cp:lastModifiedBy>
  <cp:revision>2</cp:revision>
  <cp:lastPrinted>2022-06-23T17:40:00Z</cp:lastPrinted>
  <dcterms:created xsi:type="dcterms:W3CDTF">2022-06-28T17:37:00Z</dcterms:created>
  <dcterms:modified xsi:type="dcterms:W3CDTF">2022-06-28T17:37:00Z</dcterms:modified>
</cp:coreProperties>
</file>