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3842D" w14:textId="29C235B1" w:rsidR="00126489" w:rsidRDefault="00126489" w:rsidP="00126489">
      <w:pPr>
        <w:widowControl w:val="0"/>
        <w:jc w:val="center"/>
      </w:pPr>
      <w:r w:rsidRPr="00126489">
        <w:rPr>
          <w:b/>
        </w:rPr>
        <w:t>South Carolina General Assembly</w:t>
      </w:r>
    </w:p>
    <w:p w14:paraId="1A92A2CA" w14:textId="5BD5BFBC" w:rsidR="00126489" w:rsidRDefault="00126489" w:rsidP="00126489">
      <w:pPr>
        <w:widowControl w:val="0"/>
        <w:jc w:val="center"/>
      </w:pPr>
      <w:r>
        <w:t>124th Session, 2021-2022</w:t>
      </w:r>
    </w:p>
    <w:p w14:paraId="322965C4" w14:textId="7931DB34" w:rsidR="00126489" w:rsidRDefault="00126489" w:rsidP="00126489">
      <w:pPr>
        <w:widowControl w:val="0"/>
      </w:pPr>
    </w:p>
    <w:p w14:paraId="08B35347" w14:textId="398634BD" w:rsidR="00126489" w:rsidRDefault="00126489" w:rsidP="00126489">
      <w:pPr>
        <w:widowControl w:val="0"/>
        <w:rPr>
          <w:b/>
        </w:rPr>
      </w:pPr>
      <w:r w:rsidRPr="00126489">
        <w:rPr>
          <w:b/>
        </w:rPr>
        <w:t>S.</w:t>
      </w:r>
      <w:r>
        <w:rPr>
          <w:b/>
        </w:rPr>
        <w:t xml:space="preserve"> </w:t>
      </w:r>
      <w:r w:rsidRPr="00126489">
        <w:rPr>
          <w:b/>
        </w:rPr>
        <w:t>1382</w:t>
      </w:r>
    </w:p>
    <w:p w14:paraId="6CA20688" w14:textId="1EE18160" w:rsidR="00126489" w:rsidRDefault="00126489" w:rsidP="00126489">
      <w:pPr>
        <w:widowControl w:val="0"/>
        <w:rPr>
          <w:b/>
        </w:rPr>
      </w:pPr>
    </w:p>
    <w:p w14:paraId="4C2CFDFD" w14:textId="51FDCD03" w:rsidR="00126489" w:rsidRDefault="00126489" w:rsidP="00126489">
      <w:pPr>
        <w:widowControl w:val="0"/>
      </w:pPr>
      <w:r w:rsidRPr="00126489">
        <w:rPr>
          <w:b/>
        </w:rPr>
        <w:t>STATUS INFORMATION</w:t>
      </w:r>
    </w:p>
    <w:p w14:paraId="10AEC93B" w14:textId="1C6A8772" w:rsidR="00126489" w:rsidRDefault="00126489" w:rsidP="00126489">
      <w:pPr>
        <w:widowControl w:val="0"/>
      </w:pPr>
    </w:p>
    <w:p w14:paraId="3DDADDEE" w14:textId="390BAC3D" w:rsidR="00126489" w:rsidRDefault="00126489" w:rsidP="00126489">
      <w:pPr>
        <w:widowControl w:val="0"/>
      </w:pPr>
      <w:r>
        <w:t>Senate Resolution</w:t>
      </w:r>
    </w:p>
    <w:p w14:paraId="0FDB7A3A" w14:textId="34AB8E36" w:rsidR="00126489" w:rsidRDefault="00126489" w:rsidP="00126489">
      <w:pPr>
        <w:widowControl w:val="0"/>
      </w:pPr>
      <w:r>
        <w:t>Sponsors: Senators Shealy and Gustafson</w:t>
      </w:r>
    </w:p>
    <w:p w14:paraId="347B6ECE" w14:textId="42C6362D" w:rsidR="00126489" w:rsidRDefault="00126489" w:rsidP="00126489">
      <w:pPr>
        <w:widowControl w:val="0"/>
      </w:pPr>
      <w:r>
        <w:t>Document Path: l:\s-res\ks\070kins.kmm.ks.docx</w:t>
      </w:r>
    </w:p>
    <w:p w14:paraId="49192FD1" w14:textId="664C4C1A" w:rsidR="00126489" w:rsidRDefault="00126489" w:rsidP="00126489">
      <w:pPr>
        <w:widowControl w:val="0"/>
      </w:pPr>
    </w:p>
    <w:p w14:paraId="1D4F5986" w14:textId="77777777" w:rsidR="00126489" w:rsidRDefault="00126489" w:rsidP="00126489">
      <w:pPr>
        <w:widowControl w:val="0"/>
      </w:pPr>
      <w:r>
        <w:t>Introduced in the Senate on September 7, 2022</w:t>
      </w:r>
    </w:p>
    <w:p w14:paraId="18105FDC" w14:textId="67B92EFE" w:rsidR="00126489" w:rsidRDefault="00126489" w:rsidP="00126489">
      <w:pPr>
        <w:widowControl w:val="0"/>
      </w:pPr>
      <w:r>
        <w:t>Adopted by the Senate on September 7, 2022</w:t>
      </w:r>
    </w:p>
    <w:p w14:paraId="3EE346BE" w14:textId="301DCC1A" w:rsidR="00126489" w:rsidRDefault="00126489" w:rsidP="00126489">
      <w:pPr>
        <w:widowControl w:val="0"/>
      </w:pPr>
    </w:p>
    <w:p w14:paraId="022BDC90" w14:textId="2957C1A5" w:rsidR="00126489" w:rsidRDefault="00EB6780" w:rsidP="00126489">
      <w:pPr>
        <w:widowControl w:val="0"/>
      </w:pPr>
      <w:r>
        <w:t>Summary: Kinship Month declared as September 2022</w:t>
      </w:r>
    </w:p>
    <w:p w14:paraId="651D79DD" w14:textId="36D9016E" w:rsidR="00126489" w:rsidRDefault="00126489" w:rsidP="00126489">
      <w:pPr>
        <w:widowControl w:val="0"/>
      </w:pPr>
    </w:p>
    <w:p w14:paraId="3E18B340" w14:textId="54A1735E" w:rsidR="00126489" w:rsidRDefault="00126489" w:rsidP="00126489">
      <w:pPr>
        <w:widowControl w:val="0"/>
      </w:pPr>
    </w:p>
    <w:p w14:paraId="50D3C42D" w14:textId="70808F30" w:rsidR="00126489" w:rsidRDefault="00126489" w:rsidP="00126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6489">
        <w:rPr>
          <w:b/>
        </w:rPr>
        <w:t>HISTORY OF LEGISLATIVE ACTIONS</w:t>
      </w:r>
    </w:p>
    <w:p w14:paraId="0F0228C4" w14:textId="60E29249" w:rsidR="00126489" w:rsidRDefault="00126489" w:rsidP="00126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F12E55D" w14:textId="42F621BD" w:rsidR="00126489" w:rsidRPr="00126489" w:rsidRDefault="00126489" w:rsidP="001264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26489">
        <w:rPr>
          <w:u w:val="single"/>
        </w:rPr>
        <w:tab/>
        <w:t>Date</w:t>
      </w:r>
      <w:r w:rsidRPr="00126489">
        <w:rPr>
          <w:u w:val="single"/>
        </w:rPr>
        <w:tab/>
        <w:t>Body</w:t>
      </w:r>
      <w:r w:rsidRPr="00126489">
        <w:rPr>
          <w:u w:val="single"/>
        </w:rPr>
        <w:tab/>
        <w:t>Action Description with journal page number</w:t>
      </w:r>
      <w:r w:rsidRPr="00126489">
        <w:rPr>
          <w:u w:val="single"/>
        </w:rPr>
        <w:tab/>
      </w:r>
    </w:p>
    <w:p w14:paraId="6058F013" w14:textId="77777777" w:rsidR="00ED0553" w:rsidRDefault="00ED0553" w:rsidP="00ED05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9/7/2022</w:t>
      </w:r>
      <w:r>
        <w:tab/>
        <w:t>Senate</w:t>
      </w:r>
      <w:r>
        <w:tab/>
        <w:t>Introduced and adopted (</w:t>
      </w:r>
      <w:hyperlink r:id="rId6" w:history="1">
        <w:r w:rsidRPr="00CA4915">
          <w:rPr>
            <w:rStyle w:val="Hyperlink"/>
          </w:rPr>
          <w:t>Senate Journal</w:t>
        </w:r>
        <w:r w:rsidRPr="00CA4915">
          <w:rPr>
            <w:rStyle w:val="Hyperlink"/>
          </w:rPr>
          <w:noBreakHyphen/>
          <w:t>page 5</w:t>
        </w:r>
      </w:hyperlink>
      <w:r>
        <w:t>)</w:t>
      </w:r>
    </w:p>
    <w:p w14:paraId="4EFEF5B3" w14:textId="77777777" w:rsidR="00ED0553" w:rsidRDefault="00ED0553" w:rsidP="00ED05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253CF46" w14:textId="101B76F9" w:rsidR="00126489" w:rsidRDefault="00126489" w:rsidP="00126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26489">
          <w:rPr>
            <w:rStyle w:val="Hyperlink"/>
          </w:rPr>
          <w:t>legislative information</w:t>
        </w:r>
      </w:hyperlink>
      <w:r>
        <w:t xml:space="preserve"> at the website</w:t>
      </w:r>
    </w:p>
    <w:p w14:paraId="08AFEB9A" w14:textId="5FEE2ED0" w:rsidR="00126489" w:rsidRDefault="00126489" w:rsidP="00126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F86C06C" w14:textId="77777777" w:rsidR="00126489" w:rsidRPr="00126489" w:rsidRDefault="00126489" w:rsidP="001264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49D74D6" w14:textId="703F726B" w:rsidR="00126489" w:rsidRDefault="00126489" w:rsidP="00126489">
      <w:r w:rsidRPr="00126489">
        <w:rPr>
          <w:b/>
        </w:rPr>
        <w:t>VERSIONS OF THIS BILL</w:t>
      </w:r>
    </w:p>
    <w:p w14:paraId="4D155A32" w14:textId="47321C96" w:rsidR="00126489" w:rsidRDefault="00126489" w:rsidP="00126489"/>
    <w:p w14:paraId="687F79F6" w14:textId="39EA4587" w:rsidR="00126489" w:rsidRDefault="0058317D" w:rsidP="00126489">
      <w:hyperlink r:id="rId8" w:history="1">
        <w:r w:rsidR="00126489">
          <w:rPr>
            <w:rStyle w:val="Hyperlink"/>
          </w:rPr>
          <w:t>9/7/2022</w:t>
        </w:r>
      </w:hyperlink>
    </w:p>
    <w:p w14:paraId="2CCEF3B0" w14:textId="7B19F01F" w:rsidR="00126489" w:rsidRDefault="00126489" w:rsidP="00126489"/>
    <w:p w14:paraId="2D1DC86E" w14:textId="77777777" w:rsidR="00126489" w:rsidRDefault="00126489" w:rsidP="00126489">
      <w:pPr>
        <w:sectPr w:rsidR="00126489" w:rsidSect="001264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9363BB8" w14:textId="4A9C7A69" w:rsidR="001B0729" w:rsidRPr="00522CE0" w:rsidRDefault="001B0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D242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4EFF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B340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AC1E8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1B7D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75B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8F59F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7AA720" w14:textId="77777777" w:rsidR="00522CE0" w:rsidRPr="008F023B" w:rsidRDefault="00522CE0" w:rsidP="001B0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44C93">
        <w:rPr>
          <w:rFonts w:eastAsia="Times New Roman"/>
          <w:b/>
          <w:sz w:val="30"/>
          <w:szCs w:val="30"/>
        </w:rPr>
        <w:t>SENATE RESOLUTION</w:t>
      </w:r>
    </w:p>
    <w:p w14:paraId="176A6D6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F344FB" w14:textId="5BEF132F" w:rsidR="00522CE0" w:rsidRPr="00522CE0" w:rsidRDefault="00BE4B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SEPTEMBER 2022 AS “KINSHIP CARE MONTH” IN SOUTH CAROLINA.</w:t>
      </w:r>
    </w:p>
    <w:p w14:paraId="57AA3F1A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B49D5BA" w14:textId="2E37E63B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South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Carolina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steadfast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commitment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promot</w:t>
      </w:r>
      <w:r w:rsidR="005D1F8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safety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 well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-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being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children,</w:t>
      </w:r>
      <w:r w:rsidRPr="00942C50">
        <w:rPr>
          <w:rFonts w:ascii="Times New Roman" w:hAnsi="Times New Roman" w:cs="Times New Roman"/>
          <w:color w:val="000000" w:themeColor="text1"/>
          <w:spacing w:val="7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including</w:t>
      </w:r>
      <w:r w:rsidRPr="00942C50">
        <w:rPr>
          <w:rFonts w:ascii="Times New Roman" w:hAnsi="Times New Roman" w:cs="Times New Roman"/>
          <w:color w:val="000000" w:themeColor="text1"/>
          <w:spacing w:val="72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providing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loving,</w:t>
      </w:r>
      <w:r w:rsidRPr="00942C50">
        <w:rPr>
          <w:rFonts w:ascii="Times New Roman" w:hAnsi="Times New Roman" w:cs="Times New Roman"/>
          <w:color w:val="000000" w:themeColor="text1"/>
          <w:spacing w:val="7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stable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home</w:t>
      </w:r>
      <w:r w:rsidRPr="00942C50">
        <w:rPr>
          <w:rFonts w:ascii="Times New Roman" w:hAnsi="Times New Roman" w:cs="Times New Roman"/>
          <w:color w:val="000000" w:themeColor="text1"/>
          <w:spacing w:val="69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all</w:t>
      </w:r>
      <w:r w:rsidRPr="00942C50">
        <w:rPr>
          <w:rFonts w:ascii="Times New Roman" w:hAnsi="Times New Roman" w:cs="Times New Roman"/>
          <w:color w:val="000000" w:themeColor="text1"/>
          <w:spacing w:val="78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which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they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can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nurtured,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succeed,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thrive;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7A990D38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5C9D1694" w14:textId="38BB60D4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relationships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 caregivers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crucial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children,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responsibility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promote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preserve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kinship, sibling,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other meaningful connections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helping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them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retain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their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cultural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heritage,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family,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community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ties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while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preserving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their safety 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protecting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them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from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abuse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neglect;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117801B6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43E663B5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according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 the latest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Kids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Count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data,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approximately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seven percent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 all children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Carolina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live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grandparents,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other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relatives,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or fictive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without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parent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present;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788BE041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29272516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have</w:t>
      </w:r>
      <w:r w:rsidRPr="00942C50">
        <w:rPr>
          <w:rFonts w:ascii="Times New Roman" w:hAnsi="Times New Roman" w:cs="Times New Roman"/>
          <w:color w:val="000000" w:themeColor="text1"/>
          <w:spacing w:val="77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stepped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forward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out</w:t>
      </w:r>
      <w:r w:rsidRPr="00942C50">
        <w:rPr>
          <w:rFonts w:ascii="Times New Roman" w:hAnsi="Times New Roman" w:cs="Times New Roman"/>
          <w:color w:val="000000" w:themeColor="text1"/>
          <w:spacing w:val="78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77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love</w:t>
      </w:r>
      <w:r w:rsidRPr="00942C50">
        <w:rPr>
          <w:rFonts w:ascii="Times New Roman" w:hAnsi="Times New Roman" w:cs="Times New Roman"/>
          <w:color w:val="000000" w:themeColor="text1"/>
          <w:spacing w:val="7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7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loyalty,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taking on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primary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responsibility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these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providing them</w:t>
      </w:r>
      <w:r w:rsidRPr="00942C50">
        <w:rPr>
          <w:rFonts w:ascii="Times New Roman" w:hAnsi="Times New Roman" w:cs="Times New Roman"/>
          <w:color w:val="000000" w:themeColor="text1"/>
          <w:spacing w:val="7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connection,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security,</w:t>
      </w:r>
      <w:r w:rsidRPr="00942C50">
        <w:rPr>
          <w:rFonts w:ascii="Times New Roman" w:hAnsi="Times New Roman" w:cs="Times New Roman"/>
          <w:color w:val="000000" w:themeColor="text1"/>
          <w:spacing w:val="78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positive</w:t>
      </w:r>
      <w:r w:rsidRPr="00942C50">
        <w:rPr>
          <w:rFonts w:ascii="Times New Roman" w:hAnsi="Times New Roman" w:cs="Times New Roman"/>
          <w:color w:val="000000" w:themeColor="text1"/>
          <w:spacing w:val="76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identity,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belonging,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higher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levels 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permanency;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5DC6800D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232B625E" w14:textId="0C7D4CED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families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residing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across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all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Carolina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often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face daunting challenges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P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artnerships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among the education, legal, social services, mental health, justice, child welfare, medical, and other systems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important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ensure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access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services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enable youth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7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</w:t>
      </w:r>
      <w:r w:rsidRPr="00942C50">
        <w:rPr>
          <w:rFonts w:ascii="Times New Roman" w:hAnsi="Times New Roman" w:cs="Times New Roman"/>
          <w:color w:val="000000" w:themeColor="text1"/>
          <w:spacing w:val="7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flourish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all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facets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7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their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lives;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</w:p>
    <w:p w14:paraId="52697C5A" w14:textId="77777777" w:rsidR="00BE4BAD" w:rsidRPr="00942C50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14:paraId="22BC8C30" w14:textId="25A05D86" w:rsidR="00BE4BAD" w:rsidRPr="00BE4BAD" w:rsidRDefault="00BE4BAD" w:rsidP="00BE4BAD">
      <w:pPr>
        <w:pStyle w:val="BodyText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Whereas,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 Care Month helps increase awareness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 understanding of 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positive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environment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families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offer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many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children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 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Palmetto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State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K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inship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should be honored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 the</w:t>
      </w:r>
      <w:r w:rsidRPr="00942C50">
        <w:rPr>
          <w:rFonts w:ascii="Times New Roman" w:hAnsi="Times New Roman" w:cs="Times New Roman"/>
          <w:color w:val="000000" w:themeColor="text1"/>
          <w:spacing w:val="61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accomplishments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countless</w:t>
      </w:r>
      <w:r w:rsidRPr="00942C50">
        <w:rPr>
          <w:rFonts w:ascii="Times New Roman" w:hAnsi="Times New Roman" w:cs="Times New Roman"/>
          <w:color w:val="000000" w:themeColor="text1"/>
          <w:spacing w:val="74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youth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across</w:t>
      </w:r>
      <w:r w:rsidRPr="00942C50">
        <w:rPr>
          <w:rFonts w:ascii="Times New Roman" w:hAnsi="Times New Roman" w:cs="Times New Roman"/>
          <w:color w:val="000000" w:themeColor="text1"/>
          <w:spacing w:val="6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our</w:t>
      </w:r>
      <w:r w:rsidRPr="00942C50">
        <w:rPr>
          <w:rFonts w:ascii="Times New Roman" w:hAnsi="Times New Roman" w:cs="Times New Roman"/>
          <w:color w:val="000000" w:themeColor="text1"/>
          <w:spacing w:val="63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state</w:t>
      </w:r>
      <w:r w:rsidRPr="00942C50">
        <w:rPr>
          <w:rFonts w:ascii="Times New Roman" w:hAnsi="Times New Roman" w:cs="Times New Roman"/>
          <w:color w:val="000000" w:themeColor="text1"/>
          <w:spacing w:val="62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who</w:t>
      </w:r>
      <w:r w:rsidRPr="00942C50">
        <w:rPr>
          <w:rFonts w:ascii="Times New Roman" w:hAnsi="Times New Roman" w:cs="Times New Roman"/>
          <w:color w:val="000000" w:themeColor="text1"/>
          <w:spacing w:val="64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thriving</w:t>
      </w:r>
      <w:r w:rsidRPr="00942C50">
        <w:rPr>
          <w:rFonts w:ascii="Times New Roman" w:hAnsi="Times New Roman" w:cs="Times New Roman"/>
          <w:color w:val="000000" w:themeColor="text1"/>
          <w:spacing w:val="64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because 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love,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safety</w:t>
      </w:r>
      <w:r w:rsidR="00861BF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942C50">
        <w:rPr>
          <w:rFonts w:ascii="Times New Roman" w:hAnsi="Times New Roman" w:cs="Times New Roman"/>
          <w:color w:val="000000" w:themeColor="text1"/>
          <w:spacing w:val="80"/>
          <w:w w:val="15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guidance,</w:t>
      </w:r>
      <w:r w:rsidRPr="00942C50">
        <w:rPr>
          <w:rFonts w:ascii="Times New Roman" w:hAnsi="Times New Roman" w:cs="Times New Roman"/>
          <w:color w:val="000000" w:themeColor="text1"/>
          <w:spacing w:val="8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nurturing</w:t>
      </w:r>
      <w:r w:rsidRPr="00942C50">
        <w:rPr>
          <w:rFonts w:ascii="Times New Roman" w:hAnsi="Times New Roman" w:cs="Times New Roman"/>
          <w:color w:val="000000" w:themeColor="text1"/>
          <w:spacing w:val="75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support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of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kinship</w:t>
      </w:r>
      <w:r w:rsidRPr="00942C50">
        <w:rPr>
          <w:rFonts w:ascii="Times New Roman" w:hAnsi="Times New Roman" w:cs="Times New Roman"/>
          <w:color w:val="000000" w:themeColor="text1"/>
          <w:spacing w:val="40"/>
          <w:szCs w:val="24"/>
          <w:u w:color="000000" w:themeColor="text1"/>
        </w:rPr>
        <w:t xml:space="preserve"> 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caregivers</w:t>
      </w:r>
      <w:r w:rsidR="005F752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should be recognized</w:t>
      </w:r>
      <w:r w:rsidRPr="00942C5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Now, therefore,</w:t>
      </w:r>
    </w:p>
    <w:p w14:paraId="365AD957" w14:textId="77777777" w:rsidR="00BE4BAD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50B885" w14:textId="77777777" w:rsidR="00BE4BAD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1C39EF4" w14:textId="77777777" w:rsidR="00BE4BAD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95964B" w14:textId="3711432F" w:rsidR="00244C93" w:rsidRDefault="00BE4BAD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</w:t>
      </w:r>
      <w:r w:rsidR="005F7529">
        <w:rPr>
          <w:rFonts w:eastAsia="Times New Roman"/>
        </w:rPr>
        <w:t>September</w:t>
      </w:r>
      <w:r>
        <w:rPr>
          <w:rFonts w:eastAsia="Times New Roman"/>
        </w:rPr>
        <w:t xml:space="preserve"> 20</w:t>
      </w:r>
      <w:r w:rsidR="005F7529">
        <w:rPr>
          <w:rFonts w:eastAsia="Times New Roman"/>
        </w:rPr>
        <w:t>22</w:t>
      </w:r>
      <w:r>
        <w:rPr>
          <w:rFonts w:eastAsia="Times New Roman"/>
        </w:rPr>
        <w:t xml:space="preserve"> as “</w:t>
      </w:r>
      <w:r w:rsidR="005F7529">
        <w:rPr>
          <w:rFonts w:eastAsia="Times New Roman"/>
        </w:rPr>
        <w:t>Kinship Care Month</w:t>
      </w:r>
      <w:r>
        <w:rPr>
          <w:rFonts w:eastAsia="Times New Roman"/>
        </w:rPr>
        <w:t>” in South Carolina.</w:t>
      </w:r>
    </w:p>
    <w:p w14:paraId="2C4B2510" w14:textId="14B312FE" w:rsidR="007261A3" w:rsidRDefault="007261A3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EC480F" w14:textId="30ED7C05" w:rsidR="007261A3" w:rsidRPr="00522CE0" w:rsidRDefault="007261A3" w:rsidP="00BE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the organizers of “Kinship Care Month.”</w:t>
      </w:r>
    </w:p>
    <w:p w14:paraId="750FBDB7" w14:textId="07D02D2C" w:rsidR="000D68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97A7899" w14:textId="77777777" w:rsidR="00126489" w:rsidRDefault="00126489" w:rsidP="00126489">
      <w:pPr>
        <w:suppressAutoHyphens/>
        <w:jc w:val="both"/>
        <w:rPr>
          <w:rFonts w:eastAsia="Times New Roman"/>
        </w:rPr>
      </w:pPr>
    </w:p>
    <w:sectPr w:rsidR="00126489" w:rsidSect="001264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16D7C" w14:textId="77777777" w:rsidR="00244C93" w:rsidRDefault="00244C93" w:rsidP="00522CE0">
      <w:r>
        <w:separator/>
      </w:r>
    </w:p>
  </w:endnote>
  <w:endnote w:type="continuationSeparator" w:id="0">
    <w:p w14:paraId="33E55CE3" w14:textId="77777777" w:rsidR="00244C93" w:rsidRDefault="00244C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579FFE-D80A-4E93-999E-5D424B2046EA}"/>
    <w:embedBold r:id="rId2" w:fontKey="{36017D28-D4F2-41EB-A18A-471E81EB79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67308FC-7671-4BD4-8FEB-32656046BD21}"/>
    <w:embedBold r:id="rId4" w:fontKey="{B0B0ACB6-7F4D-404A-B122-25F3EE9426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0866B5-3048-46A2-9701-2F23CF3187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1F4341-89A6-4A63-AB56-30F7D31560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31445" w14:textId="4C124682" w:rsidR="00126489" w:rsidRPr="001B0729" w:rsidRDefault="00126489" w:rsidP="001B07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67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8171F" w14:textId="77777777" w:rsidR="00244C93" w:rsidRDefault="00244C93" w:rsidP="00522CE0">
      <w:r>
        <w:separator/>
      </w:r>
    </w:p>
  </w:footnote>
  <w:footnote w:type="continuationSeparator" w:id="0">
    <w:p w14:paraId="554B54F1" w14:textId="77777777" w:rsidR="00244C93" w:rsidRDefault="00244C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70KINS.KMM.KS"/>
    <w:docVar w:name="CoverAttorneyInitials" w:val="KMM"/>
    <w:docVar w:name="CoverAttorneyLastName" w:val="Moffitt"/>
    <w:docVar w:name="CoverBillType" w:val="r"/>
    <w:docVar w:name="CoverSenator" w:val="KS"/>
    <w:docVar w:name="dvBillNumber" w:val="1382"/>
    <w:docVar w:name="dvBillNumberPrefix" w:val="S. "/>
    <w:docVar w:name="dvOriginalBody" w:val="Senate"/>
    <w:docVar w:name="fulldraftpath" w:val="L:\S-RES\KS\070KINS.KMM.KS.DOCX"/>
    <w:docVar w:name="NameofBody" w:val="S"/>
    <w:docVar w:name="vgroup2" w:val="S-RES"/>
  </w:docVars>
  <w:rsids>
    <w:rsidRoot w:val="00244C93"/>
    <w:rsid w:val="00042AC1"/>
    <w:rsid w:val="00046516"/>
    <w:rsid w:val="00065D5D"/>
    <w:rsid w:val="00072458"/>
    <w:rsid w:val="0007601D"/>
    <w:rsid w:val="000B0720"/>
    <w:rsid w:val="000B5EAF"/>
    <w:rsid w:val="000D6804"/>
    <w:rsid w:val="00126489"/>
    <w:rsid w:val="001315B2"/>
    <w:rsid w:val="00170561"/>
    <w:rsid w:val="00174988"/>
    <w:rsid w:val="00186AC9"/>
    <w:rsid w:val="00197DF1"/>
    <w:rsid w:val="001B0729"/>
    <w:rsid w:val="001B3DD9"/>
    <w:rsid w:val="001B7E5D"/>
    <w:rsid w:val="001D3BAC"/>
    <w:rsid w:val="00216025"/>
    <w:rsid w:val="00223E57"/>
    <w:rsid w:val="00244C93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09B2"/>
    <w:rsid w:val="003D6E2B"/>
    <w:rsid w:val="003E7597"/>
    <w:rsid w:val="00407F69"/>
    <w:rsid w:val="00413EBF"/>
    <w:rsid w:val="0044020F"/>
    <w:rsid w:val="00450668"/>
    <w:rsid w:val="00454138"/>
    <w:rsid w:val="004813A2"/>
    <w:rsid w:val="004952FA"/>
    <w:rsid w:val="004B490D"/>
    <w:rsid w:val="004B6A22"/>
    <w:rsid w:val="004C1D40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1F84"/>
    <w:rsid w:val="005F07AC"/>
    <w:rsid w:val="005F1745"/>
    <w:rsid w:val="005F7529"/>
    <w:rsid w:val="006A1802"/>
    <w:rsid w:val="006C0CBB"/>
    <w:rsid w:val="006C74EA"/>
    <w:rsid w:val="006F56CF"/>
    <w:rsid w:val="00720D40"/>
    <w:rsid w:val="007261A3"/>
    <w:rsid w:val="007318D4"/>
    <w:rsid w:val="00765784"/>
    <w:rsid w:val="007A4390"/>
    <w:rsid w:val="007E5CB7"/>
    <w:rsid w:val="008314D2"/>
    <w:rsid w:val="008524AF"/>
    <w:rsid w:val="00861BF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20F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4BAD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6780"/>
    <w:rsid w:val="00EC34E1"/>
    <w:rsid w:val="00ED055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BA9F2A"/>
  <w15:docId w15:val="{9E0E8D0A-7AE4-4F60-A478-DE7B8247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odyText">
    <w:name w:val="Body Text"/>
    <w:basedOn w:val="Normal"/>
    <w:link w:val="BodyTextChar"/>
    <w:uiPriority w:val="1"/>
    <w:unhideWhenUsed/>
    <w:qFormat/>
    <w:rsid w:val="00BE4BAD"/>
    <w:pPr>
      <w:widowControl w:val="0"/>
      <w:autoSpaceDE w:val="0"/>
      <w:autoSpaceDN w:val="0"/>
      <w:jc w:val="both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BE4BAD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1264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82_202209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382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90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1382: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2022-09-09T19:41:00Z</dcterms:created>
  <dcterms:modified xsi:type="dcterms:W3CDTF">2022-09-09T19:41:00Z</dcterms:modified>
</cp:coreProperties>
</file>