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E9C" w:rsidRDefault="00B07E9C" w:rsidP="00B07E9C">
      <w:pPr>
        <w:widowControl w:val="0"/>
        <w:jc w:val="center"/>
      </w:pPr>
      <w:r w:rsidRPr="00B07E9C">
        <w:rPr>
          <w:b/>
        </w:rPr>
        <w:t>South Carolina General Assembly</w:t>
      </w:r>
    </w:p>
    <w:p w:rsidR="00B07E9C" w:rsidRDefault="00B07E9C" w:rsidP="00B07E9C">
      <w:pPr>
        <w:widowControl w:val="0"/>
        <w:jc w:val="center"/>
      </w:pPr>
      <w:r>
        <w:t>124th Session, 2021-2022</w:t>
      </w:r>
    </w:p>
    <w:p w:rsidR="00B07E9C" w:rsidRDefault="00B07E9C" w:rsidP="00B07E9C">
      <w:pPr>
        <w:widowControl w:val="0"/>
        <w:jc w:val="left"/>
      </w:pPr>
    </w:p>
    <w:p w:rsidR="00B07E9C" w:rsidRDefault="00B07E9C" w:rsidP="00B07E9C">
      <w:pPr>
        <w:widowControl w:val="0"/>
        <w:jc w:val="left"/>
        <w:rPr>
          <w:b/>
        </w:rPr>
      </w:pPr>
      <w:r w:rsidRPr="00B07E9C">
        <w:rPr>
          <w:b/>
        </w:rPr>
        <w:t>H. 3048</w:t>
      </w:r>
    </w:p>
    <w:p w:rsidR="00B07E9C" w:rsidRDefault="00B07E9C" w:rsidP="00B07E9C">
      <w:pPr>
        <w:widowControl w:val="0"/>
        <w:jc w:val="left"/>
        <w:rPr>
          <w:b/>
        </w:rPr>
      </w:pPr>
    </w:p>
    <w:p w:rsidR="00B07E9C" w:rsidRDefault="00B07E9C" w:rsidP="00B07E9C">
      <w:pPr>
        <w:widowControl w:val="0"/>
        <w:jc w:val="left"/>
      </w:pPr>
      <w:r w:rsidRPr="00B07E9C">
        <w:rPr>
          <w:b/>
        </w:rPr>
        <w:t>STATUS INFORMATION</w:t>
      </w:r>
    </w:p>
    <w:p w:rsidR="00B07E9C" w:rsidRDefault="00B07E9C" w:rsidP="00B07E9C">
      <w:pPr>
        <w:widowControl w:val="0"/>
        <w:jc w:val="left"/>
      </w:pPr>
    </w:p>
    <w:p w:rsidR="00B07E9C" w:rsidRDefault="00B07E9C" w:rsidP="00B07E9C">
      <w:pPr>
        <w:widowControl w:val="0"/>
        <w:jc w:val="left"/>
      </w:pPr>
      <w:r>
        <w:t>General Bill</w:t>
      </w:r>
    </w:p>
    <w:p w:rsidR="00B07E9C" w:rsidRDefault="00423D01" w:rsidP="00B07E9C">
      <w:pPr>
        <w:widowControl w:val="0"/>
        <w:jc w:val="left"/>
      </w:pPr>
      <w:r>
        <w:t>Sponsors: Reps. King, Cobb</w:t>
      </w:r>
      <w:r>
        <w:noBreakHyphen/>
        <w:t>Hunter, Henegan, J.L. Johnson and Henderson</w:t>
      </w:r>
      <w:r>
        <w:noBreakHyphen/>
        <w:t>Myers</w:t>
      </w:r>
    </w:p>
    <w:p w:rsidR="00B07E9C" w:rsidRDefault="00B07E9C" w:rsidP="00B07E9C">
      <w:pPr>
        <w:widowControl w:val="0"/>
        <w:jc w:val="left"/>
      </w:pPr>
      <w:r>
        <w:t>Document Path: l:\council\bills\gt\5869cm21.docx</w:t>
      </w:r>
    </w:p>
    <w:p w:rsidR="00C924B6" w:rsidRDefault="00C924B6" w:rsidP="00B07E9C">
      <w:pPr>
        <w:widowControl w:val="0"/>
        <w:jc w:val="left"/>
      </w:pPr>
      <w:r>
        <w:t>Companion/Similar bill(s): 3034</w:t>
      </w:r>
    </w:p>
    <w:p w:rsidR="00B07E9C" w:rsidRDefault="00B07E9C" w:rsidP="00B07E9C">
      <w:pPr>
        <w:widowControl w:val="0"/>
        <w:jc w:val="left"/>
      </w:pPr>
    </w:p>
    <w:p w:rsidR="00B96695" w:rsidRDefault="00B96695" w:rsidP="00B07E9C">
      <w:pPr>
        <w:widowControl w:val="0"/>
        <w:jc w:val="left"/>
      </w:pPr>
      <w:r>
        <w:t>Introduced in the House on January 12, 2021</w:t>
      </w:r>
    </w:p>
    <w:p w:rsidR="00B96695" w:rsidRPr="00B96695" w:rsidRDefault="00B96695" w:rsidP="00B07E9C">
      <w:pPr>
        <w:widowControl w:val="0"/>
        <w:jc w:val="left"/>
      </w:pPr>
      <w:r>
        <w:t xml:space="preserve">Currently residing in the House Committee on </w:t>
      </w:r>
      <w:r w:rsidRPr="00B96695">
        <w:rPr>
          <w:b/>
        </w:rPr>
        <w:t>Judiciary</w:t>
      </w:r>
    </w:p>
    <w:p w:rsidR="00B96695" w:rsidRDefault="00B96695" w:rsidP="00B07E9C">
      <w:pPr>
        <w:widowControl w:val="0"/>
        <w:jc w:val="left"/>
      </w:pPr>
    </w:p>
    <w:p w:rsidR="00B07E9C" w:rsidRDefault="00F91713" w:rsidP="00B07E9C">
      <w:pPr>
        <w:widowControl w:val="0"/>
        <w:jc w:val="left"/>
      </w:pPr>
      <w:r>
        <w:t>Summary: Voter registrations</w:t>
      </w:r>
    </w:p>
    <w:p w:rsidR="00B07E9C" w:rsidRDefault="00B07E9C" w:rsidP="00B07E9C">
      <w:pPr>
        <w:widowControl w:val="0"/>
        <w:jc w:val="left"/>
      </w:pPr>
    </w:p>
    <w:p w:rsidR="00B07E9C" w:rsidRDefault="00B07E9C" w:rsidP="00B07E9C">
      <w:pPr>
        <w:widowControl w:val="0"/>
        <w:jc w:val="left"/>
      </w:pPr>
    </w:p>
    <w:p w:rsidR="00B07E9C" w:rsidRDefault="00B07E9C" w:rsidP="00B07E9C">
      <w:pPr>
        <w:widowControl w:val="0"/>
        <w:tabs>
          <w:tab w:val="center" w:pos="590"/>
          <w:tab w:val="center" w:pos="1440"/>
          <w:tab w:val="left" w:pos="1872"/>
          <w:tab w:val="left" w:pos="9187"/>
        </w:tabs>
        <w:jc w:val="left"/>
      </w:pPr>
      <w:r w:rsidRPr="00B07E9C">
        <w:rPr>
          <w:b/>
        </w:rPr>
        <w:t>HISTORY OF LEGISLATIVE ACTIONS</w:t>
      </w:r>
    </w:p>
    <w:p w:rsidR="00B07E9C" w:rsidRDefault="00B07E9C" w:rsidP="00B07E9C">
      <w:pPr>
        <w:widowControl w:val="0"/>
        <w:tabs>
          <w:tab w:val="center" w:pos="590"/>
          <w:tab w:val="center" w:pos="1440"/>
          <w:tab w:val="left" w:pos="1872"/>
          <w:tab w:val="left" w:pos="9187"/>
        </w:tabs>
        <w:jc w:val="left"/>
      </w:pPr>
    </w:p>
    <w:p w:rsidR="00B07E9C" w:rsidRPr="00B07E9C" w:rsidRDefault="00B07E9C" w:rsidP="00B07E9C">
      <w:pPr>
        <w:widowControl w:val="0"/>
        <w:tabs>
          <w:tab w:val="center" w:pos="590"/>
          <w:tab w:val="center" w:pos="1440"/>
          <w:tab w:val="left" w:pos="1872"/>
          <w:tab w:val="left" w:pos="9187"/>
        </w:tabs>
        <w:jc w:val="left"/>
      </w:pPr>
      <w:r w:rsidRPr="00B07E9C">
        <w:rPr>
          <w:u w:val="single"/>
        </w:rPr>
        <w:tab/>
        <w:t>Date</w:t>
      </w:r>
      <w:r w:rsidRPr="00B07E9C">
        <w:rPr>
          <w:u w:val="single"/>
        </w:rPr>
        <w:tab/>
        <w:t>Body</w:t>
      </w:r>
      <w:r w:rsidRPr="00B07E9C">
        <w:rPr>
          <w:u w:val="single"/>
        </w:rPr>
        <w:tab/>
        <w:t>Action Description with journal page number</w:t>
      </w:r>
      <w:r w:rsidRPr="00B07E9C">
        <w:rPr>
          <w:u w:val="single"/>
        </w:rPr>
        <w:tab/>
      </w:r>
    </w:p>
    <w:p w:rsidR="00423D01" w:rsidRDefault="00423D01" w:rsidP="00423D01">
      <w:pPr>
        <w:widowControl w:val="0"/>
        <w:tabs>
          <w:tab w:val="right" w:pos="1008"/>
          <w:tab w:val="left" w:pos="1152"/>
          <w:tab w:val="left" w:pos="1872"/>
          <w:tab w:val="left" w:pos="9187"/>
        </w:tabs>
        <w:ind w:left="2088" w:hanging="2088"/>
      </w:pPr>
      <w:r>
        <w:tab/>
        <w:t>12/9/2020</w:t>
      </w:r>
      <w:r>
        <w:tab/>
        <w:t>House</w:t>
      </w:r>
      <w:r>
        <w:tab/>
        <w:t>Prefiled</w:t>
      </w:r>
    </w:p>
    <w:p w:rsidR="00423D01" w:rsidRDefault="00423D01" w:rsidP="00423D0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274BF">
        <w:rPr>
          <w:b/>
        </w:rPr>
        <w:t>Judiciary</w:t>
      </w:r>
    </w:p>
    <w:p w:rsidR="00423D01" w:rsidRDefault="00423D01" w:rsidP="00423D0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274BF">
          <w:rPr>
            <w:rStyle w:val="Hyperlink"/>
          </w:rPr>
          <w:t>House Journal</w:t>
        </w:r>
        <w:r w:rsidRPr="001274BF">
          <w:rPr>
            <w:rStyle w:val="Hyperlink"/>
          </w:rPr>
          <w:noBreakHyphen/>
          <w:t>page 49</w:t>
        </w:r>
      </w:hyperlink>
      <w:r>
        <w:t>)</w:t>
      </w:r>
    </w:p>
    <w:p w:rsidR="00423D01" w:rsidRDefault="00423D01" w:rsidP="00423D0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274BF">
        <w:rPr>
          <w:b/>
        </w:rPr>
        <w:t>Judiciary</w:t>
      </w:r>
      <w:r>
        <w:t xml:space="preserve"> (</w:t>
      </w:r>
      <w:hyperlink r:id="rId8" w:history="1">
        <w:r w:rsidRPr="001274BF">
          <w:rPr>
            <w:rStyle w:val="Hyperlink"/>
          </w:rPr>
          <w:t>House Journal</w:t>
        </w:r>
        <w:r w:rsidRPr="001274BF">
          <w:rPr>
            <w:rStyle w:val="Hyperlink"/>
          </w:rPr>
          <w:noBreakHyphen/>
          <w:t>page 49</w:t>
        </w:r>
      </w:hyperlink>
      <w:r>
        <w:t>)</w:t>
      </w:r>
    </w:p>
    <w:p w:rsidR="00423D01" w:rsidRDefault="00423D01" w:rsidP="00423D01">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423D01" w:rsidRDefault="00423D01" w:rsidP="00423D01">
      <w:pPr>
        <w:widowControl w:val="0"/>
        <w:tabs>
          <w:tab w:val="right" w:pos="1008"/>
          <w:tab w:val="left" w:pos="1152"/>
          <w:tab w:val="left" w:pos="1872"/>
          <w:tab w:val="left" w:pos="9187"/>
        </w:tabs>
        <w:ind w:left="2088" w:hanging="2088"/>
      </w:pPr>
      <w:r>
        <w:tab/>
        <w:t>1/26/2021</w:t>
      </w:r>
      <w:r>
        <w:tab/>
      </w:r>
      <w:r>
        <w:tab/>
        <w:t>Scrivener's error corrected</w:t>
      </w:r>
    </w:p>
    <w:p w:rsidR="00423D01" w:rsidRDefault="00423D01" w:rsidP="00423D01">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423D01" w:rsidRDefault="00423D01" w:rsidP="00423D01">
      <w:pPr>
        <w:widowControl w:val="0"/>
        <w:tabs>
          <w:tab w:val="right" w:pos="1008"/>
          <w:tab w:val="left" w:pos="1152"/>
          <w:tab w:val="left" w:pos="1872"/>
          <w:tab w:val="left" w:pos="9187"/>
        </w:tabs>
        <w:ind w:left="2088" w:hanging="2088"/>
      </w:pPr>
    </w:p>
    <w:p w:rsidR="00B07E9C" w:rsidRDefault="00B07E9C" w:rsidP="00B07E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7E9C">
          <w:rPr>
            <w:rStyle w:val="Hyperlink"/>
          </w:rPr>
          <w:t>legislative information</w:t>
        </w:r>
      </w:hyperlink>
      <w:r>
        <w:t xml:space="preserve"> at the website</w:t>
      </w:r>
    </w:p>
    <w:p w:rsidR="00B07E9C" w:rsidRDefault="00B07E9C" w:rsidP="00B07E9C">
      <w:pPr>
        <w:widowControl w:val="0"/>
        <w:tabs>
          <w:tab w:val="right" w:pos="1008"/>
          <w:tab w:val="left" w:pos="1152"/>
          <w:tab w:val="left" w:pos="1872"/>
          <w:tab w:val="left" w:pos="9187"/>
        </w:tabs>
        <w:ind w:left="2088" w:hanging="2088"/>
        <w:jc w:val="left"/>
      </w:pPr>
    </w:p>
    <w:p w:rsidR="00B07E9C" w:rsidRPr="00B07E9C" w:rsidRDefault="00B07E9C" w:rsidP="00B07E9C">
      <w:pPr>
        <w:widowControl w:val="0"/>
        <w:tabs>
          <w:tab w:val="right" w:pos="1008"/>
          <w:tab w:val="left" w:pos="1152"/>
          <w:tab w:val="left" w:pos="1872"/>
          <w:tab w:val="left" w:pos="9187"/>
        </w:tabs>
        <w:ind w:left="2088" w:hanging="2088"/>
        <w:jc w:val="left"/>
      </w:pPr>
    </w:p>
    <w:p w:rsidR="00B07E9C" w:rsidRDefault="00B07E9C" w:rsidP="00B07E9C">
      <w:pPr>
        <w:widowControl w:val="0"/>
        <w:jc w:val="left"/>
      </w:pPr>
      <w:r w:rsidRPr="00B07E9C">
        <w:rPr>
          <w:b/>
        </w:rPr>
        <w:t>VERSIONS OF THIS BILL</w:t>
      </w:r>
    </w:p>
    <w:p w:rsidR="00B07E9C" w:rsidRDefault="00B07E9C" w:rsidP="00B07E9C">
      <w:pPr>
        <w:widowControl w:val="0"/>
        <w:jc w:val="left"/>
      </w:pPr>
    </w:p>
    <w:p w:rsidR="00B07E9C" w:rsidRDefault="0064530D" w:rsidP="00B07E9C">
      <w:pPr>
        <w:widowControl w:val="0"/>
        <w:jc w:val="left"/>
      </w:pPr>
      <w:hyperlink r:id="rId10" w:history="1">
        <w:r w:rsidR="00B07E9C">
          <w:rPr>
            <w:rStyle w:val="Hyperlink"/>
          </w:rPr>
          <w:t>12/9/2020</w:t>
        </w:r>
      </w:hyperlink>
    </w:p>
    <w:p w:rsidR="00B07E9C" w:rsidRDefault="0064530D" w:rsidP="00B07E9C">
      <w:hyperlink r:id="rId11" w:history="1">
        <w:r w:rsidR="003F1FB8" w:rsidRPr="003F1FB8">
          <w:rPr>
            <w:rStyle w:val="Hyperlink"/>
          </w:rPr>
          <w:t>1/26/2021</w:t>
        </w:r>
      </w:hyperlink>
    </w:p>
    <w:p w:rsidR="003F1FB8" w:rsidRDefault="003F1FB8" w:rsidP="00B07E9C"/>
    <w:p w:rsidR="00B07E9C" w:rsidRDefault="00B07E9C" w:rsidP="00B07E9C">
      <w:pPr>
        <w:sectPr w:rsidR="00B07E9C" w:rsidSect="00B07E9C">
          <w:pgSz w:w="12240" w:h="15840" w:code="1"/>
          <w:pgMar w:top="1080" w:right="1440" w:bottom="1080" w:left="1440" w:header="720" w:footer="720" w:gutter="0"/>
          <w:cols w:space="720"/>
          <w:noEndnote/>
          <w:docGrid w:linePitch="360"/>
        </w:sectPr>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Pr="00325348" w:rsidRDefault="003F1FB8" w:rsidP="00C5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F1FB8" w:rsidRDefault="003F1FB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3</w:t>
      </w:r>
      <w:r>
        <w:noBreakHyphen/>
        <w:t>980 SO AS TO PROVIDE THAT THE DEPARTMENT OF CORRECTIONS AND THE DEPARTMENT OF PROBATION, PAROLE AND PARDON SERVICES SHALL INFORM A PERSON WHO HAS BEEN CONVICTED OF A FELONY OR AN OFFENSE AGAINST THE ELECTION LAWS AND HAS SERVED THE SENTENCE IMPOSED FOR THE CONVICTION, INCLUDING PROBATION AND PAROLE TIME UNLESS SOONER PARDONED, THAT HE IS ELIGIBLE TO REGISTER TO VOTE.</w:t>
      </w:r>
    </w:p>
    <w:p w:rsidR="003F1FB8" w:rsidRDefault="003F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FB8" w:rsidRDefault="003F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FB8" w:rsidRDefault="003F1F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 Article 9, Chapter 3, Title 24 of the 1976 Code is amended by adding:</w:t>
      </w:r>
    </w:p>
    <w:p w:rsidR="003F1FB8" w:rsidRDefault="003F1FB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980.</w:t>
      </w:r>
      <w:r>
        <w:tab/>
        <w:t>The Department of Corrections and the Department of Probation, Parole and Pardon Services shall inform an adult who has been convicted of a felony or an offense against the election laws and has served the sentence imposed for the conviction, including probation and parole time unless sooner pardoned, that he is eligible to register to vote if he meets all conditions contained in Section 7</w:t>
      </w:r>
      <w:r>
        <w:noBreakHyphen/>
        <w:t>5</w:t>
      </w:r>
      <w:r>
        <w:noBreakHyphen/>
        <w:t>120.”</w:t>
      </w:r>
    </w:p>
    <w:p w:rsidR="003F1FB8" w:rsidRDefault="003F1FB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FB8" w:rsidRDefault="003F1FB8" w:rsidP="00C7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1FB8" w:rsidRDefault="003F1F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E9C" w:rsidRDefault="00B07E9C" w:rsidP="003F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7E9C" w:rsidSect="006752E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0E" w:rsidRDefault="009F550E" w:rsidP="009F0C77">
      <w:r>
        <w:separator/>
      </w:r>
    </w:p>
  </w:endnote>
  <w:endnote w:type="continuationSeparator" w:id="0">
    <w:p w:rsidR="009F550E" w:rsidRDefault="009F5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D48B04-0705-4D70-8285-B0C7368B93DC}"/>
    <w:embedBold r:id="rId2" w:fontKey="{835C76D1-5C78-4B36-9590-09C0BE1DC535}"/>
  </w:font>
  <w:font w:name="Calibri">
    <w:panose1 w:val="020F0502020204030204"/>
    <w:charset w:val="00"/>
    <w:family w:val="swiss"/>
    <w:pitch w:val="variable"/>
    <w:sig w:usb0="E0002EFF" w:usb1="C000247B" w:usb2="00000009" w:usb3="00000000" w:csb0="000001FF" w:csb1="00000000"/>
    <w:embedRegular r:id="rId3" w:fontKey="{B8AD4093-C3C8-478D-B60B-2D6D83530363}"/>
  </w:font>
  <w:font w:name="Cambria">
    <w:panose1 w:val="02040503050406030204"/>
    <w:charset w:val="00"/>
    <w:family w:val="roman"/>
    <w:pitch w:val="variable"/>
    <w:sig w:usb0="E00006FF" w:usb1="420024FF" w:usb2="02000000" w:usb3="00000000" w:csb0="0000019F" w:csb1="00000000"/>
    <w:embedRegular r:id="rId4" w:fontKey="{5F8CCAD1-817A-4489-812A-FF89905789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AAE" w:rsidRPr="00C51DC5" w:rsidRDefault="00C51DC5" w:rsidP="00C51DC5">
    <w:pPr>
      <w:pStyle w:val="Footer"/>
      <w:tabs>
        <w:tab w:val="clear" w:pos="4680"/>
        <w:tab w:val="clear" w:pos="9360"/>
        <w:tab w:val="center" w:pos="2995"/>
      </w:tabs>
      <w:spacing w:before="120"/>
    </w:pPr>
    <w:r>
      <w:t>[3048]</w:t>
    </w:r>
    <w:r>
      <w:tab/>
    </w:r>
    <w:r>
      <w:fldChar w:fldCharType="begin"/>
    </w:r>
    <w:r>
      <w:instrText xml:space="preserve"> PAGE  \* MERGEFORMAT </w:instrText>
    </w:r>
    <w:r>
      <w:fldChar w:fldCharType="separate"/>
    </w:r>
    <w:r w:rsidR="00423D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0E" w:rsidRDefault="009F550E" w:rsidP="009F0C77">
      <w:r>
        <w:separator/>
      </w:r>
    </w:p>
  </w:footnote>
  <w:footnote w:type="continuationSeparator" w:id="0">
    <w:p w:rsidR="009F550E" w:rsidRDefault="009F5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9CM21"/>
    <w:docVar w:name="CoverBillType" w:val="b"/>
    <w:docVar w:name="DocPath" w:val="L:\Council\bills\GT\5869CM21.DOCX"/>
    <w:docVar w:name="dvBillNumber" w:val="3048"/>
    <w:docVar w:name="dvBillNumberPrefix" w:val="H. "/>
    <w:docVar w:name="dvOriginalBody" w:val="House"/>
    <w:docVar w:name="dvSteno" w:val="GT"/>
    <w:docVar w:name="NameofBody" w:val="h"/>
    <w:docVar w:name="vGroup2" w:val="Council"/>
  </w:docVars>
  <w:rsids>
    <w:rsidRoot w:val="009F5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E00"/>
    <w:rsid w:val="0037079A"/>
    <w:rsid w:val="003C4DAB"/>
    <w:rsid w:val="003D01E8"/>
    <w:rsid w:val="003E5288"/>
    <w:rsid w:val="003F1FB8"/>
    <w:rsid w:val="003F6D79"/>
    <w:rsid w:val="0041760A"/>
    <w:rsid w:val="00417C01"/>
    <w:rsid w:val="00423D01"/>
    <w:rsid w:val="004403BD"/>
    <w:rsid w:val="00461441"/>
    <w:rsid w:val="004809EE"/>
    <w:rsid w:val="004E12D6"/>
    <w:rsid w:val="004E7D54"/>
    <w:rsid w:val="005273C6"/>
    <w:rsid w:val="00530A69"/>
    <w:rsid w:val="00540CE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55CF"/>
    <w:rsid w:val="0085173B"/>
    <w:rsid w:val="0085786E"/>
    <w:rsid w:val="00872032"/>
    <w:rsid w:val="008A1768"/>
    <w:rsid w:val="008A489F"/>
    <w:rsid w:val="008F0F33"/>
    <w:rsid w:val="008F4429"/>
    <w:rsid w:val="0094021A"/>
    <w:rsid w:val="009B44AF"/>
    <w:rsid w:val="009C6A0B"/>
    <w:rsid w:val="009F0C77"/>
    <w:rsid w:val="009F4DD1"/>
    <w:rsid w:val="009F550E"/>
    <w:rsid w:val="00A02543"/>
    <w:rsid w:val="00A41684"/>
    <w:rsid w:val="00A64E80"/>
    <w:rsid w:val="00A72BCD"/>
    <w:rsid w:val="00A741D9"/>
    <w:rsid w:val="00A833AB"/>
    <w:rsid w:val="00A9741D"/>
    <w:rsid w:val="00AC34A2"/>
    <w:rsid w:val="00AD1C9A"/>
    <w:rsid w:val="00AD4B17"/>
    <w:rsid w:val="00B07E9C"/>
    <w:rsid w:val="00B412D4"/>
    <w:rsid w:val="00B47AAE"/>
    <w:rsid w:val="00B64FFF"/>
    <w:rsid w:val="00B96695"/>
    <w:rsid w:val="00BE3C22"/>
    <w:rsid w:val="00C0345E"/>
    <w:rsid w:val="00C21ABE"/>
    <w:rsid w:val="00C31C95"/>
    <w:rsid w:val="00C3483A"/>
    <w:rsid w:val="00C51DC5"/>
    <w:rsid w:val="00C71415"/>
    <w:rsid w:val="00C74E9D"/>
    <w:rsid w:val="00C826DD"/>
    <w:rsid w:val="00C82FD3"/>
    <w:rsid w:val="00C924B6"/>
    <w:rsid w:val="00C92819"/>
    <w:rsid w:val="00CC6B7B"/>
    <w:rsid w:val="00CD2089"/>
    <w:rsid w:val="00D73A67"/>
    <w:rsid w:val="00D970A9"/>
    <w:rsid w:val="00DF3845"/>
    <w:rsid w:val="00E41911"/>
    <w:rsid w:val="00E44B43"/>
    <w:rsid w:val="00E44B57"/>
    <w:rsid w:val="00E92D70"/>
    <w:rsid w:val="00E92EEF"/>
    <w:rsid w:val="00EF2368"/>
    <w:rsid w:val="00F24442"/>
    <w:rsid w:val="00F50AE3"/>
    <w:rsid w:val="00F655B7"/>
    <w:rsid w:val="00F656BA"/>
    <w:rsid w:val="00F67CF1"/>
    <w:rsid w:val="00F728AA"/>
    <w:rsid w:val="00F840F0"/>
    <w:rsid w:val="00F9171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61215-FE34-4E4F-BCD7-CEB82FBA6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7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048_20210126.docx" TargetMode="External"/><Relationship Id="rId5" Type="http://schemas.openxmlformats.org/officeDocument/2006/relationships/footnotes" Target="footnotes.xml"/><Relationship Id="rId10" Type="http://schemas.openxmlformats.org/officeDocument/2006/relationships/hyperlink" Target="file:///p:\pprever\2021-22\304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8&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60ED-4527-4A8B-AABF-A54D4537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2057</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3048: Subject not yet available - South Carolina Legislature Online</dc:title>
  <dc:creator>Gwen Thurmond</dc:creator>
  <cp:lastModifiedBy>S Wilson</cp:lastModifiedBy>
  <cp:revision>2</cp:revision>
  <cp:lastPrinted>2020-11-18T19:44:00Z</cp:lastPrinted>
  <dcterms:created xsi:type="dcterms:W3CDTF">2021-03-03T17:36:00Z</dcterms:created>
  <dcterms:modified xsi:type="dcterms:W3CDTF">2021-03-03T17:36:00Z</dcterms:modified>
</cp:coreProperties>
</file>