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5E0" w:rsidRDefault="007975E0" w:rsidP="007975E0">
      <w:pPr>
        <w:widowControl w:val="0"/>
        <w:jc w:val="center"/>
      </w:pPr>
      <w:r w:rsidRPr="007975E0">
        <w:rPr>
          <w:b/>
        </w:rPr>
        <w:t>South Carolina General Assembly</w:t>
      </w:r>
    </w:p>
    <w:p w:rsidR="007975E0" w:rsidRDefault="007975E0" w:rsidP="007975E0">
      <w:pPr>
        <w:widowControl w:val="0"/>
        <w:jc w:val="center"/>
      </w:pPr>
      <w:r>
        <w:t>124th Session, 2021-2022</w:t>
      </w:r>
    </w:p>
    <w:p w:rsidR="007975E0" w:rsidRDefault="007975E0" w:rsidP="007975E0">
      <w:pPr>
        <w:widowControl w:val="0"/>
        <w:jc w:val="left"/>
      </w:pPr>
    </w:p>
    <w:p w:rsidR="007975E0" w:rsidRDefault="007975E0" w:rsidP="007975E0">
      <w:pPr>
        <w:widowControl w:val="0"/>
        <w:jc w:val="left"/>
        <w:rPr>
          <w:b/>
        </w:rPr>
      </w:pPr>
      <w:r w:rsidRPr="007975E0">
        <w:rPr>
          <w:b/>
        </w:rPr>
        <w:t>H. 3738</w:t>
      </w:r>
    </w:p>
    <w:p w:rsidR="007975E0" w:rsidRDefault="007975E0" w:rsidP="007975E0">
      <w:pPr>
        <w:widowControl w:val="0"/>
        <w:jc w:val="left"/>
        <w:rPr>
          <w:b/>
        </w:rPr>
      </w:pPr>
    </w:p>
    <w:p w:rsidR="007975E0" w:rsidRDefault="007975E0" w:rsidP="007975E0">
      <w:pPr>
        <w:widowControl w:val="0"/>
        <w:jc w:val="left"/>
      </w:pPr>
      <w:r w:rsidRPr="007975E0">
        <w:rPr>
          <w:b/>
        </w:rPr>
        <w:t>STATUS INFORMATION</w:t>
      </w:r>
    </w:p>
    <w:p w:rsidR="007975E0" w:rsidRDefault="007975E0" w:rsidP="007975E0">
      <w:pPr>
        <w:widowControl w:val="0"/>
        <w:jc w:val="left"/>
      </w:pPr>
    </w:p>
    <w:p w:rsidR="007975E0" w:rsidRDefault="007975E0" w:rsidP="007975E0">
      <w:pPr>
        <w:widowControl w:val="0"/>
        <w:jc w:val="left"/>
      </w:pPr>
      <w:r>
        <w:t>House Resolution</w:t>
      </w:r>
    </w:p>
    <w:p w:rsidR="007975E0" w:rsidRDefault="007975E0" w:rsidP="007975E0">
      <w:pPr>
        <w:widowControl w:val="0"/>
        <w:jc w:val="left"/>
      </w:pPr>
      <w:r>
        <w:t>Sponsors: Reps. Brawley, Alexander, Allison, Anderson, Atkinson, Bailey, Ballentine, Bamberg, Bannister, Bennett, Bernstein, Blackwell, Bradley,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975E0" w:rsidRDefault="007975E0" w:rsidP="007975E0">
      <w:pPr>
        <w:widowControl w:val="0"/>
        <w:jc w:val="left"/>
      </w:pPr>
      <w:r>
        <w:t>Document Path: l:\council\bills\lk\9007vr21.docx</w:t>
      </w:r>
    </w:p>
    <w:p w:rsidR="007975E0" w:rsidRDefault="007975E0" w:rsidP="007975E0">
      <w:pPr>
        <w:widowControl w:val="0"/>
        <w:jc w:val="left"/>
      </w:pPr>
    </w:p>
    <w:p w:rsidR="007975E0" w:rsidRDefault="007975E0" w:rsidP="007975E0">
      <w:pPr>
        <w:widowControl w:val="0"/>
        <w:jc w:val="left"/>
      </w:pPr>
      <w:r>
        <w:t>Introduced in the House on January 27, 2021</w:t>
      </w:r>
    </w:p>
    <w:p w:rsidR="007975E0" w:rsidRDefault="007975E0" w:rsidP="007975E0">
      <w:pPr>
        <w:widowControl w:val="0"/>
        <w:jc w:val="left"/>
      </w:pPr>
      <w:r>
        <w:t>Adopted by the House on January 27, 2021</w:t>
      </w:r>
    </w:p>
    <w:p w:rsidR="007975E0" w:rsidRDefault="007975E0" w:rsidP="007975E0">
      <w:pPr>
        <w:widowControl w:val="0"/>
        <w:jc w:val="left"/>
      </w:pPr>
    </w:p>
    <w:p w:rsidR="007975E0" w:rsidRDefault="00D609A2" w:rsidP="007975E0">
      <w:pPr>
        <w:widowControl w:val="0"/>
        <w:jc w:val="left"/>
      </w:pPr>
      <w:r>
        <w:t>Summary: Deacon Linbergh Sumter</w:t>
      </w:r>
    </w:p>
    <w:p w:rsidR="007975E0" w:rsidRDefault="007975E0" w:rsidP="007975E0">
      <w:pPr>
        <w:widowControl w:val="0"/>
        <w:jc w:val="left"/>
      </w:pPr>
    </w:p>
    <w:p w:rsidR="007975E0" w:rsidRDefault="007975E0" w:rsidP="007975E0">
      <w:pPr>
        <w:widowControl w:val="0"/>
        <w:jc w:val="left"/>
      </w:pPr>
    </w:p>
    <w:p w:rsidR="007975E0" w:rsidRDefault="007975E0" w:rsidP="007975E0">
      <w:pPr>
        <w:widowControl w:val="0"/>
        <w:tabs>
          <w:tab w:val="center" w:pos="590"/>
          <w:tab w:val="center" w:pos="1440"/>
          <w:tab w:val="left" w:pos="1872"/>
          <w:tab w:val="left" w:pos="9187"/>
        </w:tabs>
        <w:jc w:val="left"/>
      </w:pPr>
      <w:r w:rsidRPr="007975E0">
        <w:rPr>
          <w:b/>
        </w:rPr>
        <w:t>HISTORY OF LEGISLATIVE ACTIONS</w:t>
      </w:r>
    </w:p>
    <w:p w:rsidR="007975E0" w:rsidRDefault="007975E0" w:rsidP="007975E0">
      <w:pPr>
        <w:widowControl w:val="0"/>
        <w:tabs>
          <w:tab w:val="center" w:pos="590"/>
          <w:tab w:val="center" w:pos="1440"/>
          <w:tab w:val="left" w:pos="1872"/>
          <w:tab w:val="left" w:pos="9187"/>
        </w:tabs>
        <w:jc w:val="left"/>
      </w:pPr>
    </w:p>
    <w:p w:rsidR="007975E0" w:rsidRPr="007975E0" w:rsidRDefault="007975E0" w:rsidP="007975E0">
      <w:pPr>
        <w:widowControl w:val="0"/>
        <w:tabs>
          <w:tab w:val="center" w:pos="590"/>
          <w:tab w:val="center" w:pos="1440"/>
          <w:tab w:val="left" w:pos="1872"/>
          <w:tab w:val="left" w:pos="9187"/>
        </w:tabs>
        <w:jc w:val="left"/>
      </w:pPr>
      <w:r w:rsidRPr="007975E0">
        <w:rPr>
          <w:u w:val="single"/>
        </w:rPr>
        <w:tab/>
        <w:t>Date</w:t>
      </w:r>
      <w:r w:rsidRPr="007975E0">
        <w:rPr>
          <w:u w:val="single"/>
        </w:rPr>
        <w:tab/>
        <w:t>Body</w:t>
      </w:r>
      <w:r w:rsidRPr="007975E0">
        <w:rPr>
          <w:u w:val="single"/>
        </w:rPr>
        <w:tab/>
        <w:t>Action Description with journal page number</w:t>
      </w:r>
      <w:r w:rsidRPr="007975E0">
        <w:rPr>
          <w:u w:val="single"/>
        </w:rPr>
        <w:tab/>
      </w:r>
    </w:p>
    <w:p w:rsidR="001524E8" w:rsidRDefault="001524E8" w:rsidP="001524E8">
      <w:pPr>
        <w:widowControl w:val="0"/>
        <w:tabs>
          <w:tab w:val="right" w:pos="1008"/>
          <w:tab w:val="left" w:pos="1152"/>
          <w:tab w:val="left" w:pos="1872"/>
          <w:tab w:val="left" w:pos="9187"/>
        </w:tabs>
        <w:ind w:left="2088" w:hanging="2088"/>
      </w:pPr>
      <w:r>
        <w:tab/>
        <w:t>1/27/2021</w:t>
      </w:r>
      <w:r>
        <w:tab/>
        <w:t>House</w:t>
      </w:r>
      <w:r>
        <w:tab/>
        <w:t>Introduced and adopted (</w:t>
      </w:r>
      <w:hyperlink r:id="rId7" w:history="1">
        <w:r w:rsidRPr="002573B5">
          <w:rPr>
            <w:rStyle w:val="Hyperlink"/>
          </w:rPr>
          <w:t>House Journal</w:t>
        </w:r>
        <w:r w:rsidRPr="002573B5">
          <w:rPr>
            <w:rStyle w:val="Hyperlink"/>
          </w:rPr>
          <w:noBreakHyphen/>
          <w:t>page 55</w:t>
        </w:r>
      </w:hyperlink>
      <w:r>
        <w:t>)</w:t>
      </w:r>
    </w:p>
    <w:p w:rsidR="001524E8" w:rsidRDefault="001524E8" w:rsidP="001524E8">
      <w:pPr>
        <w:widowControl w:val="0"/>
        <w:tabs>
          <w:tab w:val="right" w:pos="1008"/>
          <w:tab w:val="left" w:pos="1152"/>
          <w:tab w:val="left" w:pos="1872"/>
          <w:tab w:val="left" w:pos="9187"/>
        </w:tabs>
        <w:ind w:left="2088" w:hanging="2088"/>
      </w:pPr>
    </w:p>
    <w:p w:rsidR="007975E0" w:rsidRDefault="007975E0" w:rsidP="007975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975E0">
          <w:rPr>
            <w:rStyle w:val="Hyperlink"/>
          </w:rPr>
          <w:t>legislative information</w:t>
        </w:r>
      </w:hyperlink>
      <w:r>
        <w:t xml:space="preserve"> at the website</w:t>
      </w:r>
    </w:p>
    <w:p w:rsidR="007975E0" w:rsidRDefault="007975E0" w:rsidP="007975E0">
      <w:pPr>
        <w:widowControl w:val="0"/>
        <w:tabs>
          <w:tab w:val="right" w:pos="1008"/>
          <w:tab w:val="left" w:pos="1152"/>
          <w:tab w:val="left" w:pos="1872"/>
          <w:tab w:val="left" w:pos="9187"/>
        </w:tabs>
        <w:ind w:left="2088" w:hanging="2088"/>
        <w:jc w:val="left"/>
      </w:pPr>
    </w:p>
    <w:p w:rsidR="007975E0" w:rsidRPr="007975E0" w:rsidRDefault="007975E0" w:rsidP="007975E0">
      <w:pPr>
        <w:widowControl w:val="0"/>
        <w:tabs>
          <w:tab w:val="right" w:pos="1008"/>
          <w:tab w:val="left" w:pos="1152"/>
          <w:tab w:val="left" w:pos="1872"/>
          <w:tab w:val="left" w:pos="9187"/>
        </w:tabs>
        <w:ind w:left="2088" w:hanging="2088"/>
        <w:jc w:val="left"/>
      </w:pPr>
    </w:p>
    <w:p w:rsidR="007975E0" w:rsidRDefault="007975E0" w:rsidP="007975E0">
      <w:r w:rsidRPr="007975E0">
        <w:rPr>
          <w:b/>
        </w:rPr>
        <w:t>VERSIONS OF THIS BILL</w:t>
      </w:r>
    </w:p>
    <w:p w:rsidR="007975E0" w:rsidRDefault="007975E0" w:rsidP="007975E0"/>
    <w:p w:rsidR="007975E0" w:rsidRDefault="00E9590B" w:rsidP="007975E0">
      <w:hyperlink r:id="rId9" w:history="1">
        <w:r w:rsidR="007975E0">
          <w:rPr>
            <w:rStyle w:val="Hyperlink"/>
          </w:rPr>
          <w:t>1/27/2021</w:t>
        </w:r>
      </w:hyperlink>
    </w:p>
    <w:p w:rsidR="007975E0" w:rsidRDefault="007975E0" w:rsidP="007975E0"/>
    <w:p w:rsidR="007975E0" w:rsidRDefault="007975E0" w:rsidP="007975E0">
      <w:pPr>
        <w:sectPr w:rsidR="007975E0" w:rsidSect="007975E0">
          <w:pgSz w:w="12240" w:h="15840" w:code="1"/>
          <w:pgMar w:top="1080" w:right="1440" w:bottom="1080" w:left="1440" w:header="720" w:footer="720" w:gutter="0"/>
          <w:cols w:space="720"/>
          <w:noEndnote/>
          <w:docGrid w:linePitch="360"/>
        </w:sectPr>
      </w:pPr>
    </w:p>
    <w:p w:rsidR="00183E47" w:rsidRDefault="00183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65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DEACON LINBERGH SUMTER,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70F" w:rsidRDefault="00A01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deeply saddened to learn of the passing of Deacon Linbergh Sumter </w:t>
      </w:r>
      <w:r>
        <w:rPr>
          <w:color w:val="000000" w:themeColor="text1"/>
          <w:u w:color="000000" w:themeColor="text1"/>
        </w:rPr>
        <w:t>on January 7, 2021, at the venerable age of eighty</w:t>
      </w:r>
      <w:r w:rsidR="0056150A">
        <w:rPr>
          <w:color w:val="000000" w:themeColor="text1"/>
          <w:u w:color="000000" w:themeColor="text1"/>
        </w:rPr>
        <w:noBreakHyphen/>
      </w:r>
      <w:r>
        <w:rPr>
          <w:color w:val="000000" w:themeColor="text1"/>
          <w:u w:color="000000" w:themeColor="text1"/>
        </w:rPr>
        <w:t>six</w:t>
      </w:r>
      <w:r>
        <w:t>; and</w:t>
      </w:r>
    </w:p>
    <w:p w:rsidR="00A0170F" w:rsidRDefault="00A01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Linbergh Sumter, oldest son of the late Reverend William and Anetha Johnson Sumter, was born November 17, 1934. He received his education</w:t>
      </w:r>
      <w:r w:rsidR="00C111DD">
        <w:t xml:space="preserve"> in the public schools of</w:t>
      </w:r>
      <w:r>
        <w:t xml:space="preserve"> Hopkins, but left school during the seventh grade to pursue a trade to provide for his family following his father</w:t>
      </w:r>
      <w:r w:rsidR="0056150A" w:rsidRPr="0056150A">
        <w:t>’</w:t>
      </w:r>
      <w:r>
        <w:t xml:space="preserve">s devastating injury while working at </w:t>
      </w:r>
      <w:r w:rsidR="00C111DD">
        <w:t>F</w:t>
      </w:r>
      <w:r>
        <w:t>ort Jackson and witnessing his mother</w:t>
      </w:r>
      <w:r w:rsidR="0056150A" w:rsidRPr="0056150A">
        <w:t>’</w:t>
      </w:r>
      <w:r>
        <w:t>s mistreatment by welfare workers; and</w:t>
      </w: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7A88">
        <w:t xml:space="preserve">Lindbergh Sumter </w:t>
      </w:r>
      <w:r>
        <w:t>took on odd jobs as an apprentice to a brick mason, working in both South Carolina and Georgia.</w:t>
      </w:r>
      <w:r w:rsidR="00C111DD">
        <w:t xml:space="preserve"> </w:t>
      </w:r>
      <w:r w:rsidR="003A5C2C">
        <w:t>H</w:t>
      </w:r>
      <w:r w:rsidR="00C111DD">
        <w:t>e</w:t>
      </w:r>
      <w:r>
        <w:t xml:space="preserve"> </w:t>
      </w:r>
      <w:r w:rsidR="003A5C2C">
        <w:t xml:space="preserve"> </w:t>
      </w:r>
      <w:r>
        <w:t>became co</w:t>
      </w:r>
      <w:r w:rsidR="0056150A">
        <w:noBreakHyphen/>
      </w:r>
      <w:r>
        <w:t>owner of Reeves Sumter Construction Company in Columbia, supporting major work contracts, subcontracting with other companies</w:t>
      </w:r>
      <w:r w:rsidR="00C111DD">
        <w:t>,</w:t>
      </w:r>
      <w:r>
        <w:t xml:space="preserve"> and building h</w:t>
      </w:r>
      <w:r w:rsidR="003A5C2C">
        <w:t xml:space="preserve">omes within the local community, and later, he owned Sumter Construction Company with his </w:t>
      </w:r>
      <w:r>
        <w:t>son, the late Charles Rico Sumte</w:t>
      </w:r>
      <w:r w:rsidR="003A5C2C">
        <w:t>r;</w:t>
      </w:r>
      <w:r>
        <w:t xml:space="preserve"> and</w:t>
      </w: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hard worker</w:t>
      </w:r>
      <w:r w:rsidR="00C111DD">
        <w:t xml:space="preserve">, </w:t>
      </w:r>
      <w:r w:rsidR="00E17A88">
        <w:t>he</w:t>
      </w:r>
      <w:r>
        <w:t xml:space="preserve"> instilled a strong work ethic in his family</w:t>
      </w:r>
      <w:r w:rsidR="00E17A88">
        <w:t xml:space="preserve">, introducing </w:t>
      </w:r>
      <w:r>
        <w:t xml:space="preserve">masonry to his brothers, his son, </w:t>
      </w:r>
      <w:r w:rsidR="00C111DD">
        <w:t xml:space="preserve">and </w:t>
      </w:r>
      <w:r>
        <w:t xml:space="preserve">other relatives, </w:t>
      </w:r>
      <w:r w:rsidR="00C111DD">
        <w:t>while also</w:t>
      </w:r>
      <w:r>
        <w:t xml:space="preserve"> hiring </w:t>
      </w:r>
      <w:r w:rsidR="009A4375">
        <w:t>people</w:t>
      </w:r>
      <w:r>
        <w:t xml:space="preserve"> within the community that needed employment. He encourage</w:t>
      </w:r>
      <w:r w:rsidR="00C111DD">
        <w:t>d</w:t>
      </w:r>
      <w:r>
        <w:t xml:space="preserve"> and financially supported education for his children, siblings, and other relatives; and</w:t>
      </w: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17A88">
        <w:t>he</w:t>
      </w:r>
      <w:r>
        <w:t xml:space="preserve"> cared deeply about his community and always loved in deed</w:t>
      </w:r>
      <w:r w:rsidR="009A4375">
        <w:t>, rather than word</w:t>
      </w:r>
      <w:r w:rsidR="00E17A88">
        <w:t>, repairing</w:t>
      </w:r>
      <w:r>
        <w:t xml:space="preserve"> the </w:t>
      </w:r>
      <w:r w:rsidR="00E17A88">
        <w:t xml:space="preserve">homes for the elderly or needy, </w:t>
      </w:r>
      <w:r>
        <w:t>shar</w:t>
      </w:r>
      <w:r w:rsidR="00E17A88">
        <w:t>ing</w:t>
      </w:r>
      <w:r>
        <w:t xml:space="preserve"> food from his garden with the community, </w:t>
      </w:r>
      <w:r w:rsidR="009A4375">
        <w:t xml:space="preserve">and </w:t>
      </w:r>
      <w:r>
        <w:t>financially assist</w:t>
      </w:r>
      <w:r w:rsidR="00E17A88">
        <w:t>ing</w:t>
      </w:r>
      <w:r>
        <w:t xml:space="preserve"> with basic needs and burial expenses for struggling families</w:t>
      </w:r>
      <w:r w:rsidR="00C111DD">
        <w:t>; and</w:t>
      </w:r>
    </w:p>
    <w:p w:rsidR="00C111DD" w:rsidRDefault="00C1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DD" w:rsidRDefault="00C1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Linbergh</w:t>
      </w:r>
      <w:r w:rsidR="00E17A88">
        <w:t xml:space="preserve"> Sumter</w:t>
      </w:r>
      <w:r>
        <w:t xml:space="preserve"> courted and married the love of his life</w:t>
      </w:r>
      <w:r w:rsidR="009A4375">
        <w:t>,</w:t>
      </w:r>
      <w:r>
        <w:t xml:space="preserve"> Pansy </w:t>
      </w:r>
      <w:r w:rsidR="009A4375">
        <w:t>M</w:t>
      </w:r>
      <w:r>
        <w:t>ae Reese. They shared sixty</w:t>
      </w:r>
      <w:r w:rsidR="0056150A">
        <w:noBreakHyphen/>
      </w:r>
      <w:r>
        <w:t>three marvelous years together and had four wonderful children, Anetha, Barbara, Beverly, and Charles. He also cherished his</w:t>
      </w:r>
      <w:r w:rsidR="009A4375">
        <w:t xml:space="preserve"> granddaughter</w:t>
      </w:r>
      <w:r w:rsidR="00E17A88">
        <w:t>,</w:t>
      </w:r>
      <w:r w:rsidR="009A4375">
        <w:t xml:space="preserve"> Ashley</w:t>
      </w:r>
      <w:r w:rsidR="00E17A88">
        <w:t>,</w:t>
      </w:r>
      <w:r w:rsidR="009A4375">
        <w:t xml:space="preserve"> and great</w:t>
      </w:r>
      <w:r w:rsidR="0056150A">
        <w:noBreakHyphen/>
      </w:r>
      <w:r>
        <w:t>granddaughter</w:t>
      </w:r>
      <w:r w:rsidR="00E17A88">
        <w:t>,</w:t>
      </w:r>
      <w:r>
        <w:t xml:space="preserve"> Chandler Elizabeth. </w:t>
      </w:r>
      <w:r w:rsidR="00E17A88">
        <w:t>He</w:t>
      </w:r>
      <w:r>
        <w:t xml:space="preserve"> served as the no</w:t>
      </w:r>
      <w:r w:rsidR="0056150A">
        <w:noBreakHyphen/>
      </w:r>
      <w:r>
        <w:t>nonsense patriarch of the Sumter family</w:t>
      </w:r>
      <w:r w:rsidR="00E17A88">
        <w:t xml:space="preserve">, </w:t>
      </w:r>
      <w:r>
        <w:t>preaching the belief that the family that prays together stays together; and</w:t>
      </w:r>
    </w:p>
    <w:p w:rsidR="00C111DD" w:rsidRDefault="00C1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DD" w:rsidRDefault="00C1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baptized at an early age, Linbergh </w:t>
      </w:r>
      <w:r w:rsidR="00E17A88">
        <w:t xml:space="preserve">Sumter </w:t>
      </w:r>
      <w:r>
        <w:t>joined Mount Moriah Baptist Church</w:t>
      </w:r>
      <w:r w:rsidR="009A4375">
        <w:t>,</w:t>
      </w:r>
      <w:r>
        <w:t xml:space="preserve"> </w:t>
      </w:r>
      <w:r w:rsidR="009A4375">
        <w:t>where he</w:t>
      </w:r>
      <w:r>
        <w:t xml:space="preserve"> served faithfully in many capacities. He served in the </w:t>
      </w:r>
      <w:r w:rsidR="003A5C2C">
        <w:t>d</w:t>
      </w:r>
      <w:r>
        <w:t>eacons</w:t>
      </w:r>
      <w:r w:rsidR="003A5C2C">
        <w:t>’</w:t>
      </w:r>
      <w:r>
        <w:t xml:space="preserve"> </w:t>
      </w:r>
      <w:r w:rsidR="003A5C2C">
        <w:t>m</w:t>
      </w:r>
      <w:r>
        <w:t>inistry at Mount Moriah Bapt</w:t>
      </w:r>
      <w:r w:rsidR="009A4375">
        <w:t>ist Church for sixty</w:t>
      </w:r>
      <w:r w:rsidR="0056150A">
        <w:noBreakHyphen/>
      </w:r>
      <w:r w:rsidR="009A4375">
        <w:t>five years,</w:t>
      </w:r>
      <w:r>
        <w:t xml:space="preserve"> fifty of those years as chairman</w:t>
      </w:r>
      <w:r w:rsidR="00E17A88">
        <w:t xml:space="preserve"> and later chairman emeritus</w:t>
      </w:r>
      <w:r>
        <w:t xml:space="preserve">. </w:t>
      </w:r>
      <w:r w:rsidR="009A4375">
        <w:t>He also</w:t>
      </w:r>
      <w:r>
        <w:t xml:space="preserve"> played an integral </w:t>
      </w:r>
      <w:r w:rsidR="009A4375">
        <w:t>role by</w:t>
      </w:r>
      <w:r>
        <w:t xml:space="preserve"> leading the church</w:t>
      </w:r>
      <w:r w:rsidR="0056150A" w:rsidRPr="0056150A">
        <w:t>’</w:t>
      </w:r>
      <w:r>
        <w:t xml:space="preserve">s effort </w:t>
      </w:r>
      <w:r w:rsidR="009A4375">
        <w:t>to</w:t>
      </w:r>
      <w:r>
        <w:t xml:space="preserve"> add the fellowship hall as well as</w:t>
      </w:r>
      <w:r w:rsidR="007F77FF">
        <w:t xml:space="preserve"> in</w:t>
      </w:r>
      <w:r>
        <w:t xml:space="preserve"> the bricking of the former sanctuary</w:t>
      </w:r>
      <w:r w:rsidR="0056150A" w:rsidRPr="0056150A">
        <w:t>’</w:t>
      </w:r>
      <w:r w:rsidR="009A4375">
        <w:t>s exterior</w:t>
      </w:r>
      <w:r>
        <w:t xml:space="preserve">; and </w:t>
      </w: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5DE" w:rsidRDefault="00C1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4375" w:rsidRPr="006C45F9">
        <w:rPr>
          <w:color w:val="000000" w:themeColor="text1"/>
          <w:u w:color="000000" w:themeColor="text1"/>
        </w:rPr>
        <w:t xml:space="preserve">Mount Moriah </w:t>
      </w:r>
      <w:r w:rsidR="00E17A88">
        <w:rPr>
          <w:color w:val="000000" w:themeColor="text1"/>
          <w:u w:color="000000" w:themeColor="text1"/>
        </w:rPr>
        <w:t xml:space="preserve">honored </w:t>
      </w:r>
      <w:r w:rsidR="003A5C2C">
        <w:rPr>
          <w:color w:val="000000" w:themeColor="text1"/>
          <w:u w:color="000000" w:themeColor="text1"/>
        </w:rPr>
        <w:t xml:space="preserve">Chairman Emeritus </w:t>
      </w:r>
      <w:r w:rsidR="00E17A88">
        <w:rPr>
          <w:color w:val="000000" w:themeColor="text1"/>
          <w:u w:color="000000" w:themeColor="text1"/>
        </w:rPr>
        <w:t xml:space="preserve">Lindbergh Sumter for his dedicated service </w:t>
      </w:r>
      <w:r w:rsidR="003A5C2C">
        <w:rPr>
          <w:color w:val="000000" w:themeColor="text1"/>
          <w:u w:color="000000" w:themeColor="text1"/>
        </w:rPr>
        <w:t xml:space="preserve">to </w:t>
      </w:r>
      <w:r w:rsidR="00E17A88">
        <w:rPr>
          <w:color w:val="000000" w:themeColor="text1"/>
          <w:u w:color="000000" w:themeColor="text1"/>
        </w:rPr>
        <w:t xml:space="preserve">the church and </w:t>
      </w:r>
      <w:r w:rsidR="009A4375" w:rsidRPr="006C45F9">
        <w:rPr>
          <w:color w:val="000000" w:themeColor="text1"/>
          <w:u w:color="000000" w:themeColor="text1"/>
        </w:rPr>
        <w:t>the community</w:t>
      </w:r>
      <w:r w:rsidR="009A4375">
        <w:rPr>
          <w:color w:val="000000" w:themeColor="text1"/>
          <w:u w:color="000000" w:themeColor="text1"/>
        </w:rPr>
        <w:t xml:space="preserve">, </w:t>
      </w:r>
      <w:r w:rsidR="00E17A88">
        <w:rPr>
          <w:color w:val="000000" w:themeColor="text1"/>
          <w:u w:color="000000" w:themeColor="text1"/>
        </w:rPr>
        <w:t>recognizing that he n</w:t>
      </w:r>
      <w:r>
        <w:t>ever t</w:t>
      </w:r>
      <w:r w:rsidR="00E17A88">
        <w:t>ook</w:t>
      </w:r>
      <w:r>
        <w:t xml:space="preserve"> his role lightly</w:t>
      </w:r>
      <w:r w:rsidR="00E17A88">
        <w:t xml:space="preserve"> and that he </w:t>
      </w:r>
      <w:r>
        <w:t>always exceeded expectations</w:t>
      </w:r>
      <w:r w:rsidR="00E17A88">
        <w:t xml:space="preserve">, including </w:t>
      </w:r>
      <w:r w:rsidR="009A4375">
        <w:rPr>
          <w:color w:val="000000" w:themeColor="text1"/>
          <w:u w:color="000000" w:themeColor="text1"/>
        </w:rPr>
        <w:t xml:space="preserve">his leadership </w:t>
      </w:r>
      <w:r w:rsidR="00EE5FFC">
        <w:rPr>
          <w:color w:val="000000" w:themeColor="text1"/>
          <w:u w:color="000000" w:themeColor="text1"/>
        </w:rPr>
        <w:t xml:space="preserve">after </w:t>
      </w:r>
      <w:r w:rsidR="009A4375">
        <w:rPr>
          <w:color w:val="000000" w:themeColor="text1"/>
          <w:u w:color="000000" w:themeColor="text1"/>
        </w:rPr>
        <w:t xml:space="preserve">the </w:t>
      </w:r>
      <w:r w:rsidR="00EE5FFC">
        <w:rPr>
          <w:color w:val="000000" w:themeColor="text1"/>
          <w:u w:color="000000" w:themeColor="text1"/>
        </w:rPr>
        <w:t xml:space="preserve">resignation of the </w:t>
      </w:r>
      <w:r w:rsidR="009A4375">
        <w:rPr>
          <w:color w:val="000000" w:themeColor="text1"/>
          <w:u w:color="000000" w:themeColor="text1"/>
        </w:rPr>
        <w:t>church</w:t>
      </w:r>
      <w:r w:rsidR="0056150A" w:rsidRPr="0056150A">
        <w:rPr>
          <w:color w:val="000000" w:themeColor="text1"/>
          <w:u w:color="000000" w:themeColor="text1"/>
        </w:rPr>
        <w:t>’</w:t>
      </w:r>
      <w:r w:rsidR="009A4375">
        <w:rPr>
          <w:color w:val="000000" w:themeColor="text1"/>
          <w:u w:color="000000" w:themeColor="text1"/>
        </w:rPr>
        <w:t xml:space="preserve">s </w:t>
      </w:r>
      <w:r w:rsidR="00EE5FFC">
        <w:rPr>
          <w:color w:val="000000" w:themeColor="text1"/>
          <w:u w:color="000000" w:themeColor="text1"/>
        </w:rPr>
        <w:t>pa</w:t>
      </w:r>
      <w:r w:rsidR="009A4375">
        <w:rPr>
          <w:color w:val="000000" w:themeColor="text1"/>
          <w:u w:color="000000" w:themeColor="text1"/>
        </w:rPr>
        <w:t>stor</w:t>
      </w:r>
      <w:r w:rsidR="00E17A88">
        <w:rPr>
          <w:color w:val="000000" w:themeColor="text1"/>
          <w:u w:color="000000" w:themeColor="text1"/>
        </w:rPr>
        <w:t>, during which</w:t>
      </w:r>
      <w:r w:rsidR="009A4375">
        <w:rPr>
          <w:color w:val="000000" w:themeColor="text1"/>
          <w:u w:color="000000" w:themeColor="text1"/>
        </w:rPr>
        <w:t xml:space="preserve"> time he</w:t>
      </w:r>
      <w:r w:rsidR="009A4375" w:rsidRPr="006C45F9">
        <w:rPr>
          <w:color w:val="000000" w:themeColor="text1"/>
          <w:u w:color="000000" w:themeColor="text1"/>
        </w:rPr>
        <w:t xml:space="preserve"> led the </w:t>
      </w:r>
      <w:r w:rsidR="00E17A88">
        <w:rPr>
          <w:color w:val="000000" w:themeColor="text1"/>
          <w:u w:color="000000" w:themeColor="text1"/>
        </w:rPr>
        <w:t>congregation through the process of identifying a replacement pastor, through prayers and following church bylaws</w:t>
      </w:r>
      <w:r w:rsidR="00EE5FFC">
        <w:rPr>
          <w:color w:val="000000" w:themeColor="text1"/>
          <w:u w:color="000000" w:themeColor="text1"/>
        </w:rPr>
        <w:t xml:space="preserve">, and coordinating with church officials, </w:t>
      </w:r>
      <w:r w:rsidR="009A4375" w:rsidRPr="006C45F9">
        <w:rPr>
          <w:color w:val="000000" w:themeColor="text1"/>
          <w:u w:color="000000" w:themeColor="text1"/>
        </w:rPr>
        <w:t>to ensure th</w:t>
      </w:r>
      <w:r w:rsidR="009A4375">
        <w:rPr>
          <w:color w:val="000000" w:themeColor="text1"/>
          <w:u w:color="000000" w:themeColor="text1"/>
        </w:rPr>
        <w:t>at Mount Moriah</w:t>
      </w:r>
      <w:r w:rsidR="009A4375" w:rsidRPr="006C45F9">
        <w:rPr>
          <w:color w:val="000000" w:themeColor="text1"/>
          <w:u w:color="000000" w:themeColor="text1"/>
        </w:rPr>
        <w:t xml:space="preserve"> continued to move in the path ordained by God</w:t>
      </w:r>
      <w:r w:rsidR="009A4375">
        <w:t>; and</w:t>
      </w:r>
    </w:p>
    <w:p w:rsidR="009A4375" w:rsidRDefault="009A4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75" w:rsidRDefault="009A4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w:t>
      </w:r>
      <w:r w:rsidR="0056150A">
        <w:rPr>
          <w:color w:val="000000" w:themeColor="text1"/>
          <w:u w:color="000000" w:themeColor="text1"/>
        </w:rPr>
        <w:t xml:space="preserve">as, predeceased by his daughter </w:t>
      </w:r>
      <w:r>
        <w:rPr>
          <w:color w:val="000000" w:themeColor="text1"/>
          <w:u w:color="000000" w:themeColor="text1"/>
        </w:rPr>
        <w:t xml:space="preserve">Barbara </w:t>
      </w:r>
      <w:r w:rsidR="00DD2575">
        <w:rPr>
          <w:color w:val="000000" w:themeColor="text1"/>
          <w:u w:color="000000" w:themeColor="text1"/>
        </w:rPr>
        <w:t xml:space="preserve">Sumter </w:t>
      </w:r>
      <w:r>
        <w:rPr>
          <w:color w:val="000000" w:themeColor="text1"/>
          <w:u w:color="000000" w:themeColor="text1"/>
        </w:rPr>
        <w:t xml:space="preserve">and </w:t>
      </w:r>
      <w:r w:rsidR="0056150A">
        <w:rPr>
          <w:color w:val="000000" w:themeColor="text1"/>
          <w:u w:color="000000" w:themeColor="text1"/>
        </w:rPr>
        <w:t>son</w:t>
      </w:r>
      <w:r w:rsidR="00EE5FFC">
        <w:rPr>
          <w:color w:val="000000" w:themeColor="text1"/>
          <w:u w:color="000000" w:themeColor="text1"/>
        </w:rPr>
        <w:t>,</w:t>
      </w:r>
      <w:r w:rsidR="0056150A">
        <w:rPr>
          <w:color w:val="000000" w:themeColor="text1"/>
          <w:u w:color="000000" w:themeColor="text1"/>
        </w:rPr>
        <w:t xml:space="preserve"> </w:t>
      </w:r>
      <w:r w:rsidR="007F77FF">
        <w:rPr>
          <w:color w:val="000000" w:themeColor="text1"/>
          <w:u w:color="000000" w:themeColor="text1"/>
        </w:rPr>
        <w:t>Charles</w:t>
      </w:r>
      <w:r w:rsidR="00DD2575">
        <w:rPr>
          <w:color w:val="000000" w:themeColor="text1"/>
          <w:u w:color="000000" w:themeColor="text1"/>
        </w:rPr>
        <w:t xml:space="preserve"> Sumter</w:t>
      </w:r>
      <w:r>
        <w:rPr>
          <w:color w:val="000000" w:themeColor="text1"/>
          <w:u w:color="000000" w:themeColor="text1"/>
        </w:rPr>
        <w:t xml:space="preserve">, he leaves to cherish his memory his beloved wife, Pansy Sumter; his daughters Anetha </w:t>
      </w:r>
      <w:r w:rsidR="0056150A">
        <w:rPr>
          <w:color w:val="000000" w:themeColor="text1"/>
          <w:u w:color="000000" w:themeColor="text1"/>
        </w:rPr>
        <w:t xml:space="preserve">(Aaron) </w:t>
      </w:r>
      <w:r>
        <w:rPr>
          <w:color w:val="000000" w:themeColor="text1"/>
          <w:u w:color="000000" w:themeColor="text1"/>
        </w:rPr>
        <w:t>Jackson and Beverly</w:t>
      </w:r>
      <w:r w:rsidR="0056150A">
        <w:rPr>
          <w:color w:val="000000" w:themeColor="text1"/>
          <w:u w:color="000000" w:themeColor="text1"/>
        </w:rPr>
        <w:t xml:space="preserve"> Sumter</w:t>
      </w:r>
      <w:r w:rsidR="003A5C2C">
        <w:rPr>
          <w:color w:val="000000" w:themeColor="text1"/>
          <w:u w:color="000000" w:themeColor="text1"/>
        </w:rPr>
        <w:t>; his</w:t>
      </w:r>
      <w:r w:rsidR="00EE5FFC">
        <w:rPr>
          <w:color w:val="000000" w:themeColor="text1"/>
          <w:u w:color="000000" w:themeColor="text1"/>
        </w:rPr>
        <w:t xml:space="preserve"> </w:t>
      </w:r>
      <w:r w:rsidR="0056150A">
        <w:rPr>
          <w:color w:val="000000" w:themeColor="text1"/>
          <w:u w:color="000000" w:themeColor="text1"/>
        </w:rPr>
        <w:t>granddaughter</w:t>
      </w:r>
      <w:r w:rsidR="00EE5FFC">
        <w:rPr>
          <w:color w:val="000000" w:themeColor="text1"/>
          <w:u w:color="000000" w:themeColor="text1"/>
        </w:rPr>
        <w:t>,</w:t>
      </w:r>
      <w:r w:rsidR="0056150A">
        <w:rPr>
          <w:color w:val="000000" w:themeColor="text1"/>
          <w:u w:color="000000" w:themeColor="text1"/>
        </w:rPr>
        <w:t xml:space="preserve"> Ashley Winn</w:t>
      </w:r>
      <w:r w:rsidR="003A5C2C">
        <w:rPr>
          <w:color w:val="000000" w:themeColor="text1"/>
          <w:u w:color="000000" w:themeColor="text1"/>
        </w:rPr>
        <w:t>; and his</w:t>
      </w:r>
      <w:r w:rsidR="0056150A">
        <w:rPr>
          <w:color w:val="000000" w:themeColor="text1"/>
          <w:u w:color="000000" w:themeColor="text1"/>
        </w:rPr>
        <w:t xml:space="preserve"> great</w:t>
      </w:r>
      <w:r w:rsidR="0056150A">
        <w:rPr>
          <w:color w:val="000000" w:themeColor="text1"/>
          <w:u w:color="000000" w:themeColor="text1"/>
        </w:rPr>
        <w:noBreakHyphen/>
        <w:t>granddaughter</w:t>
      </w:r>
      <w:r w:rsidR="00721C8E">
        <w:rPr>
          <w:color w:val="000000" w:themeColor="text1"/>
          <w:u w:color="000000" w:themeColor="text1"/>
        </w:rPr>
        <w:t>,</w:t>
      </w:r>
      <w:r w:rsidR="0056150A">
        <w:rPr>
          <w:color w:val="000000" w:themeColor="text1"/>
          <w:u w:color="000000" w:themeColor="text1"/>
        </w:rPr>
        <w:t xml:space="preserve"> Chandler</w:t>
      </w:r>
      <w:r w:rsidR="0056150A">
        <w:rPr>
          <w:color w:val="000000" w:themeColor="text1"/>
          <w:u w:color="000000" w:themeColor="text1"/>
        </w:rPr>
        <w:noBreakHyphen/>
        <w:t>Elizabeth Winn</w:t>
      </w:r>
      <w:r>
        <w:rPr>
          <w:color w:val="000000" w:themeColor="text1"/>
          <w:u w:color="000000" w:themeColor="text1"/>
        </w:rPr>
        <w:t xml:space="preserve">. He will be greatly missed by all who had the privilege of knowing him. </w:t>
      </w:r>
      <w:r>
        <w:t>Now, therefore,</w:t>
      </w:r>
    </w:p>
    <w:p w:rsidR="002F65DE" w:rsidRDefault="002F6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5DE" w:rsidRDefault="002F6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65DE" w:rsidRDefault="002F6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5DE" w:rsidRDefault="002F6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7810">
        <w:t xml:space="preserve"> the members of the South Carolina House of Representatives, by this resolution, express profound sorrow upon the passing of Deacon Linbergh Sumter, celebrate his life, and extend the deepest sympathy to his family and many friends.</w:t>
      </w:r>
    </w:p>
    <w:p w:rsidR="002F65DE" w:rsidRDefault="002F6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5DE" w:rsidRDefault="002F6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17810">
        <w:t xml:space="preserve"> the family.</w:t>
      </w:r>
    </w:p>
    <w:p w:rsidR="00F971DE" w:rsidRDefault="005615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75E0" w:rsidRDefault="007975E0" w:rsidP="007975E0">
      <w:pPr>
        <w:suppressAutoHyphens/>
      </w:pPr>
    </w:p>
    <w:sectPr w:rsidR="007975E0" w:rsidSect="007975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FFC" w:rsidRDefault="00EE5FFC" w:rsidP="009F0C77">
      <w:r>
        <w:separator/>
      </w:r>
    </w:p>
  </w:endnote>
  <w:endnote w:type="continuationSeparator" w:id="0">
    <w:p w:rsidR="00EE5FFC" w:rsidRDefault="00EE5F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1236F5-E0B4-4C5D-95F3-17531D6BC34C}"/>
    <w:embedBold r:id="rId2" w:fontKey="{AAB3298C-4D0C-4032-9DDB-E86A16ADF65B}"/>
  </w:font>
  <w:font w:name="Calibri">
    <w:panose1 w:val="020F0502020204030204"/>
    <w:charset w:val="00"/>
    <w:family w:val="swiss"/>
    <w:pitch w:val="variable"/>
    <w:sig w:usb0="E0002EFF" w:usb1="C000247B" w:usb2="00000009" w:usb3="00000000" w:csb0="000001FF" w:csb1="00000000"/>
    <w:embedRegular r:id="rId3" w:fontKey="{D9241DC8-899B-4F8C-AE70-3ADD22301823}"/>
  </w:font>
  <w:font w:name="Segoe UI">
    <w:panose1 w:val="020B0502040204020203"/>
    <w:charset w:val="00"/>
    <w:family w:val="swiss"/>
    <w:pitch w:val="variable"/>
    <w:sig w:usb0="E4002EFF" w:usb1="C000E47F" w:usb2="00000009" w:usb3="00000000" w:csb0="000001FF" w:csb1="00000000"/>
    <w:embedRegular r:id="rId4" w:fontKey="{9EF326B0-263A-4CBC-8146-E504A10469F2}"/>
  </w:font>
  <w:font w:name="Cambria">
    <w:panose1 w:val="02040503050406030204"/>
    <w:charset w:val="00"/>
    <w:family w:val="roman"/>
    <w:pitch w:val="variable"/>
    <w:sig w:usb0="E00006FF" w:usb1="420024FF" w:usb2="02000000" w:usb3="00000000" w:csb0="0000019F" w:csb1="00000000"/>
    <w:embedRegular r:id="rId5" w:fontKey="{B05D5319-C668-4516-8C7B-45F523D699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5E0" w:rsidRPr="00183E47" w:rsidRDefault="007975E0" w:rsidP="00183E47">
    <w:pPr>
      <w:pStyle w:val="Footer"/>
      <w:tabs>
        <w:tab w:val="clear" w:pos="4680"/>
        <w:tab w:val="clear" w:pos="9360"/>
        <w:tab w:val="center" w:pos="2995"/>
      </w:tabs>
      <w:spacing w:before="120"/>
    </w:pPr>
    <w:r>
      <w:t>[3738]</w:t>
    </w:r>
    <w:r>
      <w:tab/>
    </w:r>
    <w:r>
      <w:fldChar w:fldCharType="begin"/>
    </w:r>
    <w:r>
      <w:instrText xml:space="preserve"> PAGE  \* MERGEFORMAT </w:instrText>
    </w:r>
    <w:r>
      <w:fldChar w:fldCharType="separate"/>
    </w:r>
    <w:r w:rsidR="00D609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FFC" w:rsidRDefault="00EE5FFC" w:rsidP="009F0C77">
      <w:r>
        <w:separator/>
      </w:r>
    </w:p>
  </w:footnote>
  <w:footnote w:type="continuationSeparator" w:id="0">
    <w:p w:rsidR="00EE5FFC" w:rsidRDefault="00EE5F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7VR21"/>
    <w:docVar w:name="CoverBillType" w:val="r"/>
    <w:docVar w:name="DocPath" w:val="L:\Council\bills\LK\9007VR21.DOCX"/>
    <w:docVar w:name="dvBillNumber" w:val="3738"/>
    <w:docVar w:name="dvBillNumberPrefix" w:val="H. "/>
    <w:docVar w:name="dvOriginalBody" w:val="House"/>
    <w:docVar w:name="dvSteno" w:val="LK"/>
    <w:docVar w:name="NameofBody" w:val="h"/>
    <w:docVar w:name="vGroup2" w:val="Council"/>
  </w:docVars>
  <w:rsids>
    <w:rsidRoot w:val="002F65DE"/>
    <w:rsid w:val="00011869"/>
    <w:rsid w:val="00015CD6"/>
    <w:rsid w:val="000E0100"/>
    <w:rsid w:val="000E1785"/>
    <w:rsid w:val="000F40FA"/>
    <w:rsid w:val="001035F1"/>
    <w:rsid w:val="0010776B"/>
    <w:rsid w:val="00133E66"/>
    <w:rsid w:val="001435A3"/>
    <w:rsid w:val="00146ED3"/>
    <w:rsid w:val="00151044"/>
    <w:rsid w:val="001524E8"/>
    <w:rsid w:val="00183E47"/>
    <w:rsid w:val="001D08F2"/>
    <w:rsid w:val="001D3A58"/>
    <w:rsid w:val="001D525B"/>
    <w:rsid w:val="001D7F4F"/>
    <w:rsid w:val="00205238"/>
    <w:rsid w:val="00217810"/>
    <w:rsid w:val="002321B6"/>
    <w:rsid w:val="00232912"/>
    <w:rsid w:val="00250967"/>
    <w:rsid w:val="002543C8"/>
    <w:rsid w:val="0025541D"/>
    <w:rsid w:val="00284AAE"/>
    <w:rsid w:val="002E5912"/>
    <w:rsid w:val="002F65DE"/>
    <w:rsid w:val="00301B21"/>
    <w:rsid w:val="00325348"/>
    <w:rsid w:val="0032732C"/>
    <w:rsid w:val="00336AD0"/>
    <w:rsid w:val="0037079A"/>
    <w:rsid w:val="003A5C2C"/>
    <w:rsid w:val="003C4DAB"/>
    <w:rsid w:val="003D01E8"/>
    <w:rsid w:val="003E5288"/>
    <w:rsid w:val="003F6D79"/>
    <w:rsid w:val="0041760A"/>
    <w:rsid w:val="00417C01"/>
    <w:rsid w:val="004403BD"/>
    <w:rsid w:val="00461441"/>
    <w:rsid w:val="004809EE"/>
    <w:rsid w:val="004A0DA7"/>
    <w:rsid w:val="004E7D54"/>
    <w:rsid w:val="005273C6"/>
    <w:rsid w:val="00530A69"/>
    <w:rsid w:val="00545593"/>
    <w:rsid w:val="00556EBF"/>
    <w:rsid w:val="0056150A"/>
    <w:rsid w:val="00577C6C"/>
    <w:rsid w:val="005A62FE"/>
    <w:rsid w:val="005C2FE2"/>
    <w:rsid w:val="005E2BC9"/>
    <w:rsid w:val="00605102"/>
    <w:rsid w:val="006215AA"/>
    <w:rsid w:val="006913C9"/>
    <w:rsid w:val="0069470D"/>
    <w:rsid w:val="006D58AA"/>
    <w:rsid w:val="00721C8E"/>
    <w:rsid w:val="00734F00"/>
    <w:rsid w:val="00736959"/>
    <w:rsid w:val="007975E0"/>
    <w:rsid w:val="007A70AE"/>
    <w:rsid w:val="007F77FF"/>
    <w:rsid w:val="008362E8"/>
    <w:rsid w:val="0085786E"/>
    <w:rsid w:val="008A1768"/>
    <w:rsid w:val="008A489F"/>
    <w:rsid w:val="008F0F33"/>
    <w:rsid w:val="008F4429"/>
    <w:rsid w:val="008F7804"/>
    <w:rsid w:val="0094021A"/>
    <w:rsid w:val="009A4375"/>
    <w:rsid w:val="009B44AF"/>
    <w:rsid w:val="009C6A0B"/>
    <w:rsid w:val="009F0C77"/>
    <w:rsid w:val="009F4DD1"/>
    <w:rsid w:val="00A0170F"/>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11DD"/>
    <w:rsid w:val="00C21ABE"/>
    <w:rsid w:val="00C31C95"/>
    <w:rsid w:val="00C3483A"/>
    <w:rsid w:val="00C74E9D"/>
    <w:rsid w:val="00C826DD"/>
    <w:rsid w:val="00C82FD3"/>
    <w:rsid w:val="00C92819"/>
    <w:rsid w:val="00CC6B7B"/>
    <w:rsid w:val="00CD2089"/>
    <w:rsid w:val="00D609A2"/>
    <w:rsid w:val="00D73A67"/>
    <w:rsid w:val="00D970A9"/>
    <w:rsid w:val="00DD2575"/>
    <w:rsid w:val="00DF3845"/>
    <w:rsid w:val="00E17A88"/>
    <w:rsid w:val="00E41911"/>
    <w:rsid w:val="00E44B57"/>
    <w:rsid w:val="00E92EEF"/>
    <w:rsid w:val="00EE5FFC"/>
    <w:rsid w:val="00EF2368"/>
    <w:rsid w:val="00F24442"/>
    <w:rsid w:val="00F50AE3"/>
    <w:rsid w:val="00F655B7"/>
    <w:rsid w:val="00F656BA"/>
    <w:rsid w:val="00F67CF1"/>
    <w:rsid w:val="00F728AA"/>
    <w:rsid w:val="00F840F0"/>
    <w:rsid w:val="00F971D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18D018-D515-4446-8613-E5A8926F8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A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A88"/>
    <w:rPr>
      <w:rFonts w:ascii="Segoe UI" w:eastAsia="Times New Roman" w:hAnsi="Segoe UI" w:cs="Segoe UI"/>
      <w:sz w:val="18"/>
      <w:szCs w:val="18"/>
    </w:rPr>
  </w:style>
  <w:style w:type="character" w:styleId="Hyperlink">
    <w:name w:val="Hyperlink"/>
    <w:basedOn w:val="DefaultParagraphFont"/>
    <w:uiPriority w:val="99"/>
    <w:unhideWhenUsed/>
    <w:rsid w:val="007975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38&amp;session=124&amp;summary=B" TargetMode="Externa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38_202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DB370-1A5E-41BE-BD71-C73981940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898</Words>
  <Characters>4932</Characters>
  <Application>Microsoft Office Word</Application>
  <DocSecurity>0</DocSecurity>
  <Lines>145</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3738: Subject not yet available - South Carolina Legislature Online</dc:title>
  <dc:creator>Lindsey Knipp</dc:creator>
  <cp:lastModifiedBy>S Wilson</cp:lastModifiedBy>
  <cp:revision>2</cp:revision>
  <cp:lastPrinted>2021-01-27T16:38:00Z</cp:lastPrinted>
  <dcterms:created xsi:type="dcterms:W3CDTF">2021-01-28T20:34:00Z</dcterms:created>
  <dcterms:modified xsi:type="dcterms:W3CDTF">2021-01-28T20:34:00Z</dcterms:modified>
</cp:coreProperties>
</file>