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42BA" w:rsidRDefault="00B342BA" w:rsidP="00B342BA">
      <w:pPr>
        <w:widowControl w:val="0"/>
        <w:jc w:val="center"/>
      </w:pPr>
      <w:r w:rsidRPr="00B342BA">
        <w:rPr>
          <w:b/>
        </w:rPr>
        <w:t>South Carolina General Assembly</w:t>
      </w:r>
    </w:p>
    <w:p w:rsidR="00B342BA" w:rsidRDefault="00B342BA" w:rsidP="00B342BA">
      <w:pPr>
        <w:widowControl w:val="0"/>
        <w:jc w:val="center"/>
      </w:pPr>
      <w:r>
        <w:t>124th Session, 2021-2022</w:t>
      </w:r>
    </w:p>
    <w:p w:rsidR="00B342BA" w:rsidRDefault="00B342BA" w:rsidP="00B342BA">
      <w:pPr>
        <w:widowControl w:val="0"/>
        <w:jc w:val="left"/>
      </w:pPr>
    </w:p>
    <w:p w:rsidR="00B342BA" w:rsidRDefault="00B342BA" w:rsidP="00B342BA">
      <w:pPr>
        <w:widowControl w:val="0"/>
        <w:jc w:val="left"/>
        <w:rPr>
          <w:b/>
        </w:rPr>
      </w:pPr>
      <w:r w:rsidRPr="00B342BA">
        <w:rPr>
          <w:b/>
        </w:rPr>
        <w:t>H. 3913</w:t>
      </w:r>
    </w:p>
    <w:p w:rsidR="00B342BA" w:rsidRDefault="00B342BA" w:rsidP="00B342BA">
      <w:pPr>
        <w:widowControl w:val="0"/>
        <w:jc w:val="left"/>
        <w:rPr>
          <w:b/>
        </w:rPr>
      </w:pPr>
    </w:p>
    <w:p w:rsidR="00B342BA" w:rsidRDefault="00B342BA" w:rsidP="00B342BA">
      <w:pPr>
        <w:widowControl w:val="0"/>
        <w:jc w:val="left"/>
      </w:pPr>
      <w:r w:rsidRPr="00B342BA">
        <w:rPr>
          <w:b/>
        </w:rPr>
        <w:t>STATUS INFORMATION</w:t>
      </w:r>
    </w:p>
    <w:p w:rsidR="00B342BA" w:rsidRDefault="00B342BA" w:rsidP="00B342BA">
      <w:pPr>
        <w:widowControl w:val="0"/>
        <w:jc w:val="left"/>
      </w:pPr>
    </w:p>
    <w:p w:rsidR="00B342BA" w:rsidRDefault="00B342BA" w:rsidP="00B342BA">
      <w:pPr>
        <w:widowControl w:val="0"/>
        <w:jc w:val="left"/>
      </w:pPr>
      <w:r>
        <w:t>House Resolution</w:t>
      </w:r>
    </w:p>
    <w:p w:rsidR="00B342BA" w:rsidRDefault="00B342BA" w:rsidP="00B342BA">
      <w:pPr>
        <w:widowControl w:val="0"/>
        <w:jc w:val="left"/>
      </w:pPr>
      <w:r>
        <w:t>Sponsors: Reps. Garvin, Dillard, King, Simrill, B. Newton and Huggins</w:t>
      </w:r>
    </w:p>
    <w:p w:rsidR="00B342BA" w:rsidRDefault="00B342BA" w:rsidP="00B342BA">
      <w:pPr>
        <w:widowControl w:val="0"/>
        <w:jc w:val="left"/>
      </w:pPr>
      <w:r>
        <w:t>Document Path: l:\council\bills\rm\1076sa21.docx</w:t>
      </w:r>
    </w:p>
    <w:p w:rsidR="00B342BA" w:rsidRDefault="00B342BA" w:rsidP="00B342BA">
      <w:pPr>
        <w:widowControl w:val="0"/>
        <w:jc w:val="left"/>
      </w:pPr>
    </w:p>
    <w:p w:rsidR="00B342BA" w:rsidRDefault="00B342BA" w:rsidP="00B342BA">
      <w:pPr>
        <w:widowControl w:val="0"/>
        <w:jc w:val="left"/>
      </w:pPr>
      <w:r>
        <w:t>Introduced in the House on February 18, 2021</w:t>
      </w:r>
    </w:p>
    <w:p w:rsidR="00B342BA" w:rsidRDefault="00B342BA" w:rsidP="00B342BA">
      <w:pPr>
        <w:widowControl w:val="0"/>
        <w:jc w:val="left"/>
      </w:pPr>
      <w:r>
        <w:t>Adopted by the House on February 18, 2021</w:t>
      </w:r>
    </w:p>
    <w:p w:rsidR="00B342BA" w:rsidRDefault="00B342BA" w:rsidP="00B342BA">
      <w:pPr>
        <w:widowControl w:val="0"/>
        <w:jc w:val="left"/>
      </w:pPr>
    </w:p>
    <w:p w:rsidR="00B342BA" w:rsidRDefault="00B342BA" w:rsidP="00B342BA">
      <w:pPr>
        <w:widowControl w:val="0"/>
        <w:jc w:val="left"/>
      </w:pPr>
      <w:r>
        <w:t>Summary: Delores Hurt, Winthrop University trailblazer</w:t>
      </w:r>
    </w:p>
    <w:p w:rsidR="00B342BA" w:rsidRDefault="00B342BA" w:rsidP="00B342BA">
      <w:pPr>
        <w:widowControl w:val="0"/>
        <w:jc w:val="left"/>
      </w:pPr>
    </w:p>
    <w:p w:rsidR="00B342BA" w:rsidRDefault="00B342BA" w:rsidP="00B342BA">
      <w:pPr>
        <w:widowControl w:val="0"/>
        <w:jc w:val="left"/>
      </w:pPr>
    </w:p>
    <w:p w:rsidR="00B342BA" w:rsidRDefault="00B342BA" w:rsidP="00B342BA">
      <w:pPr>
        <w:widowControl w:val="0"/>
        <w:tabs>
          <w:tab w:val="center" w:pos="590"/>
          <w:tab w:val="center" w:pos="1440"/>
          <w:tab w:val="left" w:pos="1872"/>
          <w:tab w:val="left" w:pos="9187"/>
        </w:tabs>
        <w:jc w:val="left"/>
      </w:pPr>
      <w:r w:rsidRPr="00B342BA">
        <w:rPr>
          <w:b/>
        </w:rPr>
        <w:t>HISTORY OF LEGISLATIVE ACTIONS</w:t>
      </w:r>
    </w:p>
    <w:p w:rsidR="00B342BA" w:rsidRDefault="00B342BA" w:rsidP="00B342BA">
      <w:pPr>
        <w:widowControl w:val="0"/>
        <w:tabs>
          <w:tab w:val="center" w:pos="590"/>
          <w:tab w:val="center" w:pos="1440"/>
          <w:tab w:val="left" w:pos="1872"/>
          <w:tab w:val="left" w:pos="9187"/>
        </w:tabs>
        <w:jc w:val="left"/>
      </w:pPr>
    </w:p>
    <w:p w:rsidR="00B342BA" w:rsidRPr="00B342BA" w:rsidRDefault="00B342BA" w:rsidP="00B342BA">
      <w:pPr>
        <w:widowControl w:val="0"/>
        <w:tabs>
          <w:tab w:val="center" w:pos="590"/>
          <w:tab w:val="center" w:pos="1440"/>
          <w:tab w:val="left" w:pos="1872"/>
          <w:tab w:val="left" w:pos="9187"/>
        </w:tabs>
        <w:jc w:val="left"/>
      </w:pPr>
      <w:r w:rsidRPr="00B342BA">
        <w:rPr>
          <w:u w:val="single"/>
        </w:rPr>
        <w:tab/>
        <w:t>Date</w:t>
      </w:r>
      <w:r w:rsidRPr="00B342BA">
        <w:rPr>
          <w:u w:val="single"/>
        </w:rPr>
        <w:tab/>
        <w:t>Body</w:t>
      </w:r>
      <w:r w:rsidRPr="00B342BA">
        <w:rPr>
          <w:u w:val="single"/>
        </w:rPr>
        <w:tab/>
        <w:t>Action Description with journal page number</w:t>
      </w:r>
      <w:r w:rsidRPr="00B342BA">
        <w:rPr>
          <w:u w:val="single"/>
        </w:rPr>
        <w:tab/>
      </w:r>
    </w:p>
    <w:p w:rsidR="000A69E8" w:rsidRDefault="000A69E8" w:rsidP="000A69E8">
      <w:pPr>
        <w:widowControl w:val="0"/>
        <w:tabs>
          <w:tab w:val="right" w:pos="1008"/>
          <w:tab w:val="left" w:pos="1152"/>
          <w:tab w:val="left" w:pos="1872"/>
          <w:tab w:val="left" w:pos="9187"/>
        </w:tabs>
        <w:ind w:left="2088" w:hanging="2088"/>
      </w:pPr>
      <w:r>
        <w:tab/>
        <w:t>2/18/2021</w:t>
      </w:r>
      <w:r>
        <w:tab/>
        <w:t>House</w:t>
      </w:r>
      <w:r>
        <w:tab/>
        <w:t>Introduced and adopted (</w:t>
      </w:r>
      <w:hyperlink r:id="rId7" w:history="1">
        <w:r w:rsidRPr="00326B2C">
          <w:rPr>
            <w:rStyle w:val="Hyperlink"/>
          </w:rPr>
          <w:t>House Journal</w:t>
        </w:r>
        <w:r w:rsidRPr="00326B2C">
          <w:rPr>
            <w:rStyle w:val="Hyperlink"/>
          </w:rPr>
          <w:noBreakHyphen/>
          <w:t>page 56</w:t>
        </w:r>
      </w:hyperlink>
      <w:r>
        <w:t>)</w:t>
      </w:r>
    </w:p>
    <w:p w:rsidR="000A69E8" w:rsidRDefault="000A69E8" w:rsidP="000A69E8">
      <w:pPr>
        <w:widowControl w:val="0"/>
        <w:tabs>
          <w:tab w:val="right" w:pos="1008"/>
          <w:tab w:val="left" w:pos="1152"/>
          <w:tab w:val="left" w:pos="1872"/>
          <w:tab w:val="left" w:pos="9187"/>
        </w:tabs>
        <w:ind w:left="2088" w:hanging="2088"/>
      </w:pPr>
    </w:p>
    <w:p w:rsidR="00B342BA" w:rsidRDefault="00B342BA" w:rsidP="00B342B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342BA">
          <w:rPr>
            <w:rStyle w:val="Hyperlink"/>
          </w:rPr>
          <w:t>legislative information</w:t>
        </w:r>
      </w:hyperlink>
      <w:r>
        <w:t xml:space="preserve"> at the website</w:t>
      </w:r>
    </w:p>
    <w:p w:rsidR="00B342BA" w:rsidRDefault="00B342BA" w:rsidP="00B342BA">
      <w:pPr>
        <w:widowControl w:val="0"/>
        <w:tabs>
          <w:tab w:val="right" w:pos="1008"/>
          <w:tab w:val="left" w:pos="1152"/>
          <w:tab w:val="left" w:pos="1872"/>
          <w:tab w:val="left" w:pos="9187"/>
        </w:tabs>
        <w:ind w:left="2088" w:hanging="2088"/>
        <w:jc w:val="left"/>
      </w:pPr>
    </w:p>
    <w:p w:rsidR="00B342BA" w:rsidRPr="00B342BA" w:rsidRDefault="00B342BA" w:rsidP="00B342BA">
      <w:pPr>
        <w:widowControl w:val="0"/>
        <w:tabs>
          <w:tab w:val="right" w:pos="1008"/>
          <w:tab w:val="left" w:pos="1152"/>
          <w:tab w:val="left" w:pos="1872"/>
          <w:tab w:val="left" w:pos="9187"/>
        </w:tabs>
        <w:ind w:left="2088" w:hanging="2088"/>
        <w:jc w:val="left"/>
      </w:pPr>
    </w:p>
    <w:p w:rsidR="00B342BA" w:rsidRDefault="00B342BA" w:rsidP="00B342BA">
      <w:r w:rsidRPr="00B342BA">
        <w:rPr>
          <w:b/>
        </w:rPr>
        <w:t>VERSIONS OF THIS BILL</w:t>
      </w:r>
    </w:p>
    <w:p w:rsidR="00B342BA" w:rsidRDefault="00B342BA" w:rsidP="00B342BA"/>
    <w:p w:rsidR="00B342BA" w:rsidRDefault="0073511A" w:rsidP="00B342BA">
      <w:hyperlink r:id="rId9" w:history="1">
        <w:r w:rsidR="00B342BA">
          <w:rPr>
            <w:rStyle w:val="Hyperlink"/>
          </w:rPr>
          <w:t>2/18/2021</w:t>
        </w:r>
      </w:hyperlink>
    </w:p>
    <w:p w:rsidR="00B342BA" w:rsidRDefault="00B342BA" w:rsidP="00B342BA"/>
    <w:p w:rsidR="00B342BA" w:rsidRDefault="00B342BA" w:rsidP="00B342BA">
      <w:pPr>
        <w:sectPr w:rsidR="00B342BA" w:rsidSect="00B342BA">
          <w:pgSz w:w="12240" w:h="15840" w:code="1"/>
          <w:pgMar w:top="1080" w:right="1440" w:bottom="1080" w:left="1440" w:header="720" w:footer="720" w:gutter="0"/>
          <w:cols w:space="720"/>
          <w:noEndnote/>
          <w:docGrid w:linePitch="360"/>
        </w:sectPr>
      </w:pPr>
    </w:p>
    <w:p w:rsidR="00DD4338" w:rsidRDefault="00DD43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4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3C1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24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w:t>
      </w:r>
      <w:r w:rsidR="001F587F">
        <w:t xml:space="preserve"> </w:t>
      </w:r>
      <w:r w:rsidR="00516A21">
        <w:t>HONOR</w:t>
      </w:r>
      <w:r w:rsidR="00F85446">
        <w:t xml:space="preserve"> DELORES JOHNSON HURT, A 1968 GRADUATE OF </w:t>
      </w:r>
      <w:r w:rsidR="00F85446">
        <w:rPr>
          <w:color w:val="000000" w:themeColor="text1"/>
          <w:u w:color="000000" w:themeColor="text1"/>
        </w:rPr>
        <w:t>WINTHROP COLLEGE, A</w:t>
      </w:r>
      <w:r w:rsidR="00F85446" w:rsidRPr="00456F6E">
        <w:rPr>
          <w:color w:val="000000" w:themeColor="text1"/>
          <w:u w:color="000000" w:themeColor="text1"/>
        </w:rPr>
        <w:t>S THE FIRST AFRICAN</w:t>
      </w:r>
      <w:r w:rsidR="00F85446">
        <w:rPr>
          <w:color w:val="000000" w:themeColor="text1"/>
          <w:u w:color="000000" w:themeColor="text1"/>
        </w:rPr>
        <w:t xml:space="preserve"> </w:t>
      </w:r>
      <w:r w:rsidR="00F85446" w:rsidRPr="00456F6E">
        <w:rPr>
          <w:color w:val="000000" w:themeColor="text1"/>
          <w:u w:color="000000" w:themeColor="text1"/>
        </w:rPr>
        <w:t>AMERICAN STUDENT ACCEPTED INTO TH</w:t>
      </w:r>
      <w:r w:rsidR="00F85446">
        <w:rPr>
          <w:color w:val="000000" w:themeColor="text1"/>
          <w:u w:color="000000" w:themeColor="text1"/>
        </w:rPr>
        <w:t>AT VENERABLE INSTITUTION.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552D" w:rsidRDefault="0058552D" w:rsidP="00585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versatile </w:t>
      </w:r>
      <w:r w:rsidRPr="00456F6E">
        <w:rPr>
          <w:color w:val="000000" w:themeColor="text1"/>
          <w:u w:color="000000" w:themeColor="text1"/>
        </w:rPr>
        <w:t>Delores Johnson Hurt</w:t>
      </w:r>
      <w:r>
        <w:rPr>
          <w:color w:val="000000" w:themeColor="text1"/>
          <w:u w:color="000000" w:themeColor="text1"/>
        </w:rPr>
        <w:t xml:space="preserve">, </w:t>
      </w:r>
      <w:r w:rsidRPr="00456F6E">
        <w:rPr>
          <w:color w:val="000000" w:themeColor="text1"/>
          <w:u w:color="000000" w:themeColor="text1"/>
        </w:rPr>
        <w:t>a civil rights, journalistic</w:t>
      </w:r>
      <w:r>
        <w:rPr>
          <w:color w:val="000000" w:themeColor="text1"/>
          <w:u w:color="000000" w:themeColor="text1"/>
        </w:rPr>
        <w:t>,</w:t>
      </w:r>
      <w:r w:rsidRPr="00456F6E">
        <w:rPr>
          <w:color w:val="000000" w:themeColor="text1"/>
          <w:u w:color="000000" w:themeColor="text1"/>
        </w:rPr>
        <w:t xml:space="preserve"> and entrepreneurial trailblazer</w:t>
      </w:r>
      <w:r>
        <w:rPr>
          <w:color w:val="000000" w:themeColor="text1"/>
          <w:u w:color="000000" w:themeColor="text1"/>
        </w:rPr>
        <w:t xml:space="preserve">, has served during her career as a </w:t>
      </w:r>
      <w:r w:rsidRPr="00456F6E">
        <w:rPr>
          <w:color w:val="000000" w:themeColor="text1"/>
          <w:u w:color="000000" w:themeColor="text1"/>
        </w:rPr>
        <w:t xml:space="preserve">professional </w:t>
      </w:r>
      <w:r>
        <w:rPr>
          <w:color w:val="000000" w:themeColor="text1"/>
          <w:u w:color="000000" w:themeColor="text1"/>
        </w:rPr>
        <w:t>news reporter/anchor, non</w:t>
      </w:r>
      <w:r w:rsidRPr="00456F6E">
        <w:rPr>
          <w:color w:val="000000" w:themeColor="text1"/>
          <w:u w:color="000000" w:themeColor="text1"/>
        </w:rPr>
        <w:t>profit administrator, business owner</w:t>
      </w:r>
      <w:r>
        <w:rPr>
          <w:color w:val="000000" w:themeColor="text1"/>
          <w:u w:color="000000" w:themeColor="text1"/>
        </w:rPr>
        <w:t>, and educator; and</w:t>
      </w:r>
    </w:p>
    <w:p w:rsidR="0058552D" w:rsidRDefault="0058552D" w:rsidP="00585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552D" w:rsidRDefault="0058552D" w:rsidP="00585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 a young woman seeking to further her education, Delores</w:t>
      </w:r>
      <w:r w:rsidRPr="00456F6E">
        <w:rPr>
          <w:color w:val="000000" w:themeColor="text1"/>
          <w:u w:color="000000" w:themeColor="text1"/>
        </w:rPr>
        <w:t xml:space="preserve"> came to Winthrop </w:t>
      </w:r>
      <w:r>
        <w:rPr>
          <w:color w:val="000000" w:themeColor="text1"/>
          <w:u w:color="000000" w:themeColor="text1"/>
        </w:rPr>
        <w:t xml:space="preserve">College </w:t>
      </w:r>
      <w:r w:rsidRPr="00456F6E">
        <w:rPr>
          <w:color w:val="000000" w:themeColor="text1"/>
          <w:u w:color="000000" w:themeColor="text1"/>
        </w:rPr>
        <w:t>as the first African</w:t>
      </w:r>
      <w:r>
        <w:rPr>
          <w:color w:val="000000" w:themeColor="text1"/>
          <w:u w:color="000000" w:themeColor="text1"/>
        </w:rPr>
        <w:t xml:space="preserve"> </w:t>
      </w:r>
      <w:r w:rsidRPr="00456F6E">
        <w:rPr>
          <w:color w:val="000000" w:themeColor="text1"/>
          <w:u w:color="000000" w:themeColor="text1"/>
        </w:rPr>
        <w:t>American student accepted into th</w:t>
      </w:r>
      <w:r>
        <w:rPr>
          <w:color w:val="000000" w:themeColor="text1"/>
          <w:u w:color="000000" w:themeColor="text1"/>
        </w:rPr>
        <w:t xml:space="preserve">at institution. </w:t>
      </w:r>
      <w:r w:rsidRPr="003F766B">
        <w:rPr>
          <w:color w:val="000000" w:themeColor="text1"/>
          <w:u w:color="000000" w:themeColor="text1"/>
        </w:rPr>
        <w:t>In April</w:t>
      </w:r>
      <w:r>
        <w:rPr>
          <w:color w:val="000000" w:themeColor="text1"/>
          <w:u w:color="000000" w:themeColor="text1"/>
        </w:rPr>
        <w:t xml:space="preserve"> 1964</w:t>
      </w:r>
      <w:r w:rsidRPr="003F766B">
        <w:rPr>
          <w:color w:val="000000" w:themeColor="text1"/>
          <w:u w:color="000000" w:themeColor="text1"/>
        </w:rPr>
        <w:t xml:space="preserve">, </w:t>
      </w:r>
      <w:r w:rsidR="00DA006F">
        <w:rPr>
          <w:color w:val="000000" w:themeColor="text1"/>
          <w:u w:color="000000" w:themeColor="text1"/>
        </w:rPr>
        <w:t>the pr</w:t>
      </w:r>
      <w:r w:rsidRPr="003F766B">
        <w:rPr>
          <w:color w:val="000000" w:themeColor="text1"/>
          <w:u w:color="000000" w:themeColor="text1"/>
        </w:rPr>
        <w:t xml:space="preserve">esident </w:t>
      </w:r>
      <w:r w:rsidR="00DA006F">
        <w:rPr>
          <w:color w:val="000000" w:themeColor="text1"/>
          <w:u w:color="000000" w:themeColor="text1"/>
        </w:rPr>
        <w:t>o</w:t>
      </w:r>
      <w:r>
        <w:rPr>
          <w:color w:val="000000" w:themeColor="text1"/>
          <w:u w:color="000000" w:themeColor="text1"/>
        </w:rPr>
        <w:t xml:space="preserve">f Winthrop </w:t>
      </w:r>
      <w:r w:rsidRPr="003F766B">
        <w:rPr>
          <w:color w:val="000000" w:themeColor="text1"/>
          <w:u w:color="000000" w:themeColor="text1"/>
        </w:rPr>
        <w:t xml:space="preserve">informed </w:t>
      </w:r>
      <w:r w:rsidR="00DA006F">
        <w:rPr>
          <w:color w:val="000000" w:themeColor="text1"/>
          <w:u w:color="000000" w:themeColor="text1"/>
        </w:rPr>
        <w:t>its</w:t>
      </w:r>
      <w:r>
        <w:rPr>
          <w:color w:val="000000" w:themeColor="text1"/>
          <w:u w:color="000000" w:themeColor="text1"/>
        </w:rPr>
        <w:t xml:space="preserve"> </w:t>
      </w:r>
      <w:r w:rsidRPr="003F766B">
        <w:rPr>
          <w:color w:val="000000" w:themeColor="text1"/>
          <w:u w:color="000000" w:themeColor="text1"/>
        </w:rPr>
        <w:t xml:space="preserve">trustees that the </w:t>
      </w:r>
      <w:r w:rsidR="00DA006F">
        <w:rPr>
          <w:color w:val="000000" w:themeColor="text1"/>
          <w:u w:color="000000" w:themeColor="text1"/>
        </w:rPr>
        <w:t>college</w:t>
      </w:r>
      <w:r w:rsidRPr="003F766B">
        <w:rPr>
          <w:color w:val="000000" w:themeColor="text1"/>
          <w:u w:color="000000" w:themeColor="text1"/>
        </w:rPr>
        <w:t xml:space="preserve"> had received three applications from African American women. </w:t>
      </w:r>
      <w:r>
        <w:rPr>
          <w:color w:val="000000" w:themeColor="text1"/>
          <w:u w:color="000000" w:themeColor="text1"/>
        </w:rPr>
        <w:t xml:space="preserve">One of the </w:t>
      </w:r>
      <w:r w:rsidRPr="003F766B">
        <w:rPr>
          <w:color w:val="000000" w:themeColor="text1"/>
          <w:u w:color="000000" w:themeColor="text1"/>
        </w:rPr>
        <w:t>applicant</w:t>
      </w:r>
      <w:r>
        <w:rPr>
          <w:color w:val="000000" w:themeColor="text1"/>
          <w:u w:color="000000" w:themeColor="text1"/>
        </w:rPr>
        <w:t>s, D</w:t>
      </w:r>
      <w:r w:rsidRPr="003F766B">
        <w:rPr>
          <w:color w:val="000000" w:themeColor="text1"/>
          <w:u w:color="000000" w:themeColor="text1"/>
        </w:rPr>
        <w:t>elores Johnson</w:t>
      </w:r>
      <w:r>
        <w:rPr>
          <w:color w:val="000000" w:themeColor="text1"/>
          <w:u w:color="000000" w:themeColor="text1"/>
        </w:rPr>
        <w:t xml:space="preserve"> of Columbia, </w:t>
      </w:r>
      <w:r w:rsidRPr="003F766B">
        <w:rPr>
          <w:color w:val="000000" w:themeColor="text1"/>
          <w:u w:color="000000" w:themeColor="text1"/>
        </w:rPr>
        <w:t xml:space="preserve">not </w:t>
      </w:r>
      <w:r>
        <w:rPr>
          <w:color w:val="000000" w:themeColor="text1"/>
          <w:u w:color="000000" w:themeColor="text1"/>
        </w:rPr>
        <w:t>only had m</w:t>
      </w:r>
      <w:r w:rsidRPr="003F766B">
        <w:rPr>
          <w:color w:val="000000" w:themeColor="text1"/>
          <w:u w:color="000000" w:themeColor="text1"/>
        </w:rPr>
        <w:t>et Winthrop</w:t>
      </w:r>
      <w:r w:rsidR="00945E0B" w:rsidRPr="00945E0B">
        <w:rPr>
          <w:color w:val="000000" w:themeColor="text1"/>
          <w:u w:color="000000" w:themeColor="text1"/>
        </w:rPr>
        <w:t>’</w:t>
      </w:r>
      <w:r w:rsidRPr="003F766B">
        <w:rPr>
          <w:color w:val="000000" w:themeColor="text1"/>
          <w:u w:color="000000" w:themeColor="text1"/>
        </w:rPr>
        <w:t xml:space="preserve">s entrance requirements but </w:t>
      </w:r>
      <w:r>
        <w:rPr>
          <w:color w:val="000000" w:themeColor="text1"/>
          <w:u w:color="000000" w:themeColor="text1"/>
        </w:rPr>
        <w:t xml:space="preserve">also had earned </w:t>
      </w:r>
      <w:r w:rsidRPr="003F766B">
        <w:rPr>
          <w:color w:val="000000" w:themeColor="text1"/>
          <w:u w:color="000000" w:themeColor="text1"/>
        </w:rPr>
        <w:t>test scores well</w:t>
      </w:r>
      <w:r>
        <w:rPr>
          <w:color w:val="000000" w:themeColor="text1"/>
          <w:u w:color="000000" w:themeColor="text1"/>
        </w:rPr>
        <w:t xml:space="preserve"> </w:t>
      </w:r>
      <w:r w:rsidRPr="003F766B">
        <w:rPr>
          <w:color w:val="000000" w:themeColor="text1"/>
          <w:u w:color="000000" w:themeColor="text1"/>
        </w:rPr>
        <w:t>above Winthrop</w:t>
      </w:r>
      <w:r w:rsidR="00945E0B" w:rsidRPr="00945E0B">
        <w:rPr>
          <w:color w:val="000000" w:themeColor="text1"/>
          <w:u w:color="000000" w:themeColor="text1"/>
        </w:rPr>
        <w:t>’</w:t>
      </w:r>
      <w:r w:rsidRPr="003F766B">
        <w:rPr>
          <w:color w:val="000000" w:themeColor="text1"/>
          <w:u w:color="000000" w:themeColor="text1"/>
        </w:rPr>
        <w:t>s average</w:t>
      </w:r>
      <w:r>
        <w:rPr>
          <w:color w:val="000000" w:themeColor="text1"/>
          <w:u w:color="000000" w:themeColor="text1"/>
        </w:rPr>
        <w:t>. T</w:t>
      </w:r>
      <w:r w:rsidRPr="003F766B">
        <w:rPr>
          <w:color w:val="000000" w:themeColor="text1"/>
          <w:u w:color="000000" w:themeColor="text1"/>
        </w:rPr>
        <w:t xml:space="preserve">hat fall, </w:t>
      </w:r>
      <w:r>
        <w:rPr>
          <w:color w:val="000000" w:themeColor="text1"/>
          <w:u w:color="000000" w:themeColor="text1"/>
        </w:rPr>
        <w:t xml:space="preserve">she </w:t>
      </w:r>
      <w:r w:rsidRPr="003F766B">
        <w:rPr>
          <w:color w:val="000000" w:themeColor="text1"/>
          <w:u w:color="000000" w:themeColor="text1"/>
        </w:rPr>
        <w:t>enrolled for classes</w:t>
      </w:r>
      <w:r w:rsidR="000B13AB">
        <w:rPr>
          <w:color w:val="000000" w:themeColor="text1"/>
          <w:u w:color="000000" w:themeColor="text1"/>
        </w:rPr>
        <w:t>; and</w:t>
      </w:r>
    </w:p>
    <w:p w:rsidR="000B13AB" w:rsidRDefault="000B13AB" w:rsidP="00585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552D" w:rsidRDefault="0058552D" w:rsidP="00585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Delores finished Winthrop </w:t>
      </w:r>
      <w:r w:rsidRPr="00456F6E">
        <w:rPr>
          <w:color w:val="000000" w:themeColor="text1"/>
          <w:u w:color="000000" w:themeColor="text1"/>
        </w:rPr>
        <w:t xml:space="preserve">in 1968 as the first </w:t>
      </w:r>
      <w:r>
        <w:rPr>
          <w:color w:val="000000" w:themeColor="text1"/>
          <w:u w:color="000000" w:themeColor="text1"/>
        </w:rPr>
        <w:t>B</w:t>
      </w:r>
      <w:r w:rsidRPr="00456F6E">
        <w:rPr>
          <w:color w:val="000000" w:themeColor="text1"/>
          <w:u w:color="000000" w:themeColor="text1"/>
        </w:rPr>
        <w:t>lack undergraduate with honors. Her four</w:t>
      </w:r>
      <w:r w:rsidR="00945E0B">
        <w:rPr>
          <w:color w:val="000000" w:themeColor="text1"/>
          <w:u w:color="000000" w:themeColor="text1"/>
        </w:rPr>
        <w:noBreakHyphen/>
      </w:r>
      <w:r w:rsidRPr="00456F6E">
        <w:rPr>
          <w:color w:val="000000" w:themeColor="text1"/>
          <w:u w:color="000000" w:themeColor="text1"/>
        </w:rPr>
        <w:t xml:space="preserve">year stay was funded by the NAACP Legal Defense Fund. </w:t>
      </w:r>
      <w:r>
        <w:rPr>
          <w:color w:val="000000" w:themeColor="text1"/>
          <w:u w:color="000000" w:themeColor="text1"/>
        </w:rPr>
        <w:t xml:space="preserve">She </w:t>
      </w:r>
      <w:r w:rsidRPr="00456F6E">
        <w:rPr>
          <w:color w:val="000000" w:themeColor="text1"/>
          <w:u w:color="000000" w:themeColor="text1"/>
        </w:rPr>
        <w:t>a</w:t>
      </w:r>
      <w:r>
        <w:rPr>
          <w:color w:val="000000" w:themeColor="text1"/>
          <w:u w:color="000000" w:themeColor="text1"/>
        </w:rPr>
        <w:t>cclimated</w:t>
      </w:r>
      <w:r w:rsidRPr="00456F6E">
        <w:rPr>
          <w:color w:val="000000" w:themeColor="text1"/>
          <w:u w:color="000000" w:themeColor="text1"/>
        </w:rPr>
        <w:t xml:space="preserve"> herself well at Winthrop: </w:t>
      </w:r>
      <w:r>
        <w:rPr>
          <w:color w:val="000000" w:themeColor="text1"/>
          <w:u w:color="000000" w:themeColor="text1"/>
        </w:rPr>
        <w:t>S</w:t>
      </w:r>
      <w:r w:rsidRPr="00456F6E">
        <w:rPr>
          <w:color w:val="000000" w:themeColor="text1"/>
          <w:u w:color="000000" w:themeColor="text1"/>
        </w:rPr>
        <w:t>he was a marshal, vice</w:t>
      </w:r>
      <w:r>
        <w:rPr>
          <w:color w:val="000000" w:themeColor="text1"/>
          <w:u w:color="000000" w:themeColor="text1"/>
        </w:rPr>
        <w:t xml:space="preserve"> </w:t>
      </w:r>
      <w:r w:rsidRPr="00456F6E">
        <w:rPr>
          <w:color w:val="000000" w:themeColor="text1"/>
          <w:u w:color="000000" w:themeColor="text1"/>
        </w:rPr>
        <w:t>president of the school</w:t>
      </w:r>
      <w:r w:rsidR="00945E0B" w:rsidRPr="00945E0B">
        <w:rPr>
          <w:color w:val="000000" w:themeColor="text1"/>
          <w:u w:color="000000" w:themeColor="text1"/>
        </w:rPr>
        <w:t>’</w:t>
      </w:r>
      <w:r w:rsidRPr="00456F6E">
        <w:rPr>
          <w:color w:val="000000" w:themeColor="text1"/>
          <w:u w:color="000000" w:themeColor="text1"/>
        </w:rPr>
        <w:t>s Phi Kappa Phi National Honor Society</w:t>
      </w:r>
      <w:r>
        <w:rPr>
          <w:color w:val="000000" w:themeColor="text1"/>
          <w:u w:color="000000" w:themeColor="text1"/>
        </w:rPr>
        <w:t>,</w:t>
      </w:r>
      <w:r w:rsidRPr="00456F6E">
        <w:rPr>
          <w:color w:val="000000" w:themeColor="text1"/>
          <w:u w:color="000000" w:themeColor="text1"/>
        </w:rPr>
        <w:t xml:space="preserve"> and </w:t>
      </w:r>
      <w:r>
        <w:rPr>
          <w:color w:val="000000" w:themeColor="text1"/>
          <w:u w:color="000000" w:themeColor="text1"/>
        </w:rPr>
        <w:t>an inductee into</w:t>
      </w:r>
      <w:r w:rsidRPr="00456F6E">
        <w:rPr>
          <w:color w:val="000000" w:themeColor="text1"/>
          <w:u w:color="000000" w:themeColor="text1"/>
        </w:rPr>
        <w:t xml:space="preserve"> Who</w:t>
      </w:r>
      <w:r w:rsidR="00945E0B" w:rsidRPr="00945E0B">
        <w:rPr>
          <w:color w:val="000000" w:themeColor="text1"/>
          <w:u w:color="000000" w:themeColor="text1"/>
        </w:rPr>
        <w:t>’</w:t>
      </w:r>
      <w:r w:rsidRPr="00456F6E">
        <w:rPr>
          <w:color w:val="000000" w:themeColor="text1"/>
          <w:u w:color="000000" w:themeColor="text1"/>
        </w:rPr>
        <w:t xml:space="preserve">s Who Among </w:t>
      </w:r>
      <w:r>
        <w:rPr>
          <w:color w:val="000000" w:themeColor="text1"/>
          <w:u w:color="000000" w:themeColor="text1"/>
        </w:rPr>
        <w:t xml:space="preserve">Students in </w:t>
      </w:r>
      <w:r w:rsidRPr="00456F6E">
        <w:rPr>
          <w:color w:val="000000" w:themeColor="text1"/>
          <w:u w:color="000000" w:themeColor="text1"/>
        </w:rPr>
        <w:t>Ameri</w:t>
      </w:r>
      <w:r w:rsidR="006A521B">
        <w:rPr>
          <w:color w:val="000000" w:themeColor="text1"/>
          <w:u w:color="000000" w:themeColor="text1"/>
        </w:rPr>
        <w:t>can Universities</w:t>
      </w:r>
      <w:r w:rsidR="008E369C">
        <w:rPr>
          <w:color w:val="000000" w:themeColor="text1"/>
          <w:u w:color="000000" w:themeColor="text1"/>
        </w:rPr>
        <w:t xml:space="preserve"> &amp; Colleges</w:t>
      </w:r>
      <w:r>
        <w:rPr>
          <w:color w:val="000000" w:themeColor="text1"/>
          <w:u w:color="000000" w:themeColor="text1"/>
        </w:rPr>
        <w:t>; and</w:t>
      </w:r>
    </w:p>
    <w:p w:rsidR="0058552D" w:rsidRDefault="0058552D" w:rsidP="00585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552D" w:rsidRDefault="0058552D" w:rsidP="00585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Pr="00456F6E">
        <w:rPr>
          <w:color w:val="000000" w:themeColor="text1"/>
          <w:u w:color="000000" w:themeColor="text1"/>
        </w:rPr>
        <w:t xml:space="preserve">ollowing graduation, </w:t>
      </w:r>
      <w:r w:rsidR="00C67510">
        <w:rPr>
          <w:color w:val="000000" w:themeColor="text1"/>
          <w:u w:color="000000" w:themeColor="text1"/>
        </w:rPr>
        <w:t>she</w:t>
      </w:r>
      <w:r w:rsidRPr="00456F6E">
        <w:rPr>
          <w:color w:val="000000" w:themeColor="text1"/>
          <w:u w:color="000000" w:themeColor="text1"/>
        </w:rPr>
        <w:t xml:space="preserve"> attended the University of Nice in France on a Fulbright</w:t>
      </w:r>
      <w:r w:rsidR="00945E0B">
        <w:rPr>
          <w:color w:val="000000" w:themeColor="text1"/>
          <w:u w:color="000000" w:themeColor="text1"/>
        </w:rPr>
        <w:noBreakHyphen/>
      </w:r>
      <w:r w:rsidRPr="00456F6E">
        <w:rPr>
          <w:color w:val="000000" w:themeColor="text1"/>
          <w:u w:color="000000" w:themeColor="text1"/>
        </w:rPr>
        <w:t>Hays Fellowship</w:t>
      </w:r>
      <w:r>
        <w:rPr>
          <w:color w:val="000000" w:themeColor="text1"/>
          <w:u w:color="000000" w:themeColor="text1"/>
        </w:rPr>
        <w:t xml:space="preserve">. </w:t>
      </w:r>
      <w:r w:rsidR="00FB410C">
        <w:rPr>
          <w:color w:val="000000" w:themeColor="text1"/>
          <w:u w:color="000000" w:themeColor="text1"/>
        </w:rPr>
        <w:t xml:space="preserve">Further, she </w:t>
      </w:r>
      <w:r w:rsidRPr="00456F6E">
        <w:rPr>
          <w:color w:val="000000" w:themeColor="text1"/>
          <w:u w:color="000000" w:themeColor="text1"/>
        </w:rPr>
        <w:t>earn</w:t>
      </w:r>
      <w:r w:rsidR="00FB410C">
        <w:rPr>
          <w:color w:val="000000" w:themeColor="text1"/>
          <w:u w:color="000000" w:themeColor="text1"/>
        </w:rPr>
        <w:t>ed</w:t>
      </w:r>
      <w:r w:rsidRPr="00456F6E">
        <w:rPr>
          <w:color w:val="000000" w:themeColor="text1"/>
          <w:u w:color="000000" w:themeColor="text1"/>
        </w:rPr>
        <w:t xml:space="preserve"> a</w:t>
      </w:r>
      <w:r>
        <w:rPr>
          <w:color w:val="000000" w:themeColor="text1"/>
          <w:u w:color="000000" w:themeColor="text1"/>
        </w:rPr>
        <w:t xml:space="preserve"> master</w:t>
      </w:r>
      <w:r w:rsidR="00945E0B" w:rsidRPr="00945E0B">
        <w:rPr>
          <w:color w:val="000000" w:themeColor="text1"/>
          <w:u w:color="000000" w:themeColor="text1"/>
        </w:rPr>
        <w:t>’</w:t>
      </w:r>
      <w:r>
        <w:rPr>
          <w:color w:val="000000" w:themeColor="text1"/>
          <w:u w:color="000000" w:themeColor="text1"/>
        </w:rPr>
        <w:t>s degree</w:t>
      </w:r>
      <w:r w:rsidRPr="00456F6E">
        <w:rPr>
          <w:color w:val="000000" w:themeColor="text1"/>
          <w:u w:color="000000" w:themeColor="text1"/>
        </w:rPr>
        <w:t xml:space="preserve"> from the Columbia University Graduate School of Journalism in New York City</w:t>
      </w:r>
      <w:r>
        <w:rPr>
          <w:color w:val="000000" w:themeColor="text1"/>
          <w:u w:color="000000" w:themeColor="text1"/>
        </w:rPr>
        <w:t>; and</w:t>
      </w:r>
    </w:p>
    <w:p w:rsidR="0058552D" w:rsidRDefault="0058552D" w:rsidP="00585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552D" w:rsidRDefault="0058552D" w:rsidP="00585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e</w:t>
      </w:r>
      <w:r w:rsidRPr="00456F6E">
        <w:rPr>
          <w:color w:val="000000" w:themeColor="text1"/>
          <w:u w:color="000000" w:themeColor="text1"/>
        </w:rPr>
        <w:t xml:space="preserve">arly in her career, </w:t>
      </w:r>
      <w:r>
        <w:rPr>
          <w:color w:val="000000" w:themeColor="text1"/>
          <w:u w:color="000000" w:themeColor="text1"/>
        </w:rPr>
        <w:t>she</w:t>
      </w:r>
      <w:r w:rsidRPr="00456F6E">
        <w:rPr>
          <w:color w:val="000000" w:themeColor="text1"/>
          <w:u w:color="000000" w:themeColor="text1"/>
        </w:rPr>
        <w:t xml:space="preserve"> worked as a journalist in New York City at radio stations WRVR and WBAI, The National Black Network</w:t>
      </w:r>
      <w:r>
        <w:rPr>
          <w:color w:val="000000" w:themeColor="text1"/>
          <w:u w:color="000000" w:themeColor="text1"/>
        </w:rPr>
        <w:t>,</w:t>
      </w:r>
      <w:r w:rsidR="00CD0127">
        <w:rPr>
          <w:color w:val="000000" w:themeColor="text1"/>
          <w:u w:color="000000" w:themeColor="text1"/>
        </w:rPr>
        <w:t xml:space="preserve"> and </w:t>
      </w:r>
      <w:r w:rsidRPr="00456F6E">
        <w:rPr>
          <w:color w:val="000000" w:themeColor="text1"/>
          <w:u w:color="000000" w:themeColor="text1"/>
        </w:rPr>
        <w:t>CBS Radio Network.</w:t>
      </w:r>
      <w:r>
        <w:rPr>
          <w:color w:val="000000" w:themeColor="text1"/>
          <w:u w:color="000000" w:themeColor="text1"/>
        </w:rPr>
        <w:t xml:space="preserve"> </w:t>
      </w:r>
      <w:r w:rsidRPr="00456F6E">
        <w:rPr>
          <w:color w:val="000000" w:themeColor="text1"/>
          <w:u w:color="000000" w:themeColor="text1"/>
        </w:rPr>
        <w:t>S</w:t>
      </w:r>
      <w:r>
        <w:rPr>
          <w:color w:val="000000" w:themeColor="text1"/>
          <w:u w:color="000000" w:themeColor="text1"/>
        </w:rPr>
        <w:t xml:space="preserve">he also </w:t>
      </w:r>
      <w:r w:rsidR="00CD0127">
        <w:rPr>
          <w:color w:val="000000" w:themeColor="text1"/>
          <w:u w:color="000000" w:themeColor="text1"/>
        </w:rPr>
        <w:t xml:space="preserve">wrote articles for </w:t>
      </w:r>
      <w:r w:rsidRPr="00BA57DB">
        <w:rPr>
          <w:i/>
          <w:color w:val="000000" w:themeColor="text1"/>
          <w:u w:color="000000" w:themeColor="text1"/>
        </w:rPr>
        <w:t>Black Enterprise</w:t>
      </w:r>
      <w:r>
        <w:rPr>
          <w:color w:val="000000" w:themeColor="text1"/>
          <w:u w:color="000000" w:themeColor="text1"/>
        </w:rPr>
        <w:t xml:space="preserve"> and </w:t>
      </w:r>
      <w:r>
        <w:rPr>
          <w:i/>
          <w:color w:val="000000" w:themeColor="text1"/>
          <w:u w:color="000000" w:themeColor="text1"/>
        </w:rPr>
        <w:t>Encore American &amp; World</w:t>
      </w:r>
      <w:r w:rsidRPr="00BA57DB">
        <w:rPr>
          <w:i/>
          <w:color w:val="000000" w:themeColor="text1"/>
          <w:u w:color="000000" w:themeColor="text1"/>
        </w:rPr>
        <w:t>wide News</w:t>
      </w:r>
      <w:r>
        <w:rPr>
          <w:color w:val="000000" w:themeColor="text1"/>
          <w:u w:color="000000" w:themeColor="text1"/>
        </w:rPr>
        <w:t xml:space="preserve"> </w:t>
      </w:r>
      <w:r w:rsidRPr="00456F6E">
        <w:rPr>
          <w:color w:val="000000" w:themeColor="text1"/>
          <w:u w:color="000000" w:themeColor="text1"/>
        </w:rPr>
        <w:t xml:space="preserve">in New York. Returning to </w:t>
      </w:r>
      <w:r w:rsidR="00A045A3">
        <w:rPr>
          <w:color w:val="000000" w:themeColor="text1"/>
          <w:u w:color="000000" w:themeColor="text1"/>
        </w:rPr>
        <w:t>Columbia</w:t>
      </w:r>
      <w:r w:rsidRPr="00456F6E">
        <w:rPr>
          <w:color w:val="000000" w:themeColor="text1"/>
          <w:u w:color="000000" w:themeColor="text1"/>
        </w:rPr>
        <w:t xml:space="preserve">, she taught journalism at Benedict College and was hired as </w:t>
      </w:r>
      <w:r w:rsidR="002875DF">
        <w:rPr>
          <w:color w:val="000000" w:themeColor="text1"/>
          <w:u w:color="000000" w:themeColor="text1"/>
        </w:rPr>
        <w:t>WIS Radio</w:t>
      </w:r>
      <w:r w:rsidR="00945E0B" w:rsidRPr="00945E0B">
        <w:rPr>
          <w:color w:val="000000" w:themeColor="text1"/>
          <w:u w:color="000000" w:themeColor="text1"/>
        </w:rPr>
        <w:t>’</w:t>
      </w:r>
      <w:r w:rsidR="002875DF">
        <w:rPr>
          <w:color w:val="000000" w:themeColor="text1"/>
          <w:u w:color="000000" w:themeColor="text1"/>
        </w:rPr>
        <w:t>s</w:t>
      </w:r>
      <w:r w:rsidRPr="00456F6E">
        <w:rPr>
          <w:color w:val="000000" w:themeColor="text1"/>
          <w:u w:color="000000" w:themeColor="text1"/>
        </w:rPr>
        <w:t xml:space="preserve"> second </w:t>
      </w:r>
      <w:r w:rsidR="00CD0127">
        <w:rPr>
          <w:color w:val="000000" w:themeColor="text1"/>
          <w:u w:color="000000" w:themeColor="text1"/>
        </w:rPr>
        <w:t xml:space="preserve">Black </w:t>
      </w:r>
      <w:r w:rsidR="003A6176">
        <w:rPr>
          <w:color w:val="000000" w:themeColor="text1"/>
          <w:u w:color="000000" w:themeColor="text1"/>
        </w:rPr>
        <w:t>journalist</w:t>
      </w:r>
      <w:r w:rsidR="00CD0127">
        <w:rPr>
          <w:color w:val="000000" w:themeColor="text1"/>
          <w:u w:color="000000" w:themeColor="text1"/>
        </w:rPr>
        <w:t xml:space="preserve">; </w:t>
      </w:r>
      <w:r>
        <w:rPr>
          <w:color w:val="000000" w:themeColor="text1"/>
          <w:u w:color="000000" w:themeColor="text1"/>
        </w:rPr>
        <w:t>and</w:t>
      </w:r>
    </w:p>
    <w:p w:rsidR="0058552D" w:rsidRDefault="0058552D" w:rsidP="00585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552D" w:rsidRDefault="0058552D" w:rsidP="00585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50213">
        <w:rPr>
          <w:color w:val="000000" w:themeColor="text1"/>
          <w:u w:color="000000" w:themeColor="text1"/>
        </w:rPr>
        <w:t xml:space="preserve">this </w:t>
      </w:r>
      <w:r>
        <w:rPr>
          <w:color w:val="000000" w:themeColor="text1"/>
          <w:u w:color="000000" w:themeColor="text1"/>
        </w:rPr>
        <w:t>businesswoman</w:t>
      </w:r>
      <w:r w:rsidR="00250213">
        <w:rPr>
          <w:color w:val="000000" w:themeColor="text1"/>
          <w:u w:color="000000" w:themeColor="text1"/>
        </w:rPr>
        <w:t xml:space="preserve"> </w:t>
      </w:r>
      <w:r>
        <w:rPr>
          <w:color w:val="000000" w:themeColor="text1"/>
          <w:u w:color="000000" w:themeColor="text1"/>
        </w:rPr>
        <w:t>founded Nefertiti, Inc., a non</w:t>
      </w:r>
      <w:r w:rsidRPr="00456F6E">
        <w:rPr>
          <w:color w:val="000000" w:themeColor="text1"/>
          <w:u w:color="000000" w:themeColor="text1"/>
        </w:rPr>
        <w:t xml:space="preserve">profit arts organization that brought Broadway plays to South Carolina. She also served on the executive committee of the Columbia Chapter of the NAACP and on the boards of the Richland County Township Auditorium and the City of Columbia Action Council. </w:t>
      </w:r>
      <w:r>
        <w:rPr>
          <w:color w:val="000000" w:themeColor="text1"/>
          <w:u w:color="000000" w:themeColor="text1"/>
        </w:rPr>
        <w:t xml:space="preserve">Delores </w:t>
      </w:r>
      <w:r w:rsidRPr="00456F6E">
        <w:rPr>
          <w:color w:val="000000" w:themeColor="text1"/>
          <w:u w:color="000000" w:themeColor="text1"/>
        </w:rPr>
        <w:t>worked at the Rockefeller Foundation in New York Cit</w:t>
      </w:r>
      <w:r w:rsidR="00FC5A53">
        <w:rPr>
          <w:color w:val="000000" w:themeColor="text1"/>
          <w:u w:color="000000" w:themeColor="text1"/>
        </w:rPr>
        <w:t>y p</w:t>
      </w:r>
      <w:r w:rsidRPr="00456F6E">
        <w:rPr>
          <w:color w:val="000000" w:themeColor="text1"/>
          <w:u w:color="000000" w:themeColor="text1"/>
        </w:rPr>
        <w:t>rovid</w:t>
      </w:r>
      <w:r w:rsidR="00FC5A53">
        <w:rPr>
          <w:color w:val="000000" w:themeColor="text1"/>
          <w:u w:color="000000" w:themeColor="text1"/>
        </w:rPr>
        <w:t>ing</w:t>
      </w:r>
      <w:r w:rsidRPr="00456F6E">
        <w:rPr>
          <w:color w:val="000000" w:themeColor="text1"/>
          <w:u w:color="000000" w:themeColor="text1"/>
        </w:rPr>
        <w:t xml:space="preserve"> sch</w:t>
      </w:r>
      <w:r>
        <w:rPr>
          <w:color w:val="000000" w:themeColor="text1"/>
          <w:u w:color="000000" w:themeColor="text1"/>
        </w:rPr>
        <w:t>olarships to doctoral candidates</w:t>
      </w:r>
      <w:r w:rsidRPr="00456F6E">
        <w:rPr>
          <w:color w:val="000000" w:themeColor="text1"/>
          <w:u w:color="000000" w:themeColor="text1"/>
        </w:rPr>
        <w:t xml:space="preserve"> and co</w:t>
      </w:r>
      <w:r w:rsidR="00945E0B">
        <w:rPr>
          <w:color w:val="000000" w:themeColor="text1"/>
          <w:u w:color="000000" w:themeColor="text1"/>
        </w:rPr>
        <w:noBreakHyphen/>
      </w:r>
      <w:r w:rsidRPr="00456F6E">
        <w:rPr>
          <w:color w:val="000000" w:themeColor="text1"/>
          <w:u w:color="000000" w:themeColor="text1"/>
        </w:rPr>
        <w:t>owned a restaurant in Fl</w:t>
      </w:r>
      <w:r>
        <w:rPr>
          <w:color w:val="000000" w:themeColor="text1"/>
          <w:u w:color="000000" w:themeColor="text1"/>
        </w:rPr>
        <w:t>orida</w:t>
      </w:r>
      <w:r w:rsidR="003C1C03">
        <w:rPr>
          <w:color w:val="000000" w:themeColor="text1"/>
          <w:u w:color="000000" w:themeColor="text1"/>
        </w:rPr>
        <w:t xml:space="preserve"> and </w:t>
      </w:r>
      <w:r>
        <w:rPr>
          <w:color w:val="000000" w:themeColor="text1"/>
          <w:u w:color="000000" w:themeColor="text1"/>
        </w:rPr>
        <w:t>a wholesale bakery</w:t>
      </w:r>
      <w:r w:rsidR="00FB410C">
        <w:rPr>
          <w:color w:val="000000" w:themeColor="text1"/>
          <w:u w:color="000000" w:themeColor="text1"/>
        </w:rPr>
        <w:t xml:space="preserve"> </w:t>
      </w:r>
      <w:r w:rsidRPr="00456F6E">
        <w:rPr>
          <w:color w:val="000000" w:themeColor="text1"/>
          <w:u w:color="000000" w:themeColor="text1"/>
        </w:rPr>
        <w:t>in Columbia</w:t>
      </w:r>
      <w:r>
        <w:rPr>
          <w:color w:val="000000" w:themeColor="text1"/>
          <w:u w:color="000000" w:themeColor="text1"/>
        </w:rPr>
        <w:t>; and</w:t>
      </w:r>
    </w:p>
    <w:p w:rsidR="0058552D" w:rsidRDefault="0058552D" w:rsidP="00585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552D" w:rsidRDefault="0058552D" w:rsidP="00585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456F6E">
        <w:rPr>
          <w:color w:val="000000" w:themeColor="text1"/>
          <w:u w:color="000000" w:themeColor="text1"/>
        </w:rPr>
        <w:t>mov</w:t>
      </w:r>
      <w:r w:rsidR="00DB3E9D">
        <w:rPr>
          <w:color w:val="000000" w:themeColor="text1"/>
          <w:u w:color="000000" w:themeColor="text1"/>
        </w:rPr>
        <w:t>ing</w:t>
      </w:r>
      <w:r w:rsidRPr="00456F6E">
        <w:rPr>
          <w:color w:val="000000" w:themeColor="text1"/>
          <w:u w:color="000000" w:themeColor="text1"/>
        </w:rPr>
        <w:t xml:space="preserve"> to Charlotte, N</w:t>
      </w:r>
      <w:r>
        <w:rPr>
          <w:color w:val="000000" w:themeColor="text1"/>
          <w:u w:color="000000" w:themeColor="text1"/>
        </w:rPr>
        <w:t>orth Carolina</w:t>
      </w:r>
      <w:r w:rsidRPr="00456F6E">
        <w:rPr>
          <w:color w:val="000000" w:themeColor="text1"/>
          <w:u w:color="000000" w:themeColor="text1"/>
        </w:rPr>
        <w:t>, she returned to her first love, French language and culture, and taught high school students in the Charlotte</w:t>
      </w:r>
      <w:r w:rsidR="00945E0B">
        <w:rPr>
          <w:color w:val="000000" w:themeColor="text1"/>
          <w:u w:color="000000" w:themeColor="text1"/>
        </w:rPr>
        <w:noBreakHyphen/>
      </w:r>
      <w:r w:rsidRPr="00456F6E">
        <w:rPr>
          <w:color w:val="000000" w:themeColor="text1"/>
          <w:u w:color="000000" w:themeColor="text1"/>
        </w:rPr>
        <w:t>Mecklenburg School system. Because of her civic activities in Charlotte</w:t>
      </w:r>
      <w:r w:rsidR="00C120F4">
        <w:rPr>
          <w:color w:val="000000" w:themeColor="text1"/>
          <w:u w:color="000000" w:themeColor="text1"/>
        </w:rPr>
        <w:t xml:space="preserve">, in 2011 </w:t>
      </w:r>
      <w:r>
        <w:rPr>
          <w:color w:val="000000" w:themeColor="text1"/>
          <w:u w:color="000000" w:themeColor="text1"/>
        </w:rPr>
        <w:t>she</w:t>
      </w:r>
      <w:r w:rsidRPr="00456F6E">
        <w:rPr>
          <w:color w:val="000000" w:themeColor="text1"/>
          <w:u w:color="000000" w:themeColor="text1"/>
        </w:rPr>
        <w:t xml:space="preserve"> was inducted into the Women</w:t>
      </w:r>
      <w:r w:rsidR="00945E0B" w:rsidRPr="00945E0B">
        <w:rPr>
          <w:color w:val="000000" w:themeColor="text1"/>
          <w:u w:color="000000" w:themeColor="text1"/>
        </w:rPr>
        <w:t>’</w:t>
      </w:r>
      <w:r w:rsidRPr="00456F6E">
        <w:rPr>
          <w:color w:val="000000" w:themeColor="text1"/>
          <w:u w:color="000000" w:themeColor="text1"/>
        </w:rPr>
        <w:t xml:space="preserve">s History Hall of Fame at the Levine </w:t>
      </w:r>
      <w:r>
        <w:rPr>
          <w:color w:val="000000" w:themeColor="text1"/>
          <w:u w:color="000000" w:themeColor="text1"/>
        </w:rPr>
        <w:t>Museum of the New South</w:t>
      </w:r>
      <w:r w:rsidR="00BD357A">
        <w:rPr>
          <w:color w:val="000000" w:themeColor="text1"/>
          <w:u w:color="000000" w:themeColor="text1"/>
        </w:rPr>
        <w:t>. In addition, she was honored with the Winthrop University Alumni Association</w:t>
      </w:r>
      <w:r w:rsidR="00945E0B" w:rsidRPr="00945E0B">
        <w:rPr>
          <w:color w:val="000000" w:themeColor="text1"/>
          <w:u w:color="000000" w:themeColor="text1"/>
        </w:rPr>
        <w:t>’</w:t>
      </w:r>
      <w:r w:rsidR="00BD357A">
        <w:rPr>
          <w:color w:val="000000" w:themeColor="text1"/>
          <w:u w:color="000000" w:themeColor="text1"/>
        </w:rPr>
        <w:t xml:space="preserve">s </w:t>
      </w:r>
      <w:r w:rsidR="00BD357A" w:rsidRPr="00456F6E">
        <w:rPr>
          <w:color w:val="000000" w:themeColor="text1"/>
          <w:u w:color="000000" w:themeColor="text1"/>
        </w:rPr>
        <w:t>Distinguished Service Award</w:t>
      </w:r>
      <w:r w:rsidR="00C120F4">
        <w:rPr>
          <w:color w:val="000000" w:themeColor="text1"/>
          <w:u w:color="000000" w:themeColor="text1"/>
        </w:rPr>
        <w:t xml:space="preserve"> in 2017</w:t>
      </w:r>
      <w:r>
        <w:rPr>
          <w:color w:val="000000" w:themeColor="text1"/>
          <w:u w:color="000000" w:themeColor="text1"/>
        </w:rPr>
        <w:t>; and</w:t>
      </w:r>
    </w:p>
    <w:p w:rsidR="0058552D" w:rsidRDefault="0058552D" w:rsidP="00585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552D" w:rsidRDefault="0058552D" w:rsidP="00585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456F6E">
        <w:rPr>
          <w:color w:val="000000" w:themeColor="text1"/>
          <w:u w:color="000000" w:themeColor="text1"/>
        </w:rPr>
        <w:t>s Winthrop approached its 125</w:t>
      </w:r>
      <w:r>
        <w:rPr>
          <w:color w:val="000000" w:themeColor="text1"/>
          <w:u w:color="000000" w:themeColor="text1"/>
        </w:rPr>
        <w:t xml:space="preserve">th anniversary in 2011, Delores </w:t>
      </w:r>
      <w:r w:rsidRPr="00456F6E">
        <w:rPr>
          <w:color w:val="000000" w:themeColor="text1"/>
          <w:u w:color="000000" w:themeColor="text1"/>
        </w:rPr>
        <w:t xml:space="preserve">urged the university to acknowledge its desegregation in the 1960s, in which </w:t>
      </w:r>
      <w:r w:rsidR="007366C6">
        <w:rPr>
          <w:color w:val="000000" w:themeColor="text1"/>
          <w:u w:color="000000" w:themeColor="text1"/>
        </w:rPr>
        <w:t>she</w:t>
      </w:r>
      <w:r w:rsidRPr="00456F6E">
        <w:rPr>
          <w:color w:val="000000" w:themeColor="text1"/>
          <w:u w:color="000000" w:themeColor="text1"/>
        </w:rPr>
        <w:t xml:space="preserve"> and others took part. In 2014, the university produced a well</w:t>
      </w:r>
      <w:r w:rsidR="00945E0B">
        <w:rPr>
          <w:color w:val="000000" w:themeColor="text1"/>
          <w:u w:color="000000" w:themeColor="text1"/>
        </w:rPr>
        <w:noBreakHyphen/>
      </w:r>
      <w:r w:rsidRPr="00456F6E">
        <w:rPr>
          <w:color w:val="000000" w:themeColor="text1"/>
          <w:u w:color="000000" w:themeColor="text1"/>
        </w:rPr>
        <w:t>received celebration of the school</w:t>
      </w:r>
      <w:r w:rsidR="00945E0B" w:rsidRPr="00945E0B">
        <w:rPr>
          <w:color w:val="000000" w:themeColor="text1"/>
          <w:u w:color="000000" w:themeColor="text1"/>
        </w:rPr>
        <w:t>’</w:t>
      </w:r>
      <w:r w:rsidRPr="00456F6E">
        <w:rPr>
          <w:color w:val="000000" w:themeColor="text1"/>
          <w:u w:color="000000" w:themeColor="text1"/>
        </w:rPr>
        <w:t xml:space="preserve">s </w:t>
      </w:r>
      <w:r>
        <w:rPr>
          <w:color w:val="000000" w:themeColor="text1"/>
          <w:u w:color="000000" w:themeColor="text1"/>
        </w:rPr>
        <w:t>fiftieth</w:t>
      </w:r>
      <w:r w:rsidRPr="00456F6E">
        <w:rPr>
          <w:color w:val="000000" w:themeColor="text1"/>
          <w:u w:color="000000" w:themeColor="text1"/>
        </w:rPr>
        <w:t xml:space="preserve"> anniversary of the </w:t>
      </w:r>
      <w:r>
        <w:rPr>
          <w:color w:val="000000" w:themeColor="text1"/>
          <w:u w:color="000000" w:themeColor="text1"/>
        </w:rPr>
        <w:t>desegregation of the university; and</w:t>
      </w:r>
    </w:p>
    <w:p w:rsidR="0058552D" w:rsidRDefault="0058552D" w:rsidP="00585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C11" w:rsidRDefault="0058552D" w:rsidP="001A4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Delores Johnson Hurt</w:t>
      </w:r>
      <w:r w:rsidRPr="00456F6E">
        <w:rPr>
          <w:color w:val="000000" w:themeColor="text1"/>
          <w:u w:color="000000" w:themeColor="text1"/>
        </w:rPr>
        <w:t xml:space="preserve"> retired from the Charlotte</w:t>
      </w:r>
      <w:r w:rsidR="00945E0B">
        <w:rPr>
          <w:color w:val="000000" w:themeColor="text1"/>
          <w:u w:color="000000" w:themeColor="text1"/>
        </w:rPr>
        <w:noBreakHyphen/>
      </w:r>
      <w:r w:rsidRPr="00456F6E">
        <w:rPr>
          <w:color w:val="000000" w:themeColor="text1"/>
          <w:u w:color="000000" w:themeColor="text1"/>
        </w:rPr>
        <w:t>Mecklenburg schools in 2012 and joined the League of Women Voters Charlotte Mecklenburg two years later. In 2016, she became</w:t>
      </w:r>
      <w:r>
        <w:rPr>
          <w:color w:val="000000" w:themeColor="text1"/>
          <w:u w:color="000000" w:themeColor="text1"/>
        </w:rPr>
        <w:t xml:space="preserve"> its president and has </w:t>
      </w:r>
      <w:r w:rsidRPr="00456F6E">
        <w:rPr>
          <w:color w:val="000000" w:themeColor="text1"/>
          <w:u w:color="000000" w:themeColor="text1"/>
        </w:rPr>
        <w:t>continue</w:t>
      </w:r>
      <w:r>
        <w:rPr>
          <w:color w:val="000000" w:themeColor="text1"/>
          <w:u w:color="000000" w:themeColor="text1"/>
        </w:rPr>
        <w:t>d</w:t>
      </w:r>
      <w:r w:rsidRPr="00456F6E">
        <w:rPr>
          <w:color w:val="000000" w:themeColor="text1"/>
          <w:u w:color="000000" w:themeColor="text1"/>
        </w:rPr>
        <w:t xml:space="preserve"> </w:t>
      </w:r>
      <w:r>
        <w:rPr>
          <w:color w:val="000000" w:themeColor="text1"/>
          <w:u w:color="000000" w:themeColor="text1"/>
        </w:rPr>
        <w:t xml:space="preserve">serving in that post, being </w:t>
      </w:r>
      <w:r w:rsidRPr="00456F6E">
        <w:rPr>
          <w:color w:val="000000" w:themeColor="text1"/>
          <w:u w:color="000000" w:themeColor="text1"/>
        </w:rPr>
        <w:t xml:space="preserve">only the second </w:t>
      </w:r>
      <w:r w:rsidR="00315FBA">
        <w:rPr>
          <w:color w:val="000000" w:themeColor="text1"/>
          <w:u w:color="000000" w:themeColor="text1"/>
        </w:rPr>
        <w:t>Black</w:t>
      </w:r>
      <w:r w:rsidRPr="00456F6E">
        <w:rPr>
          <w:color w:val="000000" w:themeColor="text1"/>
          <w:u w:color="000000" w:themeColor="text1"/>
        </w:rPr>
        <w:t xml:space="preserve"> </w:t>
      </w:r>
      <w:r w:rsidR="00550640">
        <w:rPr>
          <w:color w:val="000000" w:themeColor="text1"/>
          <w:u w:color="000000" w:themeColor="text1"/>
        </w:rPr>
        <w:t xml:space="preserve">individual </w:t>
      </w:r>
      <w:r w:rsidRPr="00456F6E">
        <w:rPr>
          <w:color w:val="000000" w:themeColor="text1"/>
          <w:u w:color="000000" w:themeColor="text1"/>
        </w:rPr>
        <w:t xml:space="preserve">to lead the </w:t>
      </w:r>
      <w:r>
        <w:rPr>
          <w:color w:val="000000" w:themeColor="text1"/>
          <w:u w:color="000000" w:themeColor="text1"/>
        </w:rPr>
        <w:t>organization</w:t>
      </w:r>
      <w:r w:rsidRPr="00456F6E">
        <w:rPr>
          <w:color w:val="000000" w:themeColor="text1"/>
          <w:u w:color="000000" w:themeColor="text1"/>
        </w:rPr>
        <w:t xml:space="preserve"> in its nearly </w:t>
      </w:r>
      <w:r>
        <w:rPr>
          <w:color w:val="000000" w:themeColor="text1"/>
          <w:u w:color="000000" w:themeColor="text1"/>
        </w:rPr>
        <w:t xml:space="preserve">one hundred </w:t>
      </w:r>
      <w:r w:rsidRPr="00456F6E">
        <w:rPr>
          <w:color w:val="000000" w:themeColor="text1"/>
          <w:u w:color="000000" w:themeColor="text1"/>
        </w:rPr>
        <w:t>year</w:t>
      </w:r>
      <w:r>
        <w:rPr>
          <w:color w:val="000000" w:themeColor="text1"/>
          <w:u w:color="000000" w:themeColor="text1"/>
        </w:rPr>
        <w:t>s of existence</w:t>
      </w:r>
      <w:r w:rsidRPr="00456F6E">
        <w:rPr>
          <w:color w:val="000000" w:themeColor="text1"/>
          <w:u w:color="000000" w:themeColor="text1"/>
        </w:rPr>
        <w:t xml:space="preserve">. </w:t>
      </w:r>
      <w:r w:rsidR="00E73C11">
        <w:t>Now, therefore,</w:t>
      </w:r>
    </w:p>
    <w:p w:rsidR="00E73C11" w:rsidRDefault="00E73C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C11" w:rsidRDefault="00E73C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73C11" w:rsidRDefault="00E73C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A56" w:rsidRDefault="00E73C11" w:rsidP="008A1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A4451">
        <w:t xml:space="preserve"> </w:t>
      </w:r>
      <w:r w:rsidR="001A4451">
        <w:rPr>
          <w:color w:val="000000" w:themeColor="text1"/>
        </w:rPr>
        <w:t xml:space="preserve">the members of the South Carolina House of Representatives, by this resolution, </w:t>
      </w:r>
      <w:r w:rsidR="008A1A56">
        <w:t>honor Delores Johnson Hurt, a 1968 graduate of W</w:t>
      </w:r>
      <w:r w:rsidR="008A1A56">
        <w:rPr>
          <w:color w:val="000000" w:themeColor="text1"/>
          <w:u w:color="000000" w:themeColor="text1"/>
        </w:rPr>
        <w:t>inthrop College, a</w:t>
      </w:r>
      <w:r w:rsidR="008A1A56" w:rsidRPr="00456F6E">
        <w:rPr>
          <w:color w:val="000000" w:themeColor="text1"/>
          <w:u w:color="000000" w:themeColor="text1"/>
        </w:rPr>
        <w:t xml:space="preserve">s the first </w:t>
      </w:r>
      <w:r w:rsidR="008A1A56">
        <w:rPr>
          <w:color w:val="000000" w:themeColor="text1"/>
          <w:u w:color="000000" w:themeColor="text1"/>
        </w:rPr>
        <w:t>A</w:t>
      </w:r>
      <w:r w:rsidR="008A1A56" w:rsidRPr="00456F6E">
        <w:rPr>
          <w:color w:val="000000" w:themeColor="text1"/>
          <w:u w:color="000000" w:themeColor="text1"/>
        </w:rPr>
        <w:t>frican</w:t>
      </w:r>
      <w:r w:rsidR="008A1A56">
        <w:rPr>
          <w:color w:val="000000" w:themeColor="text1"/>
          <w:u w:color="000000" w:themeColor="text1"/>
        </w:rPr>
        <w:t xml:space="preserve"> A</w:t>
      </w:r>
      <w:r w:rsidR="008A1A56" w:rsidRPr="00456F6E">
        <w:rPr>
          <w:color w:val="000000" w:themeColor="text1"/>
          <w:u w:color="000000" w:themeColor="text1"/>
        </w:rPr>
        <w:t>merican student accepted into th</w:t>
      </w:r>
      <w:r w:rsidR="008A1A56">
        <w:rPr>
          <w:color w:val="000000" w:themeColor="text1"/>
          <w:u w:color="000000" w:themeColor="text1"/>
        </w:rPr>
        <w:t>at venerable institution.</w:t>
      </w:r>
    </w:p>
    <w:p w:rsidR="00E73C11" w:rsidRDefault="00E73C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C11" w:rsidRDefault="00E73C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A4451">
        <w:t xml:space="preserve"> </w:t>
      </w:r>
      <w:r w:rsidR="001A4451">
        <w:rPr>
          <w:color w:val="000000" w:themeColor="text1"/>
          <w:u w:color="000000" w:themeColor="text1"/>
        </w:rPr>
        <w:t>Delores Johnson Hurt.</w:t>
      </w:r>
    </w:p>
    <w:p w:rsidR="001B2FEF" w:rsidRDefault="00945E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42BA" w:rsidRDefault="00B342BA" w:rsidP="00B342BA">
      <w:pPr>
        <w:suppressAutoHyphens/>
      </w:pPr>
    </w:p>
    <w:sectPr w:rsidR="00B342BA" w:rsidSect="00B342B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6176" w:rsidRDefault="003A6176" w:rsidP="009F0C77">
      <w:r>
        <w:separator/>
      </w:r>
    </w:p>
  </w:endnote>
  <w:endnote w:type="continuationSeparator" w:id="0">
    <w:p w:rsidR="003A6176" w:rsidRDefault="003A61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0587AAC-C88F-4DD9-98ED-02C8022DC668}"/>
    <w:embedBold r:id="rId2" w:fontKey="{89163E2E-CF7C-4A95-88BC-2625836229B8}"/>
    <w:embedItalic r:id="rId3" w:fontKey="{9C429A6D-6A0C-411F-A608-5337B9883925}"/>
  </w:font>
  <w:font w:name="Calibri">
    <w:panose1 w:val="020F0502020204030204"/>
    <w:charset w:val="00"/>
    <w:family w:val="swiss"/>
    <w:pitch w:val="variable"/>
    <w:sig w:usb0="E4002EFF" w:usb1="C000247B" w:usb2="00000009" w:usb3="00000000" w:csb0="000001FF" w:csb1="00000000"/>
    <w:embedRegular r:id="rId4" w:fontKey="{89F86BB2-054D-4C4D-BB23-C4585F38AD3F}"/>
  </w:font>
  <w:font w:name="Cambria">
    <w:panose1 w:val="02040503050406030204"/>
    <w:charset w:val="00"/>
    <w:family w:val="roman"/>
    <w:pitch w:val="variable"/>
    <w:sig w:usb0="E00006FF" w:usb1="420024FF" w:usb2="02000000" w:usb3="00000000" w:csb0="0000019F" w:csb1="00000000"/>
    <w:embedRegular r:id="rId5" w:fontKey="{3D06A2C0-1E1B-470F-AEB8-6F748DC2D8D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42BA" w:rsidRPr="00DD4338" w:rsidRDefault="00B342BA" w:rsidP="00DD4338">
    <w:pPr>
      <w:pStyle w:val="Footer"/>
      <w:tabs>
        <w:tab w:val="clear" w:pos="4680"/>
        <w:tab w:val="clear" w:pos="9360"/>
        <w:tab w:val="center" w:pos="2995"/>
      </w:tabs>
      <w:spacing w:before="120"/>
    </w:pPr>
    <w:r>
      <w:t>[3913]</w:t>
    </w:r>
    <w:r>
      <w:tab/>
    </w:r>
    <w:r>
      <w:fldChar w:fldCharType="begin"/>
    </w:r>
    <w:r>
      <w:instrText xml:space="preserve"> PAGE  \* MERGEFORMAT </w:instrText>
    </w:r>
    <w:r>
      <w:fldChar w:fldCharType="separate"/>
    </w:r>
    <w:r w:rsidR="000A69E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6176" w:rsidRDefault="003A6176" w:rsidP="009F0C77">
      <w:r>
        <w:separator/>
      </w:r>
    </w:p>
  </w:footnote>
  <w:footnote w:type="continuationSeparator" w:id="0">
    <w:p w:rsidR="003A6176" w:rsidRDefault="003A61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76SA21"/>
    <w:docVar w:name="CoverBillType" w:val="r"/>
    <w:docVar w:name="DocPath" w:val="L:\Council\bills\RM\1076SA21.DOCX"/>
    <w:docVar w:name="dvBillNumber" w:val="3913"/>
    <w:docVar w:name="dvBillNumberPrefix" w:val="H. "/>
    <w:docVar w:name="dvOriginalBody" w:val="House"/>
    <w:docVar w:name="dvSteno" w:val="RM"/>
    <w:docVar w:name="NameofBody" w:val="h"/>
    <w:docVar w:name="vGroup2" w:val="Council"/>
  </w:docVars>
  <w:rsids>
    <w:rsidRoot w:val="00E73C11"/>
    <w:rsid w:val="00011869"/>
    <w:rsid w:val="00015CD6"/>
    <w:rsid w:val="00094973"/>
    <w:rsid w:val="000A69E8"/>
    <w:rsid w:val="000B13AB"/>
    <w:rsid w:val="000E0100"/>
    <w:rsid w:val="000E1785"/>
    <w:rsid w:val="000F40FA"/>
    <w:rsid w:val="001035F1"/>
    <w:rsid w:val="0010776B"/>
    <w:rsid w:val="00124535"/>
    <w:rsid w:val="00133E66"/>
    <w:rsid w:val="001435A3"/>
    <w:rsid w:val="00146ED3"/>
    <w:rsid w:val="00151044"/>
    <w:rsid w:val="001A4451"/>
    <w:rsid w:val="001B2FEF"/>
    <w:rsid w:val="001B3F59"/>
    <w:rsid w:val="001D08F2"/>
    <w:rsid w:val="001D3A58"/>
    <w:rsid w:val="001D525B"/>
    <w:rsid w:val="001D7F4F"/>
    <w:rsid w:val="001E2C1D"/>
    <w:rsid w:val="001F587F"/>
    <w:rsid w:val="00205238"/>
    <w:rsid w:val="002321B6"/>
    <w:rsid w:val="00232912"/>
    <w:rsid w:val="00250213"/>
    <w:rsid w:val="00250967"/>
    <w:rsid w:val="002543C8"/>
    <w:rsid w:val="0025541D"/>
    <w:rsid w:val="00284AAE"/>
    <w:rsid w:val="002875DF"/>
    <w:rsid w:val="002E5912"/>
    <w:rsid w:val="00301B21"/>
    <w:rsid w:val="00315FBA"/>
    <w:rsid w:val="00325348"/>
    <w:rsid w:val="0032732C"/>
    <w:rsid w:val="003339F5"/>
    <w:rsid w:val="00336AD0"/>
    <w:rsid w:val="0037079A"/>
    <w:rsid w:val="003A6176"/>
    <w:rsid w:val="003C1C03"/>
    <w:rsid w:val="003C4DAB"/>
    <w:rsid w:val="003D01E8"/>
    <w:rsid w:val="003D43E5"/>
    <w:rsid w:val="003E5288"/>
    <w:rsid w:val="003F6D79"/>
    <w:rsid w:val="0041760A"/>
    <w:rsid w:val="00417C01"/>
    <w:rsid w:val="004403BD"/>
    <w:rsid w:val="00461441"/>
    <w:rsid w:val="00476F73"/>
    <w:rsid w:val="004809EE"/>
    <w:rsid w:val="004E7D54"/>
    <w:rsid w:val="00516A21"/>
    <w:rsid w:val="005273C6"/>
    <w:rsid w:val="00530A69"/>
    <w:rsid w:val="00545593"/>
    <w:rsid w:val="00550640"/>
    <w:rsid w:val="00556EBF"/>
    <w:rsid w:val="00577C6C"/>
    <w:rsid w:val="0058246E"/>
    <w:rsid w:val="0058552D"/>
    <w:rsid w:val="005A62FE"/>
    <w:rsid w:val="005B2ADA"/>
    <w:rsid w:val="005C2FE2"/>
    <w:rsid w:val="005E2BC9"/>
    <w:rsid w:val="00605102"/>
    <w:rsid w:val="00606BCB"/>
    <w:rsid w:val="006215AA"/>
    <w:rsid w:val="006913C9"/>
    <w:rsid w:val="0069470D"/>
    <w:rsid w:val="006A521B"/>
    <w:rsid w:val="006D58AA"/>
    <w:rsid w:val="00734F00"/>
    <w:rsid w:val="00735DAB"/>
    <w:rsid w:val="007366C6"/>
    <w:rsid w:val="00736959"/>
    <w:rsid w:val="007A4A74"/>
    <w:rsid w:val="007A70AE"/>
    <w:rsid w:val="008362E8"/>
    <w:rsid w:val="0085786E"/>
    <w:rsid w:val="008A1768"/>
    <w:rsid w:val="008A1A56"/>
    <w:rsid w:val="008A489F"/>
    <w:rsid w:val="008C6498"/>
    <w:rsid w:val="008E369C"/>
    <w:rsid w:val="008F0F33"/>
    <w:rsid w:val="008F4429"/>
    <w:rsid w:val="0094021A"/>
    <w:rsid w:val="00945E0B"/>
    <w:rsid w:val="009B44AF"/>
    <w:rsid w:val="009C6A0B"/>
    <w:rsid w:val="009F0C77"/>
    <w:rsid w:val="009F4DD1"/>
    <w:rsid w:val="00A02543"/>
    <w:rsid w:val="00A045A3"/>
    <w:rsid w:val="00A41684"/>
    <w:rsid w:val="00A64E80"/>
    <w:rsid w:val="00A72BCD"/>
    <w:rsid w:val="00A741D9"/>
    <w:rsid w:val="00A833AB"/>
    <w:rsid w:val="00A9741D"/>
    <w:rsid w:val="00AC34A2"/>
    <w:rsid w:val="00AD1C9A"/>
    <w:rsid w:val="00AD4B17"/>
    <w:rsid w:val="00B342BA"/>
    <w:rsid w:val="00B412D4"/>
    <w:rsid w:val="00B64FFF"/>
    <w:rsid w:val="00BD357A"/>
    <w:rsid w:val="00BE3C22"/>
    <w:rsid w:val="00C0345E"/>
    <w:rsid w:val="00C120F4"/>
    <w:rsid w:val="00C21ABE"/>
    <w:rsid w:val="00C31C95"/>
    <w:rsid w:val="00C3483A"/>
    <w:rsid w:val="00C648C2"/>
    <w:rsid w:val="00C67510"/>
    <w:rsid w:val="00C74E9D"/>
    <w:rsid w:val="00C826DD"/>
    <w:rsid w:val="00C82FD3"/>
    <w:rsid w:val="00C92819"/>
    <w:rsid w:val="00CC6B7B"/>
    <w:rsid w:val="00CD0127"/>
    <w:rsid w:val="00CD2089"/>
    <w:rsid w:val="00CE7FEC"/>
    <w:rsid w:val="00D73A67"/>
    <w:rsid w:val="00D970A9"/>
    <w:rsid w:val="00DA006F"/>
    <w:rsid w:val="00DB3E9D"/>
    <w:rsid w:val="00DD4338"/>
    <w:rsid w:val="00DF3845"/>
    <w:rsid w:val="00E41911"/>
    <w:rsid w:val="00E43D5E"/>
    <w:rsid w:val="00E44B57"/>
    <w:rsid w:val="00E73C11"/>
    <w:rsid w:val="00E92EEF"/>
    <w:rsid w:val="00ED53B8"/>
    <w:rsid w:val="00EF2368"/>
    <w:rsid w:val="00F13517"/>
    <w:rsid w:val="00F24442"/>
    <w:rsid w:val="00F50AE3"/>
    <w:rsid w:val="00F655B7"/>
    <w:rsid w:val="00F656BA"/>
    <w:rsid w:val="00F67CF1"/>
    <w:rsid w:val="00F728AA"/>
    <w:rsid w:val="00F840F0"/>
    <w:rsid w:val="00F85446"/>
    <w:rsid w:val="00FB0D0D"/>
    <w:rsid w:val="00FB410C"/>
    <w:rsid w:val="00FB43B4"/>
    <w:rsid w:val="00FB5359"/>
    <w:rsid w:val="00FB6B0B"/>
    <w:rsid w:val="00FC5A5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8E26B3-44B2-4E8C-9637-1CEAE2C63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342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13&amp;session=124&amp;summary=B" TargetMode="External"/><Relationship Id="rId3" Type="http://schemas.openxmlformats.org/officeDocument/2006/relationships/settings" Target="settings.xml"/><Relationship Id="rId7" Type="http://schemas.openxmlformats.org/officeDocument/2006/relationships/hyperlink" Target="file:///h:\hj\2021021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913_20210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983215-0D59-4F2D-AC83-8E436F157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705</Words>
  <Characters>4025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3913: Subject not yet available - South Carolina Legislature Online</dc:title>
  <dc:creator>Rosanne McDowell</dc:creator>
  <cp:lastModifiedBy>Sade Wilson</cp:lastModifiedBy>
  <cp:revision>2</cp:revision>
  <dcterms:created xsi:type="dcterms:W3CDTF">2021-02-19T16:17:00Z</dcterms:created>
  <dcterms:modified xsi:type="dcterms:W3CDTF">2021-02-19T16:17:00Z</dcterms:modified>
</cp:coreProperties>
</file>