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D3D" w:rsidRDefault="00632D3D" w:rsidP="00632D3D">
      <w:pPr>
        <w:widowControl w:val="0"/>
        <w:jc w:val="center"/>
      </w:pPr>
      <w:r w:rsidRPr="00632D3D">
        <w:rPr>
          <w:b/>
        </w:rPr>
        <w:t>South Carolina General Assembly</w:t>
      </w:r>
    </w:p>
    <w:p w:rsidR="00632D3D" w:rsidRDefault="00632D3D" w:rsidP="00632D3D">
      <w:pPr>
        <w:widowControl w:val="0"/>
        <w:jc w:val="center"/>
      </w:pPr>
      <w:r>
        <w:t>124th Session, 2021-2022</w:t>
      </w:r>
    </w:p>
    <w:p w:rsidR="00632D3D" w:rsidRDefault="00632D3D" w:rsidP="00632D3D">
      <w:pPr>
        <w:widowControl w:val="0"/>
        <w:jc w:val="left"/>
      </w:pPr>
    </w:p>
    <w:p w:rsidR="00632D3D" w:rsidRDefault="00632D3D" w:rsidP="00632D3D">
      <w:pPr>
        <w:widowControl w:val="0"/>
        <w:jc w:val="left"/>
        <w:rPr>
          <w:b/>
        </w:rPr>
      </w:pPr>
      <w:r w:rsidRPr="00632D3D">
        <w:rPr>
          <w:b/>
        </w:rPr>
        <w:t>H. 4194</w:t>
      </w:r>
    </w:p>
    <w:p w:rsidR="00632D3D" w:rsidRDefault="00632D3D" w:rsidP="00632D3D">
      <w:pPr>
        <w:widowControl w:val="0"/>
        <w:jc w:val="left"/>
        <w:rPr>
          <w:b/>
        </w:rPr>
      </w:pPr>
    </w:p>
    <w:p w:rsidR="00632D3D" w:rsidRDefault="00632D3D" w:rsidP="00632D3D">
      <w:pPr>
        <w:widowControl w:val="0"/>
        <w:jc w:val="left"/>
      </w:pPr>
      <w:r w:rsidRPr="00632D3D">
        <w:rPr>
          <w:b/>
        </w:rPr>
        <w:t>STATUS INFORMATION</w:t>
      </w:r>
    </w:p>
    <w:p w:rsidR="00632D3D" w:rsidRDefault="00632D3D" w:rsidP="00632D3D">
      <w:pPr>
        <w:widowControl w:val="0"/>
        <w:jc w:val="left"/>
      </w:pPr>
    </w:p>
    <w:p w:rsidR="00632D3D" w:rsidRDefault="00632D3D" w:rsidP="00632D3D">
      <w:pPr>
        <w:widowControl w:val="0"/>
        <w:jc w:val="left"/>
      </w:pPr>
      <w:r>
        <w:t>House Resolution</w:t>
      </w:r>
    </w:p>
    <w:p w:rsidR="00632D3D" w:rsidRDefault="00632D3D" w:rsidP="00632D3D">
      <w:pPr>
        <w:widowControl w:val="0"/>
        <w:jc w:val="left"/>
      </w:pPr>
      <w:r>
        <w:t>Sponsors: Reps. Pope, Bryant, Felder, King, Ligon, D.C. Moss, V.S. Moss, B. Newton and Simrill</w:t>
      </w:r>
    </w:p>
    <w:p w:rsidR="00632D3D" w:rsidRDefault="00632D3D" w:rsidP="00632D3D">
      <w:pPr>
        <w:widowControl w:val="0"/>
        <w:jc w:val="left"/>
      </w:pPr>
      <w:r>
        <w:t>Document Path: l:\council\bills\lk\9065vr21.docx</w:t>
      </w:r>
    </w:p>
    <w:p w:rsidR="00632D3D" w:rsidRDefault="00632D3D" w:rsidP="00632D3D">
      <w:pPr>
        <w:widowControl w:val="0"/>
        <w:jc w:val="left"/>
      </w:pPr>
    </w:p>
    <w:p w:rsidR="00632D3D" w:rsidRDefault="00632D3D" w:rsidP="00632D3D">
      <w:pPr>
        <w:widowControl w:val="0"/>
        <w:jc w:val="left"/>
      </w:pPr>
      <w:r>
        <w:t>Introduced in the House on April 13, 2021</w:t>
      </w:r>
    </w:p>
    <w:p w:rsidR="00632D3D" w:rsidRDefault="00632D3D" w:rsidP="00632D3D">
      <w:pPr>
        <w:widowControl w:val="0"/>
        <w:jc w:val="left"/>
      </w:pPr>
      <w:r>
        <w:t>Adopted by the House on April 13, 2021</w:t>
      </w:r>
    </w:p>
    <w:p w:rsidR="00632D3D" w:rsidRDefault="00632D3D" w:rsidP="00632D3D">
      <w:pPr>
        <w:widowControl w:val="0"/>
        <w:jc w:val="left"/>
      </w:pPr>
    </w:p>
    <w:p w:rsidR="00632D3D" w:rsidRDefault="00632D3D" w:rsidP="00632D3D">
      <w:pPr>
        <w:widowControl w:val="0"/>
        <w:jc w:val="left"/>
      </w:pPr>
      <w:r>
        <w:t>Summary: Stacy Strickland/Sympathy</w:t>
      </w:r>
    </w:p>
    <w:p w:rsidR="00632D3D" w:rsidRDefault="00632D3D" w:rsidP="00632D3D">
      <w:pPr>
        <w:widowControl w:val="0"/>
        <w:jc w:val="left"/>
      </w:pPr>
    </w:p>
    <w:p w:rsidR="00632D3D" w:rsidRDefault="00632D3D" w:rsidP="00632D3D">
      <w:pPr>
        <w:widowControl w:val="0"/>
        <w:jc w:val="left"/>
      </w:pPr>
    </w:p>
    <w:p w:rsidR="00632D3D" w:rsidRDefault="00632D3D" w:rsidP="00632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2D3D">
        <w:rPr>
          <w:b/>
        </w:rPr>
        <w:t>HISTORY OF LEGISLATIVE ACTIONS</w:t>
      </w:r>
    </w:p>
    <w:p w:rsidR="00632D3D" w:rsidRDefault="00632D3D" w:rsidP="00632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2D3D" w:rsidRPr="00632D3D" w:rsidRDefault="00632D3D" w:rsidP="00632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2D3D">
        <w:rPr>
          <w:u w:val="single"/>
        </w:rPr>
        <w:tab/>
        <w:t>Date</w:t>
      </w:r>
      <w:r w:rsidRPr="00632D3D">
        <w:rPr>
          <w:u w:val="single"/>
        </w:rPr>
        <w:tab/>
        <w:t>Body</w:t>
      </w:r>
      <w:r w:rsidRPr="00632D3D">
        <w:rPr>
          <w:u w:val="single"/>
        </w:rPr>
        <w:tab/>
        <w:t>Action Description with journal page number</w:t>
      </w:r>
      <w:r w:rsidRPr="00632D3D">
        <w:rPr>
          <w:u w:val="single"/>
        </w:rPr>
        <w:tab/>
      </w:r>
    </w:p>
    <w:p w:rsidR="00F668B5" w:rsidRDefault="00F668B5" w:rsidP="00F668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4/13/2021</w:t>
      </w:r>
      <w:r>
        <w:tab/>
        <w:t>House</w:t>
      </w:r>
      <w:r>
        <w:tab/>
        <w:t>Introduced and adopted (</w:t>
      </w:r>
      <w:hyperlink r:id="rId7" w:history="1">
        <w:r w:rsidRPr="00E44C13">
          <w:rPr>
            <w:rStyle w:val="Hyperlink"/>
          </w:rPr>
          <w:t>House Journal</w:t>
        </w:r>
        <w:r w:rsidRPr="00E44C13">
          <w:rPr>
            <w:rStyle w:val="Hyperlink"/>
          </w:rPr>
          <w:noBreakHyphen/>
          <w:t>page 20</w:t>
        </w:r>
      </w:hyperlink>
      <w:r>
        <w:t>)</w:t>
      </w:r>
    </w:p>
    <w:p w:rsidR="00F668B5" w:rsidRDefault="00F668B5" w:rsidP="00F668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2D3D" w:rsidRDefault="00632D3D" w:rsidP="00632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32D3D">
          <w:rPr>
            <w:rStyle w:val="Hyperlink"/>
          </w:rPr>
          <w:t>legislative information</w:t>
        </w:r>
      </w:hyperlink>
      <w:r>
        <w:t xml:space="preserve"> at the website</w:t>
      </w:r>
    </w:p>
    <w:p w:rsidR="00632D3D" w:rsidRDefault="00632D3D" w:rsidP="00632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2D3D" w:rsidRPr="00632D3D" w:rsidRDefault="00632D3D" w:rsidP="00632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2D3D" w:rsidRDefault="00632D3D" w:rsidP="00632D3D">
      <w:r w:rsidRPr="00632D3D">
        <w:rPr>
          <w:b/>
        </w:rPr>
        <w:t>VERSIONS OF THIS BILL</w:t>
      </w:r>
    </w:p>
    <w:p w:rsidR="00632D3D" w:rsidRDefault="00632D3D" w:rsidP="00632D3D"/>
    <w:p w:rsidR="00632D3D" w:rsidRDefault="006A128F" w:rsidP="00632D3D">
      <w:hyperlink r:id="rId9" w:history="1">
        <w:r w:rsidR="00632D3D">
          <w:rPr>
            <w:rStyle w:val="Hyperlink"/>
          </w:rPr>
          <w:t>4/13/2021</w:t>
        </w:r>
      </w:hyperlink>
    </w:p>
    <w:p w:rsidR="00632D3D" w:rsidRDefault="00632D3D" w:rsidP="00632D3D"/>
    <w:p w:rsidR="00632D3D" w:rsidRDefault="00632D3D" w:rsidP="00632D3D">
      <w:pPr>
        <w:sectPr w:rsidR="00632D3D" w:rsidSect="00632D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364C" w:rsidRDefault="006736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3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1F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7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</w:t>
      </w:r>
      <w:r w:rsidR="005A4C86">
        <w:t xml:space="preserve"> THE</w:t>
      </w:r>
      <w:r>
        <w:t xml:space="preserve"> PROFOUND SORROW </w:t>
      </w:r>
      <w:r w:rsidR="005A4C86">
        <w:t xml:space="preserve">OF THE MEMBERS OF THE SOUTH CAROLINA HOUSE OF REPRESENTATIVES </w:t>
      </w:r>
      <w:r>
        <w:t>UPON THE PASSING OF STACY STRICKLAND OF YORK, TO CELEBRATE HER LIFE AND ACHIEVEMENTS, AND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44CC" w:rsidRDefault="00944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were deeply saddened by the </w:t>
      </w:r>
      <w:r w:rsidR="005A4C86">
        <w:t xml:space="preserve">untimely </w:t>
      </w:r>
      <w:r>
        <w:t>passing of Stacy Strickland of York on Sunday, March 21, 2021, at the age of fifty</w:t>
      </w:r>
      <w:r w:rsidR="00677343">
        <w:noBreakHyphen/>
      </w:r>
      <w:r>
        <w:t>one; and</w:t>
      </w:r>
    </w:p>
    <w:p w:rsidR="009444CC" w:rsidRDefault="00944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4CC" w:rsidRDefault="00B16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</w:t>
      </w:r>
      <w:r w:rsidR="009444CC">
        <w:t xml:space="preserve"> June 29, 1969 in Trenton, New Jersey, </w:t>
      </w:r>
      <w:r w:rsidR="005A4C86">
        <w:t>she</w:t>
      </w:r>
      <w:r w:rsidR="009444CC">
        <w:t xml:space="preserve"> was the daughter of Earl Allen and the late Gail Willia</w:t>
      </w:r>
      <w:r>
        <w:t>ms Lewis; and</w:t>
      </w:r>
    </w:p>
    <w:p w:rsidR="00B16E20" w:rsidRDefault="00B16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E20" w:rsidRDefault="00B16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well known fixture in the York County criminal justice system, Stacy </w:t>
      </w:r>
      <w:r w:rsidR="005A4C86">
        <w:t xml:space="preserve">Strickland </w:t>
      </w:r>
      <w:r>
        <w:t xml:space="preserve">got her start working at the Moss Justice Center in the York County Clerk of Court </w:t>
      </w:r>
      <w:r w:rsidR="007B7CAD">
        <w:t>O</w:t>
      </w:r>
      <w:r>
        <w:t xml:space="preserve">ffice in 1997. In 2003, she was hired by the </w:t>
      </w:r>
      <w:r w:rsidR="00F411B9">
        <w:t>Sixteenth Circuit Solicitor</w:t>
      </w:r>
      <w:r w:rsidR="00677343">
        <w:t>’</w:t>
      </w:r>
      <w:r w:rsidR="00F411B9">
        <w:t>s O</w:t>
      </w:r>
      <w:r>
        <w:t>ffice</w:t>
      </w:r>
      <w:r w:rsidR="00F411B9">
        <w:t>,</w:t>
      </w:r>
      <w:r>
        <w:t xml:space="preserve"> where she </w:t>
      </w:r>
      <w:r w:rsidR="005A4C86">
        <w:t>worked</w:t>
      </w:r>
      <w:r>
        <w:t xml:space="preserve"> as the director of support services</w:t>
      </w:r>
      <w:r w:rsidR="00F411B9">
        <w:t xml:space="preserve">, </w:t>
      </w:r>
      <w:r>
        <w:t xml:space="preserve">the supervisor for the victim advocates and </w:t>
      </w:r>
      <w:r w:rsidR="00F411B9">
        <w:t>paralegals, and the administrative assistant to Solicitor Kevin Brackett</w:t>
      </w:r>
      <w:r>
        <w:t>; and</w:t>
      </w:r>
    </w:p>
    <w:p w:rsidR="00B16E20" w:rsidRDefault="00B16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50C" w:rsidRDefault="00086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B7CAD">
        <w:t xml:space="preserve"> </w:t>
      </w:r>
      <w:r w:rsidR="005A4C86">
        <w:t>she</w:t>
      </w:r>
      <w:r w:rsidR="007B7CAD">
        <w:t xml:space="preserve"> worked tirelessly in her position at the solicitor</w:t>
      </w:r>
      <w:r w:rsidR="00677343">
        <w:t>’</w:t>
      </w:r>
      <w:r w:rsidR="007B7CAD">
        <w:t>s office</w:t>
      </w:r>
      <w:r>
        <w:t xml:space="preserve"> out of a profound sense of duty and desire to seek justice for the victims of crime</w:t>
      </w:r>
      <w:r w:rsidR="007B7CAD">
        <w:t xml:space="preserve">. </w:t>
      </w:r>
      <w:r w:rsidR="0046150C">
        <w:t xml:space="preserve">Undeterred by the volume of work, </w:t>
      </w:r>
      <w:r>
        <w:t>she</w:t>
      </w:r>
      <w:r w:rsidR="0046150C">
        <w:t xml:space="preserve"> often stayed late and worked weekends, helping the office team, and tackling her job with excellence, purpose, and focus; and</w:t>
      </w:r>
    </w:p>
    <w:p w:rsidR="0046150C" w:rsidRDefault="004615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7CA" w:rsidRDefault="0046150C" w:rsidP="00DC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</w:t>
      </w:r>
      <w:r w:rsidR="00F411B9">
        <w:t xml:space="preserve">or many years, </w:t>
      </w:r>
      <w:r w:rsidR="000862CD">
        <w:t>Stacy Strickland</w:t>
      </w:r>
      <w:r w:rsidR="00F411B9">
        <w:t xml:space="preserve"> </w:t>
      </w:r>
      <w:r w:rsidR="000862CD">
        <w:t>was often the first person with whom the public dealt when contacting the prosecutor</w:t>
      </w:r>
      <w:r w:rsidR="00677343">
        <w:t>’</w:t>
      </w:r>
      <w:r>
        <w:t>s office</w:t>
      </w:r>
      <w:r w:rsidR="00DC77CA">
        <w:t xml:space="preserve">. She could be counted on to assure victims they were not forgotten </w:t>
      </w:r>
      <w:r w:rsidR="00DC77CA">
        <w:lastRenderedPageBreak/>
        <w:t>and that their cases were handled with care, as she worked hard to raise awareness of the rights and needs of victims of crime, particularly victims of domestic violence; and</w:t>
      </w:r>
    </w:p>
    <w:p w:rsidR="00DC77CA" w:rsidRDefault="00DC7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7CA" w:rsidRDefault="00DC7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6150C">
        <w:t xml:space="preserve">she was </w:t>
      </w:r>
      <w:r w:rsidR="00F411B9">
        <w:t>cru</w:t>
      </w:r>
      <w:r w:rsidR="0046150C">
        <w:t>cial</w:t>
      </w:r>
      <w:r w:rsidR="00F411B9">
        <w:t xml:space="preserve"> in the office</w:t>
      </w:r>
      <w:r w:rsidR="00677343">
        <w:t>’</w:t>
      </w:r>
      <w:r w:rsidR="00F411B9">
        <w:t xml:space="preserve">s move </w:t>
      </w:r>
      <w:r w:rsidR="0046150C">
        <w:t xml:space="preserve">from a traditional antiquated database, </w:t>
      </w:r>
      <w:r w:rsidR="00F411B9">
        <w:t xml:space="preserve">to a </w:t>
      </w:r>
      <w:r w:rsidR="0046150C">
        <w:t>modern, internet</w:t>
      </w:r>
      <w:r w:rsidR="00677343">
        <w:noBreakHyphen/>
      </w:r>
      <w:r w:rsidR="0046150C">
        <w:t xml:space="preserve">based </w:t>
      </w:r>
      <w:r w:rsidR="00F411B9">
        <w:t>record system</w:t>
      </w:r>
      <w:r w:rsidR="0046150C">
        <w:t xml:space="preserve"> that vastly improved the office</w:t>
      </w:r>
      <w:r w:rsidR="00677343">
        <w:t>’</w:t>
      </w:r>
      <w:r w:rsidR="0046150C">
        <w:t>s efficiency</w:t>
      </w:r>
      <w:r w:rsidR="000862CD">
        <w:t xml:space="preserve">. This change </w:t>
      </w:r>
      <w:r w:rsidR="0046150C">
        <w:t xml:space="preserve">enabled the </w:t>
      </w:r>
      <w:r w:rsidR="001D5736">
        <w:t xml:space="preserve">office </w:t>
      </w:r>
      <w:r w:rsidR="000862CD">
        <w:t xml:space="preserve">to </w:t>
      </w:r>
      <w:r w:rsidR="0046150C">
        <w:t xml:space="preserve">shift </w:t>
      </w:r>
      <w:r w:rsidR="000862CD">
        <w:t xml:space="preserve">seamlessly </w:t>
      </w:r>
      <w:r w:rsidR="0046150C">
        <w:t xml:space="preserve">to working from home when the </w:t>
      </w:r>
      <w:r w:rsidR="00612075">
        <w:t xml:space="preserve">COVID </w:t>
      </w:r>
      <w:r w:rsidR="0046150C">
        <w:t xml:space="preserve">pandemic </w:t>
      </w:r>
      <w:r w:rsidR="000862CD">
        <w:t>struck last year</w:t>
      </w:r>
      <w:r>
        <w:t>. S</w:t>
      </w:r>
      <w:r w:rsidR="000862CD">
        <w:t xml:space="preserve">he </w:t>
      </w:r>
      <w:r w:rsidR="0046150C">
        <w:t xml:space="preserve">also </w:t>
      </w:r>
      <w:r w:rsidR="000862CD">
        <w:t xml:space="preserve">oversaw the digitizing of more than a decade of paper casefiles </w:t>
      </w:r>
      <w:r>
        <w:t>to enable prosecutors and law enforcement to quickly ascertain a complete history of each offender when necessary; and</w:t>
      </w:r>
    </w:p>
    <w:p w:rsidR="009444CC" w:rsidRDefault="00944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D0" w:rsidRDefault="003878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2075">
        <w:t>Stacy was married for twenty</w:t>
      </w:r>
      <w:r w:rsidR="00677343">
        <w:noBreakHyphen/>
      </w:r>
      <w:r w:rsidR="00612075">
        <w:t>six years to Tracy Strickland, a</w:t>
      </w:r>
      <w:r>
        <w:t xml:space="preserve"> longtime detective at the York County Sheriff</w:t>
      </w:r>
      <w:r w:rsidR="00677343">
        <w:t>’</w:t>
      </w:r>
      <w:r>
        <w:t>s Office</w:t>
      </w:r>
      <w:r w:rsidR="0097249E">
        <w:t>. According to Tracy, she</w:t>
      </w:r>
      <w:r w:rsidR="00612075">
        <w:t xml:space="preserve"> made him a better person by who she was</w:t>
      </w:r>
      <w:r w:rsidR="0097249E">
        <w:t>, someone who was committed to justice and who held victims in the highest regard</w:t>
      </w:r>
      <w:r w:rsidR="00892DD0">
        <w:t>; and</w:t>
      </w:r>
    </w:p>
    <w:p w:rsidR="00892DD0" w:rsidRDefault="00892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CAD" w:rsidRDefault="00892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5736">
        <w:t xml:space="preserve">a tremendous friend who loved to entertain, </w:t>
      </w:r>
      <w:r w:rsidR="000C3FDD">
        <w:t>she</w:t>
      </w:r>
      <w:r>
        <w:t xml:space="preserve"> </w:t>
      </w:r>
      <w:r w:rsidR="001D5736">
        <w:t>invited</w:t>
      </w:r>
      <w:r>
        <w:t xml:space="preserve"> countless solicitors and staff to nights around the fire</w:t>
      </w:r>
      <w:r w:rsidR="000C3FDD">
        <w:t xml:space="preserve"> pit in her immaculate backyard or </w:t>
      </w:r>
      <w:r>
        <w:t>on her boat on Lake Wylie. She also deeply loved her family, her yellow lab, Riggs, and cheering for the Chicago Cubs and the Clemson Tigers; and</w:t>
      </w:r>
    </w:p>
    <w:p w:rsidR="00892DD0" w:rsidRDefault="00892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F6C" w:rsidRDefault="00892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C77CA">
        <w:t xml:space="preserve">in addition to her husband and father, </w:t>
      </w:r>
      <w:r w:rsidR="0097249E">
        <w:t xml:space="preserve">Stacy Strickland </w:t>
      </w:r>
      <w:r>
        <w:t xml:space="preserve">leaves to cherish her memory </w:t>
      </w:r>
      <w:r w:rsidR="00DC77CA">
        <w:t xml:space="preserve">her sister, Lisa Roundtree; </w:t>
      </w:r>
      <w:r>
        <w:t>her stepmother, Susan Rhoades; her brothers, Ryan Rhoades, Taylor Rhoades, and Jeremy Rhoades</w:t>
      </w:r>
      <w:r w:rsidR="007B7CAD">
        <w:t>; her four brothers</w:t>
      </w:r>
      <w:r w:rsidR="00677343">
        <w:noBreakHyphen/>
      </w:r>
      <w:r w:rsidR="007B7CAD">
        <w:t>in</w:t>
      </w:r>
      <w:r w:rsidR="00677343">
        <w:noBreakHyphen/>
      </w:r>
      <w:r w:rsidR="007B7CAD">
        <w:t>law; her two sisters</w:t>
      </w:r>
      <w:r w:rsidR="00677343">
        <w:noBreakHyphen/>
      </w:r>
      <w:r w:rsidR="007B7CAD">
        <w:t>in</w:t>
      </w:r>
      <w:r w:rsidR="00677343">
        <w:noBreakHyphen/>
      </w:r>
      <w:r w:rsidR="007B7CAD">
        <w:t xml:space="preserve">law; and a host of other family and friends. </w:t>
      </w:r>
      <w:r w:rsidR="001D5736">
        <w:t>Profoundly</w:t>
      </w:r>
      <w:r w:rsidR="007B7CAD">
        <w:t xml:space="preserve"> loved and cherished, she will be greatly missed by all who had the privilege and pleasure of knowing her.</w:t>
      </w:r>
      <w:r w:rsidR="001F1F6C">
        <w:t xml:space="preserve"> Now, therefore,</w:t>
      </w: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7632">
        <w:t xml:space="preserve"> the </w:t>
      </w:r>
      <w:r w:rsidR="000C3FDD">
        <w:t xml:space="preserve">members of the </w:t>
      </w:r>
      <w:r w:rsidR="00017632">
        <w:t xml:space="preserve">South Carolina House of Representatives, by this resolution, express </w:t>
      </w:r>
      <w:r w:rsidR="000C3FDD">
        <w:t xml:space="preserve">their </w:t>
      </w:r>
      <w:r w:rsidR="00017632">
        <w:t>profound sorrow upon the passing of Stacy Strickland of York, celebrate her life and achievements, and extend the deepest sympathy to her family and many friends.</w:t>
      </w: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16E20">
        <w:t xml:space="preserve"> Tracy Strickland.</w:t>
      </w:r>
    </w:p>
    <w:p w:rsidR="00E26949" w:rsidRDefault="00677343" w:rsidP="00ED4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D3D" w:rsidRDefault="00632D3D" w:rsidP="00632D3D">
      <w:pPr>
        <w:suppressAutoHyphens/>
      </w:pPr>
    </w:p>
    <w:sectPr w:rsidR="00632D3D" w:rsidSect="00632D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075" w:rsidRDefault="00612075" w:rsidP="009F0C77">
      <w:r>
        <w:separator/>
      </w:r>
    </w:p>
  </w:endnote>
  <w:endnote w:type="continuationSeparator" w:id="0">
    <w:p w:rsidR="00612075" w:rsidRDefault="006120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02A417-1403-4721-939B-27D28F8D4B23}"/>
    <w:embedBold r:id="rId2" w:fontKey="{5A8F7B8D-EA6F-4F00-A8B6-E797B062FF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4C116FF-583C-4789-B873-C03150F207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2D5A03-338E-46A6-862A-DE4C8A382D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F4B1E6-7EC5-4053-ACDA-6FA683A4D2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D3D" w:rsidRPr="0067364C" w:rsidRDefault="00632D3D" w:rsidP="00673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68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075" w:rsidRDefault="00612075" w:rsidP="009F0C77">
      <w:r>
        <w:separator/>
      </w:r>
    </w:p>
  </w:footnote>
  <w:footnote w:type="continuationSeparator" w:id="0">
    <w:p w:rsidR="00612075" w:rsidRDefault="006120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65VR21"/>
    <w:docVar w:name="CoverBillType" w:val="r"/>
    <w:docVar w:name="DocPath" w:val="L:\Council\bills\LK\9065VR21.DOCX"/>
    <w:docVar w:name="dvBillNumber" w:val="419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1F1F6C"/>
    <w:rsid w:val="00011869"/>
    <w:rsid w:val="00015CD6"/>
    <w:rsid w:val="00017632"/>
    <w:rsid w:val="000862CD"/>
    <w:rsid w:val="000C3FD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466"/>
    <w:rsid w:val="001D08F2"/>
    <w:rsid w:val="001D3A58"/>
    <w:rsid w:val="001D525B"/>
    <w:rsid w:val="001D5736"/>
    <w:rsid w:val="001D7F4F"/>
    <w:rsid w:val="001F1F6C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8D9"/>
    <w:rsid w:val="003C4DAB"/>
    <w:rsid w:val="003D01E8"/>
    <w:rsid w:val="003E5288"/>
    <w:rsid w:val="003F6D79"/>
    <w:rsid w:val="0041760A"/>
    <w:rsid w:val="00417C01"/>
    <w:rsid w:val="004403BD"/>
    <w:rsid w:val="00461441"/>
    <w:rsid w:val="0046150C"/>
    <w:rsid w:val="004809EE"/>
    <w:rsid w:val="00486B99"/>
    <w:rsid w:val="004E7D54"/>
    <w:rsid w:val="005273C6"/>
    <w:rsid w:val="00530A69"/>
    <w:rsid w:val="00545593"/>
    <w:rsid w:val="00556EBF"/>
    <w:rsid w:val="00577C6C"/>
    <w:rsid w:val="005A4C86"/>
    <w:rsid w:val="005A62FE"/>
    <w:rsid w:val="005C2FE2"/>
    <w:rsid w:val="005E2BC9"/>
    <w:rsid w:val="00605102"/>
    <w:rsid w:val="00612075"/>
    <w:rsid w:val="006215AA"/>
    <w:rsid w:val="00632D3D"/>
    <w:rsid w:val="0067364C"/>
    <w:rsid w:val="00677343"/>
    <w:rsid w:val="006913C9"/>
    <w:rsid w:val="0069470D"/>
    <w:rsid w:val="006D58AA"/>
    <w:rsid w:val="00734F00"/>
    <w:rsid w:val="00736959"/>
    <w:rsid w:val="007A70AE"/>
    <w:rsid w:val="007B7CAD"/>
    <w:rsid w:val="007C5DFC"/>
    <w:rsid w:val="008362E8"/>
    <w:rsid w:val="0085786E"/>
    <w:rsid w:val="00892DD0"/>
    <w:rsid w:val="008A1768"/>
    <w:rsid w:val="008A489F"/>
    <w:rsid w:val="008F0F33"/>
    <w:rsid w:val="008F4429"/>
    <w:rsid w:val="0094021A"/>
    <w:rsid w:val="009444CC"/>
    <w:rsid w:val="0097249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E20"/>
    <w:rsid w:val="00B412D4"/>
    <w:rsid w:val="00B64FFF"/>
    <w:rsid w:val="00BE32E1"/>
    <w:rsid w:val="00BE3C22"/>
    <w:rsid w:val="00BE4AD1"/>
    <w:rsid w:val="00C0345E"/>
    <w:rsid w:val="00C10983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77CA"/>
    <w:rsid w:val="00DF3845"/>
    <w:rsid w:val="00E26949"/>
    <w:rsid w:val="00E41911"/>
    <w:rsid w:val="00E44B57"/>
    <w:rsid w:val="00E92EEF"/>
    <w:rsid w:val="00ED4D9D"/>
    <w:rsid w:val="00EF2368"/>
    <w:rsid w:val="00F24442"/>
    <w:rsid w:val="00F411B9"/>
    <w:rsid w:val="00F50AE3"/>
    <w:rsid w:val="00F655B7"/>
    <w:rsid w:val="00F656BA"/>
    <w:rsid w:val="00F668B5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D4C632-1A7A-4CA8-86B8-E73D5E92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F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FD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2D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9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94_2021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B3ACA-40B3-4B4A-ADB5-1DEE1415E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4194: Subject not yet available - South Carolina Legislature Online</dc:title>
  <dc:creator>Lindsey Knipp</dc:creator>
  <cp:lastModifiedBy>S Wilson</cp:lastModifiedBy>
  <cp:revision>2</cp:revision>
  <cp:lastPrinted>2021-04-09T18:20:00Z</cp:lastPrinted>
  <dcterms:created xsi:type="dcterms:W3CDTF">2021-04-14T13:10:00Z</dcterms:created>
  <dcterms:modified xsi:type="dcterms:W3CDTF">2021-04-14T13:10:00Z</dcterms:modified>
</cp:coreProperties>
</file>