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31D" w:rsidRDefault="0094331D" w:rsidP="0094331D">
      <w:pPr>
        <w:widowControl w:val="0"/>
        <w:jc w:val="center"/>
      </w:pPr>
      <w:r w:rsidRPr="0094331D">
        <w:rPr>
          <w:b/>
        </w:rPr>
        <w:t>South Carolina General Assembly</w:t>
      </w:r>
    </w:p>
    <w:p w:rsidR="0094331D" w:rsidRDefault="0094331D" w:rsidP="0094331D">
      <w:pPr>
        <w:widowControl w:val="0"/>
        <w:jc w:val="center"/>
      </w:pPr>
      <w:r>
        <w:t>124th Session, 2021-2022</w:t>
      </w:r>
    </w:p>
    <w:p w:rsidR="0094331D" w:rsidRDefault="0094331D" w:rsidP="0094331D">
      <w:pPr>
        <w:widowControl w:val="0"/>
        <w:jc w:val="left"/>
      </w:pPr>
    </w:p>
    <w:p w:rsidR="0094331D" w:rsidRDefault="0094331D" w:rsidP="0094331D">
      <w:pPr>
        <w:widowControl w:val="0"/>
        <w:jc w:val="left"/>
        <w:rPr>
          <w:b/>
        </w:rPr>
      </w:pPr>
      <w:r w:rsidRPr="0094331D">
        <w:rPr>
          <w:b/>
        </w:rPr>
        <w:t>H. 4434</w:t>
      </w:r>
    </w:p>
    <w:p w:rsidR="0094331D" w:rsidRDefault="0094331D" w:rsidP="0094331D">
      <w:pPr>
        <w:widowControl w:val="0"/>
        <w:jc w:val="left"/>
        <w:rPr>
          <w:b/>
        </w:rPr>
      </w:pPr>
    </w:p>
    <w:p w:rsidR="0094331D" w:rsidRDefault="0094331D" w:rsidP="0094331D">
      <w:pPr>
        <w:widowControl w:val="0"/>
        <w:jc w:val="left"/>
      </w:pPr>
      <w:r w:rsidRPr="0094331D">
        <w:rPr>
          <w:b/>
        </w:rPr>
        <w:t>STATUS INFORMATION</w:t>
      </w:r>
    </w:p>
    <w:p w:rsidR="0094331D" w:rsidRDefault="0094331D" w:rsidP="0094331D">
      <w:pPr>
        <w:widowControl w:val="0"/>
        <w:jc w:val="left"/>
      </w:pPr>
    </w:p>
    <w:p w:rsidR="0094331D" w:rsidRDefault="0094331D" w:rsidP="0094331D">
      <w:pPr>
        <w:widowControl w:val="0"/>
        <w:jc w:val="left"/>
      </w:pPr>
      <w:r>
        <w:t>House Resolution</w:t>
      </w:r>
    </w:p>
    <w:p w:rsidR="0094331D" w:rsidRDefault="0094331D" w:rsidP="0094331D">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4331D" w:rsidRDefault="0094331D" w:rsidP="0094331D">
      <w:pPr>
        <w:widowControl w:val="0"/>
        <w:jc w:val="left"/>
      </w:pPr>
      <w:r>
        <w:t>Document Path: l:\council\bills\gm\24565ph21.docx</w:t>
      </w:r>
    </w:p>
    <w:p w:rsidR="0094331D" w:rsidRDefault="0094331D" w:rsidP="0094331D">
      <w:pPr>
        <w:widowControl w:val="0"/>
        <w:jc w:val="left"/>
      </w:pPr>
    </w:p>
    <w:p w:rsidR="0094331D" w:rsidRDefault="0094331D" w:rsidP="0094331D">
      <w:pPr>
        <w:widowControl w:val="0"/>
        <w:jc w:val="left"/>
      </w:pPr>
      <w:r>
        <w:t>Introduced in the House on June 8, 2021</w:t>
      </w:r>
    </w:p>
    <w:p w:rsidR="0094331D" w:rsidRDefault="0094331D" w:rsidP="0094331D">
      <w:pPr>
        <w:widowControl w:val="0"/>
        <w:jc w:val="left"/>
      </w:pPr>
      <w:r>
        <w:t>Adopted by the House on June 8, 2021</w:t>
      </w:r>
    </w:p>
    <w:p w:rsidR="0094331D" w:rsidRDefault="0094331D" w:rsidP="0094331D">
      <w:pPr>
        <w:widowControl w:val="0"/>
        <w:jc w:val="left"/>
      </w:pPr>
    </w:p>
    <w:p w:rsidR="0094331D" w:rsidRDefault="0094331D" w:rsidP="0094331D">
      <w:pPr>
        <w:widowControl w:val="0"/>
        <w:jc w:val="left"/>
      </w:pPr>
      <w:r>
        <w:t>Summary: Wills Swygert sympathy</w:t>
      </w:r>
    </w:p>
    <w:p w:rsidR="0094331D" w:rsidRDefault="0094331D" w:rsidP="0094331D">
      <w:pPr>
        <w:widowControl w:val="0"/>
        <w:jc w:val="left"/>
      </w:pPr>
    </w:p>
    <w:p w:rsidR="0094331D" w:rsidRDefault="0094331D" w:rsidP="0094331D">
      <w:pPr>
        <w:widowControl w:val="0"/>
        <w:jc w:val="left"/>
      </w:pPr>
    </w:p>
    <w:p w:rsidR="0094331D" w:rsidRDefault="0094331D" w:rsidP="0094331D">
      <w:pPr>
        <w:widowControl w:val="0"/>
        <w:tabs>
          <w:tab w:val="center" w:pos="590"/>
          <w:tab w:val="center" w:pos="1440"/>
          <w:tab w:val="left" w:pos="1872"/>
          <w:tab w:val="left" w:pos="9187"/>
        </w:tabs>
        <w:jc w:val="left"/>
      </w:pPr>
      <w:r w:rsidRPr="0094331D">
        <w:rPr>
          <w:b/>
        </w:rPr>
        <w:t>HISTORY OF LEGISLATIVE ACTIONS</w:t>
      </w:r>
    </w:p>
    <w:p w:rsidR="0094331D" w:rsidRDefault="0094331D" w:rsidP="0094331D">
      <w:pPr>
        <w:widowControl w:val="0"/>
        <w:tabs>
          <w:tab w:val="center" w:pos="590"/>
          <w:tab w:val="center" w:pos="1440"/>
          <w:tab w:val="left" w:pos="1872"/>
          <w:tab w:val="left" w:pos="9187"/>
        </w:tabs>
        <w:jc w:val="left"/>
      </w:pPr>
    </w:p>
    <w:p w:rsidR="0094331D" w:rsidRPr="0094331D" w:rsidRDefault="0094331D" w:rsidP="0094331D">
      <w:pPr>
        <w:widowControl w:val="0"/>
        <w:tabs>
          <w:tab w:val="center" w:pos="590"/>
          <w:tab w:val="center" w:pos="1440"/>
          <w:tab w:val="left" w:pos="1872"/>
          <w:tab w:val="left" w:pos="9187"/>
        </w:tabs>
        <w:jc w:val="left"/>
      </w:pPr>
      <w:r w:rsidRPr="0094331D">
        <w:rPr>
          <w:u w:val="single"/>
        </w:rPr>
        <w:tab/>
        <w:t>Date</w:t>
      </w:r>
      <w:r w:rsidRPr="0094331D">
        <w:rPr>
          <w:u w:val="single"/>
        </w:rPr>
        <w:tab/>
        <w:t>Body</w:t>
      </w:r>
      <w:r w:rsidRPr="0094331D">
        <w:rPr>
          <w:u w:val="single"/>
        </w:rPr>
        <w:tab/>
        <w:t>Action Description with journal page number</w:t>
      </w:r>
      <w:r w:rsidRPr="0094331D">
        <w:rPr>
          <w:u w:val="single"/>
        </w:rPr>
        <w:tab/>
      </w:r>
    </w:p>
    <w:p w:rsidR="00DE4146" w:rsidRDefault="00DE4146" w:rsidP="00DE4146">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D6121F">
          <w:rPr>
            <w:rStyle w:val="Hyperlink"/>
          </w:rPr>
          <w:t>House Journal</w:t>
        </w:r>
        <w:r w:rsidRPr="00D6121F">
          <w:rPr>
            <w:rStyle w:val="Hyperlink"/>
          </w:rPr>
          <w:noBreakHyphen/>
          <w:t>page 17</w:t>
        </w:r>
      </w:hyperlink>
      <w:r>
        <w:t>)</w:t>
      </w:r>
    </w:p>
    <w:p w:rsidR="00DE4146" w:rsidRDefault="00DE4146" w:rsidP="00DE4146">
      <w:pPr>
        <w:widowControl w:val="0"/>
        <w:tabs>
          <w:tab w:val="right" w:pos="1008"/>
          <w:tab w:val="left" w:pos="1152"/>
          <w:tab w:val="left" w:pos="1872"/>
          <w:tab w:val="left" w:pos="9187"/>
        </w:tabs>
        <w:ind w:left="2088" w:hanging="2088"/>
      </w:pPr>
    </w:p>
    <w:p w:rsidR="0094331D" w:rsidRDefault="0094331D" w:rsidP="009433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4331D">
          <w:rPr>
            <w:rStyle w:val="Hyperlink"/>
          </w:rPr>
          <w:t>legislative information</w:t>
        </w:r>
      </w:hyperlink>
      <w:r>
        <w:t xml:space="preserve"> at the website</w:t>
      </w:r>
    </w:p>
    <w:p w:rsidR="0094331D" w:rsidRDefault="0094331D" w:rsidP="0094331D">
      <w:pPr>
        <w:widowControl w:val="0"/>
        <w:tabs>
          <w:tab w:val="right" w:pos="1008"/>
          <w:tab w:val="left" w:pos="1152"/>
          <w:tab w:val="left" w:pos="1872"/>
          <w:tab w:val="left" w:pos="9187"/>
        </w:tabs>
        <w:ind w:left="2088" w:hanging="2088"/>
        <w:jc w:val="left"/>
      </w:pPr>
    </w:p>
    <w:p w:rsidR="0094331D" w:rsidRPr="0094331D" w:rsidRDefault="0094331D" w:rsidP="0094331D">
      <w:pPr>
        <w:widowControl w:val="0"/>
        <w:tabs>
          <w:tab w:val="right" w:pos="1008"/>
          <w:tab w:val="left" w:pos="1152"/>
          <w:tab w:val="left" w:pos="1872"/>
          <w:tab w:val="left" w:pos="9187"/>
        </w:tabs>
        <w:ind w:left="2088" w:hanging="2088"/>
        <w:jc w:val="left"/>
      </w:pPr>
    </w:p>
    <w:p w:rsidR="0094331D" w:rsidRDefault="0094331D" w:rsidP="0094331D">
      <w:r w:rsidRPr="0094331D">
        <w:rPr>
          <w:b/>
        </w:rPr>
        <w:t>VERSIONS OF THIS BILL</w:t>
      </w:r>
    </w:p>
    <w:p w:rsidR="0094331D" w:rsidRDefault="0094331D" w:rsidP="0094331D"/>
    <w:p w:rsidR="0094331D" w:rsidRDefault="00660906" w:rsidP="0094331D">
      <w:hyperlink r:id="rId9" w:history="1">
        <w:r w:rsidR="0094331D">
          <w:rPr>
            <w:rStyle w:val="Hyperlink"/>
          </w:rPr>
          <w:t>6/8/2021</w:t>
        </w:r>
      </w:hyperlink>
    </w:p>
    <w:p w:rsidR="0094331D" w:rsidRDefault="0094331D" w:rsidP="0094331D"/>
    <w:p w:rsidR="0094331D" w:rsidRDefault="0094331D" w:rsidP="0094331D">
      <w:pPr>
        <w:sectPr w:rsidR="0094331D" w:rsidSect="0094331D">
          <w:pgSz w:w="12240" w:h="15840" w:code="1"/>
          <w:pgMar w:top="1080" w:right="1440" w:bottom="1080" w:left="1440" w:header="720" w:footer="720" w:gutter="0"/>
          <w:cols w:space="720"/>
          <w:noEndnote/>
          <w:docGrid w:linePitch="360"/>
        </w:sectPr>
      </w:pPr>
    </w:p>
    <w:p w:rsidR="009B67AF" w:rsidRDefault="009B67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59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153E">
        <w:rPr>
          <w:color w:val="000000" w:themeColor="text1"/>
          <w:u w:color="000000" w:themeColor="text1"/>
        </w:rPr>
        <w:t>TO EXPRESS THE PROFOUND SORROW OF THE MEMBERS OF THE SOUTH CAROLINA HOUSE OF REPRESENTATIVES UPON THE PASSING OF WILLIAM RIKARD “WILLS” SWYGERT AND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8AD" w:rsidRPr="001D153E" w:rsidRDefault="006659B0"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48AD" w:rsidRPr="001D153E">
        <w:rPr>
          <w:color w:val="000000" w:themeColor="text1"/>
          <w:u w:color="000000" w:themeColor="text1"/>
        </w:rPr>
        <w:t>the members of the South Carolina House of Representatives were saddened to learn of the death of William Rikard “Wills” Swygert at the age of twenty</w:t>
      </w:r>
      <w:r w:rsidR="00B048AD" w:rsidRPr="001D153E">
        <w:rPr>
          <w:color w:val="000000" w:themeColor="text1"/>
          <w:u w:color="000000" w:themeColor="text1"/>
        </w:rPr>
        <w:noBreakHyphen/>
        <w:t>two on Monday, May 31, 2021;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born in Columbia on February 21, 1999, he was reared in a loving family, the son of Chris and Robbin Swygert, with his devoted younger brother, Patrick Swygert;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when he was only seven years old young Wills bought his first cow all by himself, as he said, for “30 hundred” dollars;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at the young age of seventeen, he recei</w:t>
      </w:r>
      <w:r w:rsidR="00707727">
        <w:rPr>
          <w:color w:val="000000" w:themeColor="text1"/>
          <w:u w:color="000000" w:themeColor="text1"/>
        </w:rPr>
        <w:t>ved a liver transplant and spent</w:t>
      </w:r>
      <w:r w:rsidRPr="001D153E">
        <w:rPr>
          <w:color w:val="000000" w:themeColor="text1"/>
          <w:u w:color="000000" w:themeColor="text1"/>
        </w:rPr>
        <w:t xml:space="preserve"> many days in the hospital carefully attended by his mother and aunts, and that transplant led to some of the best years of his life;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 member of Wittenberg Lutheran Church, Wills Swygert was employed with Powerhome Solar;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he lived his best life everyday and loved to play cards with his father and brother and friends;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Mr. Swygert was a member of the Ponderosa Country Club and was an avid golfer;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53E">
        <w:rPr>
          <w:color w:val="000000" w:themeColor="text1"/>
          <w:u w:color="000000" w:themeColor="text1"/>
        </w:rPr>
        <w:t>Whereas, a keen lover of the outdoors, he enjoyed duck hunting and spending time on the lake and at the farm; and</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659B0" w:rsidRPr="00B048AD"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48AD">
        <w:rPr>
          <w:color w:val="000000" w:themeColor="text1"/>
          <w:u w:color="000000" w:themeColor="text1"/>
        </w:rPr>
        <w:t>Whereas, the members of the South Carolina House of Representatives are grateful for the example of living life to the fullest that Wills Swygert set for all who knew him</w:t>
      </w:r>
      <w:r w:rsidR="006659B0" w:rsidRPr="00B048AD">
        <w:t>.  Now, therefore,</w:t>
      </w: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59B0" w:rsidRDefault="006659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AD" w:rsidRPr="001D153E" w:rsidRDefault="006659B0"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48AD">
        <w:t xml:space="preserve"> </w:t>
      </w:r>
      <w:r w:rsidR="00B048AD" w:rsidRPr="001D153E">
        <w:rPr>
          <w:color w:val="000000" w:themeColor="text1"/>
          <w:u w:color="000000" w:themeColor="text1"/>
        </w:rPr>
        <w:t>the members of the South Carolina House of Representatives, by this resolution, express their profound sorrow upon the passing of William Rikard “Wills” Swygert and extend their deepest sympathy to his large and loving family and his many friends.</w:t>
      </w:r>
    </w:p>
    <w:p w:rsidR="00B048AD" w:rsidRPr="001D153E"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9B0" w:rsidRDefault="00B048AD" w:rsidP="00B0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53E">
        <w:rPr>
          <w:color w:val="000000" w:themeColor="text1"/>
          <w:u w:color="000000" w:themeColor="text1"/>
        </w:rPr>
        <w:t>Be it further resolved that a copy of this resolution be presented to the family of William Rikard “Wills” Swygert.</w:t>
      </w:r>
    </w:p>
    <w:p w:rsidR="00E85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331D" w:rsidRDefault="0094331D" w:rsidP="0094331D">
      <w:pPr>
        <w:suppressAutoHyphens/>
      </w:pPr>
    </w:p>
    <w:sectPr w:rsidR="0094331D" w:rsidSect="009433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9B0" w:rsidRDefault="006659B0" w:rsidP="009F0C77">
      <w:r>
        <w:separator/>
      </w:r>
    </w:p>
  </w:endnote>
  <w:endnote w:type="continuationSeparator" w:id="0">
    <w:p w:rsidR="006659B0" w:rsidRDefault="006659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5A5225-5951-4129-9892-3FA387472671}"/>
    <w:embedBold r:id="rId2" w:fontKey="{94777B6F-5543-4501-8753-1F3B31282962}"/>
  </w:font>
  <w:font w:name="Calibri">
    <w:panose1 w:val="020F0502020204030204"/>
    <w:charset w:val="00"/>
    <w:family w:val="swiss"/>
    <w:pitch w:val="variable"/>
    <w:sig w:usb0="E4002EFF" w:usb1="C000247B" w:usb2="00000009" w:usb3="00000000" w:csb0="000001FF" w:csb1="00000000"/>
    <w:embedRegular r:id="rId3" w:fontKey="{0BA6A981-B431-4A5E-928A-B7C2505160AD}"/>
  </w:font>
  <w:font w:name="Cambria">
    <w:panose1 w:val="02040503050406030204"/>
    <w:charset w:val="00"/>
    <w:family w:val="roman"/>
    <w:pitch w:val="variable"/>
    <w:sig w:usb0="E00006FF" w:usb1="420024FF" w:usb2="02000000" w:usb3="00000000" w:csb0="0000019F" w:csb1="00000000"/>
    <w:embedRegular r:id="rId4" w:fontKey="{39A5B4E2-4C77-480F-89DE-AB6B9AC002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31D" w:rsidRPr="009B67AF" w:rsidRDefault="0094331D" w:rsidP="009B67AF">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DE41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9B0" w:rsidRDefault="006659B0" w:rsidP="009F0C77">
      <w:r>
        <w:separator/>
      </w:r>
    </w:p>
  </w:footnote>
  <w:footnote w:type="continuationSeparator" w:id="0">
    <w:p w:rsidR="006659B0" w:rsidRDefault="006659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5PH21"/>
    <w:docVar w:name="CoverBillType" w:val="r"/>
    <w:docVar w:name="DocPath" w:val="L:\Council\bills\GM\24565PH21.DOCX"/>
    <w:docVar w:name="dvBillNumber" w:val="4434"/>
    <w:docVar w:name="dvBillNumberPrefix" w:val="H. "/>
    <w:docVar w:name="dvOriginalBody" w:val="House"/>
    <w:docVar w:name="dvSteno" w:val="GM"/>
    <w:docVar w:name="NameofBody" w:val="h"/>
    <w:docVar w:name="vGroup2" w:val="Council"/>
  </w:docVars>
  <w:rsids>
    <w:rsidRoot w:val="006659B0"/>
    <w:rsid w:val="00011869"/>
    <w:rsid w:val="00015CD6"/>
    <w:rsid w:val="000E0100"/>
    <w:rsid w:val="000E1785"/>
    <w:rsid w:val="000F40FA"/>
    <w:rsid w:val="001035F1"/>
    <w:rsid w:val="0010776B"/>
    <w:rsid w:val="00112BD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9B0"/>
    <w:rsid w:val="006913C9"/>
    <w:rsid w:val="0069470D"/>
    <w:rsid w:val="006D58AA"/>
    <w:rsid w:val="00707727"/>
    <w:rsid w:val="00734F00"/>
    <w:rsid w:val="00736959"/>
    <w:rsid w:val="007A70AE"/>
    <w:rsid w:val="008362E8"/>
    <w:rsid w:val="0085786E"/>
    <w:rsid w:val="008A1768"/>
    <w:rsid w:val="008A489F"/>
    <w:rsid w:val="008F0F33"/>
    <w:rsid w:val="008F4429"/>
    <w:rsid w:val="0094021A"/>
    <w:rsid w:val="0094331D"/>
    <w:rsid w:val="009B44AF"/>
    <w:rsid w:val="009B67AF"/>
    <w:rsid w:val="009C6A0B"/>
    <w:rsid w:val="009F0C77"/>
    <w:rsid w:val="009F4DD1"/>
    <w:rsid w:val="00A02543"/>
    <w:rsid w:val="00A41684"/>
    <w:rsid w:val="00A64E80"/>
    <w:rsid w:val="00A72BCD"/>
    <w:rsid w:val="00A741D9"/>
    <w:rsid w:val="00A833AB"/>
    <w:rsid w:val="00A9741D"/>
    <w:rsid w:val="00AC34A2"/>
    <w:rsid w:val="00AD1C9A"/>
    <w:rsid w:val="00AD4B17"/>
    <w:rsid w:val="00B048A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4146"/>
    <w:rsid w:val="00DF3845"/>
    <w:rsid w:val="00E41911"/>
    <w:rsid w:val="00E44B57"/>
    <w:rsid w:val="00E85C5C"/>
    <w:rsid w:val="00E92EEF"/>
    <w:rsid w:val="00EF2368"/>
    <w:rsid w:val="00F24442"/>
    <w:rsid w:val="00F50AE3"/>
    <w:rsid w:val="00F655B7"/>
    <w:rsid w:val="00F656BA"/>
    <w:rsid w:val="00F66E78"/>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BD3EF-F092-4A3E-919D-252304744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3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4&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4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1D28-EA03-4AF9-824D-EF330C6D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4434: Subject not yet available - South Carolina Legislature Online</dc:title>
  <dc:creator>Gail Moore</dc:creator>
  <cp:lastModifiedBy>Sade Wilson</cp:lastModifiedBy>
  <cp:revision>2</cp:revision>
  <cp:lastPrinted>2021-06-07T13:18:00Z</cp:lastPrinted>
  <dcterms:created xsi:type="dcterms:W3CDTF">2021-06-09T13:19:00Z</dcterms:created>
  <dcterms:modified xsi:type="dcterms:W3CDTF">2021-06-09T13:19:00Z</dcterms:modified>
</cp:coreProperties>
</file>