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4E4" w:rsidRDefault="00F204E4" w:rsidP="00F204E4">
      <w:pPr>
        <w:widowControl w:val="0"/>
        <w:jc w:val="center"/>
      </w:pPr>
      <w:r w:rsidRPr="00F204E4">
        <w:rPr>
          <w:b/>
        </w:rPr>
        <w:t>South Carolina General Assembly</w:t>
      </w:r>
    </w:p>
    <w:p w:rsidR="00F204E4" w:rsidRDefault="00F204E4" w:rsidP="00F204E4">
      <w:pPr>
        <w:widowControl w:val="0"/>
        <w:jc w:val="center"/>
      </w:pPr>
      <w:r>
        <w:t>124th Session, 2021-2022</w:t>
      </w: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jc w:val="left"/>
        <w:rPr>
          <w:b/>
        </w:rPr>
      </w:pPr>
      <w:r w:rsidRPr="00F204E4">
        <w:rPr>
          <w:b/>
        </w:rPr>
        <w:t>H. 4474</w:t>
      </w:r>
    </w:p>
    <w:p w:rsidR="00F204E4" w:rsidRDefault="00F204E4" w:rsidP="00F204E4">
      <w:pPr>
        <w:widowControl w:val="0"/>
        <w:jc w:val="left"/>
        <w:rPr>
          <w:b/>
        </w:rPr>
      </w:pPr>
    </w:p>
    <w:p w:rsidR="00F204E4" w:rsidRDefault="00F204E4" w:rsidP="00F204E4">
      <w:pPr>
        <w:widowControl w:val="0"/>
        <w:jc w:val="left"/>
      </w:pPr>
      <w:r w:rsidRPr="00F204E4">
        <w:rPr>
          <w:b/>
        </w:rPr>
        <w:t>STATUS INFORMATION</w:t>
      </w: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jc w:val="left"/>
      </w:pPr>
      <w:r>
        <w:t>House Resolution</w:t>
      </w:r>
    </w:p>
    <w:p w:rsidR="00F204E4" w:rsidRDefault="00F204E4" w:rsidP="00F204E4">
      <w:pPr>
        <w:widowControl w:val="0"/>
        <w:jc w:val="left"/>
      </w:pPr>
      <w:r>
        <w:t>Sponsors: Reps.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204E4" w:rsidRDefault="00F204E4" w:rsidP="00F204E4">
      <w:pPr>
        <w:widowControl w:val="0"/>
        <w:jc w:val="left"/>
      </w:pPr>
      <w:r>
        <w:t>Document Path: l:\council\bills\gm\24587cm21.docx</w:t>
      </w: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jc w:val="left"/>
      </w:pPr>
      <w:r>
        <w:t>Introduced in the House on June 21, 2021</w:t>
      </w:r>
    </w:p>
    <w:p w:rsidR="00F204E4" w:rsidRDefault="00F204E4" w:rsidP="00F204E4">
      <w:pPr>
        <w:widowControl w:val="0"/>
        <w:jc w:val="left"/>
      </w:pPr>
      <w:r>
        <w:t>Adopted by the House on June 21, 2021</w:t>
      </w: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jc w:val="left"/>
      </w:pPr>
      <w:r>
        <w:t>Summary: Vivian Jeanne Hanna</w:t>
      </w: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jc w:val="left"/>
      </w:pPr>
    </w:p>
    <w:p w:rsidR="00F204E4" w:rsidRDefault="00F204E4" w:rsidP="00F204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4E4">
        <w:rPr>
          <w:b/>
        </w:rPr>
        <w:t>HISTORY OF LEGISLATIVE ACTIONS</w:t>
      </w:r>
    </w:p>
    <w:p w:rsidR="00F204E4" w:rsidRDefault="00F204E4" w:rsidP="00F204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4E4" w:rsidRPr="00F204E4" w:rsidRDefault="00F204E4" w:rsidP="00F204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4E4">
        <w:rPr>
          <w:u w:val="single"/>
        </w:rPr>
        <w:tab/>
        <w:t>Date</w:t>
      </w:r>
      <w:r w:rsidRPr="00F204E4">
        <w:rPr>
          <w:u w:val="single"/>
        </w:rPr>
        <w:tab/>
        <w:t>Body</w:t>
      </w:r>
      <w:r w:rsidRPr="00F204E4">
        <w:rPr>
          <w:u w:val="single"/>
        </w:rPr>
        <w:tab/>
        <w:t>Action Description with journal page number</w:t>
      </w:r>
      <w:r w:rsidRPr="00F204E4">
        <w:rPr>
          <w:u w:val="single"/>
        </w:rPr>
        <w:tab/>
      </w:r>
    </w:p>
    <w:p w:rsidR="00C065A1" w:rsidRDefault="00C065A1" w:rsidP="00C06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184677">
          <w:rPr>
            <w:rStyle w:val="Hyperlink"/>
          </w:rPr>
          <w:t>House Journal</w:t>
        </w:r>
        <w:r w:rsidRPr="00184677">
          <w:rPr>
            <w:rStyle w:val="Hyperlink"/>
          </w:rPr>
          <w:noBreakHyphen/>
          <w:t>page 13</w:t>
        </w:r>
      </w:hyperlink>
      <w:r>
        <w:t>)</w:t>
      </w:r>
    </w:p>
    <w:p w:rsidR="00C065A1" w:rsidRDefault="00C065A1" w:rsidP="00C065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04E4" w:rsidRDefault="00F204E4" w:rsidP="00F20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04E4">
          <w:rPr>
            <w:rStyle w:val="Hyperlink"/>
          </w:rPr>
          <w:t>legislative information</w:t>
        </w:r>
      </w:hyperlink>
      <w:r>
        <w:t xml:space="preserve"> at the website</w:t>
      </w:r>
    </w:p>
    <w:p w:rsidR="00F204E4" w:rsidRDefault="00F204E4" w:rsidP="00F20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4E4" w:rsidRPr="00F204E4" w:rsidRDefault="00F204E4" w:rsidP="00F20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4E4" w:rsidRDefault="00F204E4" w:rsidP="00F204E4">
      <w:r w:rsidRPr="00F204E4">
        <w:rPr>
          <w:b/>
        </w:rPr>
        <w:t>VERSIONS OF THIS BILL</w:t>
      </w:r>
    </w:p>
    <w:p w:rsidR="00F204E4" w:rsidRDefault="00F204E4" w:rsidP="00F204E4"/>
    <w:p w:rsidR="00F204E4" w:rsidRDefault="00C3447A" w:rsidP="00F204E4">
      <w:hyperlink r:id="rId9" w:history="1">
        <w:r w:rsidR="00F204E4">
          <w:rPr>
            <w:rStyle w:val="Hyperlink"/>
          </w:rPr>
          <w:t>6/21/2021</w:t>
        </w:r>
      </w:hyperlink>
    </w:p>
    <w:p w:rsidR="00F204E4" w:rsidRDefault="00F204E4" w:rsidP="00F204E4"/>
    <w:p w:rsidR="00F204E4" w:rsidRDefault="00F204E4" w:rsidP="00F204E4">
      <w:pPr>
        <w:sectPr w:rsidR="00F204E4" w:rsidSect="00F204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4CE4" w:rsidRDefault="00674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0D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2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62426">
        <w:rPr>
          <w:color w:val="000000" w:themeColor="text1"/>
          <w:u w:color="000000" w:themeColor="text1"/>
        </w:rPr>
        <w:t xml:space="preserve">VIVIAN </w:t>
      </w:r>
      <w:r>
        <w:rPr>
          <w:color w:val="000000" w:themeColor="text1"/>
          <w:u w:color="000000" w:themeColor="text1"/>
        </w:rPr>
        <w:t>“</w:t>
      </w:r>
      <w:r w:rsidRPr="00662426">
        <w:rPr>
          <w:color w:val="000000" w:themeColor="text1"/>
          <w:u w:color="000000" w:themeColor="text1"/>
        </w:rPr>
        <w:t>JEANNE</w:t>
      </w:r>
      <w:r>
        <w:rPr>
          <w:color w:val="000000" w:themeColor="text1"/>
          <w:u w:color="000000" w:themeColor="text1"/>
        </w:rPr>
        <w:t>”</w:t>
      </w:r>
      <w:r w:rsidRPr="00662426">
        <w:rPr>
          <w:color w:val="000000" w:themeColor="text1"/>
          <w:u w:color="000000" w:themeColor="text1"/>
        </w:rPr>
        <w:t xml:space="preserve"> HANNA</w:t>
      </w:r>
      <w:r>
        <w:rPr>
          <w:color w:val="000000" w:themeColor="text1"/>
          <w:u w:color="000000" w:themeColor="text1"/>
        </w:rPr>
        <w:t>, D</w:t>
      </w:r>
      <w:r w:rsidRPr="0066242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 THE</w:t>
      </w:r>
      <w:r w:rsidRPr="00662426">
        <w:rPr>
          <w:color w:val="000000" w:themeColor="text1"/>
          <w:u w:color="000000" w:themeColor="text1"/>
        </w:rPr>
        <w:t xml:space="preserve"> KERSHAW COUNTY</w:t>
      </w:r>
      <w:r>
        <w:rPr>
          <w:color w:val="000000" w:themeColor="text1"/>
          <w:u w:color="000000" w:themeColor="text1"/>
        </w:rPr>
        <w:t xml:space="preserve"> </w:t>
      </w:r>
      <w:r w:rsidRPr="00662426">
        <w:rPr>
          <w:color w:val="000000" w:themeColor="text1"/>
          <w:u w:color="000000" w:themeColor="text1"/>
        </w:rPr>
        <w:t>DEPARTMENT OF SOCIAL SERVICES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HER RETIREMENT AFTER FORTY</w:t>
      </w:r>
      <w:r w:rsidR="00F417E2">
        <w:noBreakHyphen/>
      </w:r>
      <w:r>
        <w:t>FIVE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09CB" w:rsidRDefault="00700D6A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9CB" w:rsidRPr="00E11DA4">
        <w:t xml:space="preserve">the members of the South Carolina House of Representatives have learned that </w:t>
      </w:r>
      <w:r w:rsidR="00A94B27" w:rsidRPr="00662426">
        <w:rPr>
          <w:color w:val="000000" w:themeColor="text1"/>
          <w:u w:color="000000" w:themeColor="text1"/>
        </w:rPr>
        <w:t xml:space="preserve">Vivian </w:t>
      </w:r>
      <w:r w:rsidR="00A94B27">
        <w:rPr>
          <w:color w:val="000000" w:themeColor="text1"/>
          <w:u w:color="000000" w:themeColor="text1"/>
        </w:rPr>
        <w:t>“</w:t>
      </w:r>
      <w:r w:rsidR="00A94B27" w:rsidRPr="00662426">
        <w:rPr>
          <w:color w:val="000000" w:themeColor="text1"/>
          <w:u w:color="000000" w:themeColor="text1"/>
        </w:rPr>
        <w:t>Jeanne</w:t>
      </w:r>
      <w:r w:rsidR="00A94B27">
        <w:rPr>
          <w:color w:val="000000" w:themeColor="text1"/>
          <w:u w:color="000000" w:themeColor="text1"/>
        </w:rPr>
        <w:t>”</w:t>
      </w:r>
      <w:r w:rsidR="00A94B27" w:rsidRPr="00662426">
        <w:rPr>
          <w:color w:val="000000" w:themeColor="text1"/>
          <w:u w:color="000000" w:themeColor="text1"/>
        </w:rPr>
        <w:t xml:space="preserve"> Hanna</w:t>
      </w:r>
      <w:r w:rsidR="00A94B27">
        <w:rPr>
          <w:color w:val="000000" w:themeColor="text1"/>
          <w:u w:color="000000" w:themeColor="text1"/>
        </w:rPr>
        <w:t xml:space="preserve"> </w:t>
      </w:r>
      <w:r w:rsidR="00C809CB" w:rsidRPr="00E11DA4">
        <w:t>will begin a well</w:t>
      </w:r>
      <w:r w:rsidR="00F417E2">
        <w:noBreakHyphen/>
      </w:r>
      <w:r w:rsidR="00C809CB" w:rsidRPr="00E11DA4">
        <w:t xml:space="preserve">deserved retirement after </w:t>
      </w:r>
      <w:r w:rsidR="00A94B27">
        <w:t>forty</w:t>
      </w:r>
      <w:r w:rsidR="00F417E2">
        <w:noBreakHyphen/>
      </w:r>
      <w:r w:rsidR="00A94B27">
        <w:t>five</w:t>
      </w:r>
      <w:r w:rsidR="00C809CB" w:rsidRPr="00E11DA4">
        <w:t xml:space="preserve"> years </w:t>
      </w:r>
      <w:r w:rsidR="00A94B27">
        <w:t xml:space="preserve">of devoted service to the </w:t>
      </w:r>
      <w:r w:rsidR="00A94B27" w:rsidRPr="00662426">
        <w:rPr>
          <w:color w:val="000000" w:themeColor="text1"/>
          <w:u w:color="000000" w:themeColor="text1"/>
        </w:rPr>
        <w:t>Department of Social Services (DSS)</w:t>
      </w:r>
      <w:r w:rsidR="00C809CB">
        <w:t xml:space="preserve">, the last </w:t>
      </w:r>
      <w:r w:rsidR="00C809CB" w:rsidRPr="00E11DA4">
        <w:t xml:space="preserve">of which have been </w:t>
      </w:r>
      <w:r w:rsidR="00C809CB">
        <w:t xml:space="preserve">as </w:t>
      </w:r>
      <w:r w:rsidR="007B2E66">
        <w:t>the</w:t>
      </w:r>
      <w:r w:rsidR="00C809CB" w:rsidRPr="00E11DA4">
        <w:t xml:space="preserve"> highly</w:t>
      </w:r>
      <w:r w:rsidR="001E3D22">
        <w:t xml:space="preserve"> </w:t>
      </w:r>
      <w:r w:rsidR="00C809CB" w:rsidRPr="00E11DA4">
        <w:t xml:space="preserve">regarded </w:t>
      </w:r>
      <w:r w:rsidR="007B2E66">
        <w:rPr>
          <w:color w:val="000000" w:themeColor="text1"/>
          <w:u w:color="000000" w:themeColor="text1"/>
        </w:rPr>
        <w:t>d</w:t>
      </w:r>
      <w:r w:rsidR="007B2E66" w:rsidRPr="00662426">
        <w:rPr>
          <w:color w:val="000000" w:themeColor="text1"/>
          <w:u w:color="000000" w:themeColor="text1"/>
        </w:rPr>
        <w:t xml:space="preserve">irector </w:t>
      </w:r>
      <w:r w:rsidR="007B2E66">
        <w:rPr>
          <w:color w:val="000000" w:themeColor="text1"/>
          <w:u w:color="000000" w:themeColor="text1"/>
        </w:rPr>
        <w:t>for</w:t>
      </w:r>
      <w:r w:rsidR="007B2E66" w:rsidRPr="00662426">
        <w:rPr>
          <w:color w:val="000000" w:themeColor="text1"/>
          <w:u w:color="000000" w:themeColor="text1"/>
        </w:rPr>
        <w:t xml:space="preserve"> Kershaw County</w:t>
      </w:r>
      <w:r w:rsidR="00C809CB" w:rsidRPr="00E11DA4"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4B27">
        <w:t xml:space="preserve">Ms. Hanna began </w:t>
      </w:r>
      <w:r w:rsidR="00A94B27" w:rsidRPr="00662426">
        <w:rPr>
          <w:color w:val="000000" w:themeColor="text1"/>
          <w:u w:color="000000" w:themeColor="text1"/>
        </w:rPr>
        <w:t xml:space="preserve">her career </w:t>
      </w:r>
      <w:r w:rsidR="00A94B27">
        <w:rPr>
          <w:color w:val="000000" w:themeColor="text1"/>
          <w:u w:color="000000" w:themeColor="text1"/>
        </w:rPr>
        <w:t>with</w:t>
      </w:r>
      <w:r w:rsidR="00A94B27" w:rsidRPr="00662426">
        <w:rPr>
          <w:color w:val="000000" w:themeColor="text1"/>
          <w:u w:color="000000" w:themeColor="text1"/>
        </w:rPr>
        <w:t xml:space="preserve"> DSS in Marlboro County</w:t>
      </w:r>
      <w:r w:rsidR="00A94B27">
        <w:rPr>
          <w:color w:val="000000" w:themeColor="text1"/>
          <w:u w:color="000000" w:themeColor="text1"/>
        </w:rPr>
        <w:t xml:space="preserve"> and </w:t>
      </w:r>
      <w:r w:rsidR="00A94B27" w:rsidRPr="00662426">
        <w:rPr>
          <w:color w:val="000000" w:themeColor="text1"/>
          <w:u w:color="000000" w:themeColor="text1"/>
        </w:rPr>
        <w:t xml:space="preserve">faithfully </w:t>
      </w:r>
      <w:r w:rsidR="004D218C">
        <w:rPr>
          <w:color w:val="000000" w:themeColor="text1"/>
          <w:u w:color="000000" w:themeColor="text1"/>
        </w:rPr>
        <w:t xml:space="preserve">has </w:t>
      </w:r>
      <w:r w:rsidR="00A94B27">
        <w:rPr>
          <w:color w:val="000000" w:themeColor="text1"/>
          <w:u w:color="000000" w:themeColor="text1"/>
        </w:rPr>
        <w:t>served</w:t>
      </w:r>
      <w:r w:rsidR="00A94B27" w:rsidRPr="00662426">
        <w:rPr>
          <w:color w:val="000000" w:themeColor="text1"/>
          <w:u w:color="000000" w:themeColor="text1"/>
        </w:rPr>
        <w:t xml:space="preserve"> families and protect</w:t>
      </w:r>
      <w:r w:rsidR="00A94B27">
        <w:rPr>
          <w:color w:val="000000" w:themeColor="text1"/>
          <w:u w:color="000000" w:themeColor="text1"/>
        </w:rPr>
        <w:t>ed at</w:t>
      </w:r>
      <w:r w:rsidR="00F417E2">
        <w:rPr>
          <w:color w:val="000000" w:themeColor="text1"/>
          <w:u w:color="000000" w:themeColor="text1"/>
        </w:rPr>
        <w:noBreakHyphen/>
      </w:r>
      <w:r w:rsidR="00A94B27">
        <w:rPr>
          <w:color w:val="000000" w:themeColor="text1"/>
          <w:u w:color="000000" w:themeColor="text1"/>
        </w:rPr>
        <w:t>risk chil</w:t>
      </w:r>
      <w:r w:rsidR="00A94B27" w:rsidRPr="00662426">
        <w:rPr>
          <w:color w:val="000000" w:themeColor="text1"/>
          <w:u w:color="000000" w:themeColor="text1"/>
        </w:rPr>
        <w:t xml:space="preserve">dren and adults of South Carolina for the past </w:t>
      </w:r>
      <w:r w:rsidR="00A94B27">
        <w:rPr>
          <w:color w:val="000000" w:themeColor="text1"/>
          <w:u w:color="000000" w:themeColor="text1"/>
        </w:rPr>
        <w:t>forty</w:t>
      </w:r>
      <w:r w:rsidR="00F417E2">
        <w:rPr>
          <w:color w:val="000000" w:themeColor="text1"/>
          <w:u w:color="000000" w:themeColor="text1"/>
        </w:rPr>
        <w:noBreakHyphen/>
      </w:r>
      <w:r w:rsidR="00A94B27">
        <w:rPr>
          <w:color w:val="000000" w:themeColor="text1"/>
          <w:u w:color="000000" w:themeColor="text1"/>
        </w:rPr>
        <w:t>five</w:t>
      </w:r>
      <w:r w:rsidR="00A94B27" w:rsidRPr="00662426">
        <w:rPr>
          <w:color w:val="000000" w:themeColor="text1"/>
          <w:u w:color="000000" w:themeColor="text1"/>
        </w:rPr>
        <w:t xml:space="preserve"> years</w:t>
      </w:r>
      <w:r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Pr="00662426" w:rsidRDefault="00A94B27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C809CB" w:rsidRPr="00662426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 xml:space="preserve">the </w:t>
      </w:r>
      <w:r w:rsidRPr="00662426">
        <w:rPr>
          <w:color w:val="000000" w:themeColor="text1"/>
          <w:u w:color="000000" w:themeColor="text1"/>
        </w:rPr>
        <w:t>county di</w:t>
      </w:r>
      <w:r w:rsidR="00C809CB" w:rsidRPr="00662426">
        <w:rPr>
          <w:color w:val="000000" w:themeColor="text1"/>
          <w:u w:color="000000" w:themeColor="text1"/>
        </w:rPr>
        <w:t xml:space="preserve">rector in Edgefield County and currently </w:t>
      </w:r>
      <w:r w:rsidR="007B2E66">
        <w:rPr>
          <w:color w:val="000000" w:themeColor="text1"/>
          <w:u w:color="000000" w:themeColor="text1"/>
        </w:rPr>
        <w:t>serves as the</w:t>
      </w:r>
      <w:r>
        <w:rPr>
          <w:color w:val="000000" w:themeColor="text1"/>
          <w:u w:color="000000" w:themeColor="text1"/>
        </w:rPr>
        <w:t xml:space="preserve"> </w:t>
      </w:r>
      <w:r>
        <w:t>c</w:t>
      </w:r>
      <w:r w:rsidRPr="00662426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662426">
        <w:rPr>
          <w:color w:val="000000" w:themeColor="text1"/>
          <w:u w:color="000000" w:themeColor="text1"/>
        </w:rPr>
        <w:t>irector in Kershaw County</w:t>
      </w:r>
      <w:r w:rsidR="00C809CB" w:rsidRPr="0066242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809CB" w:rsidRPr="00662426">
        <w:rPr>
          <w:color w:val="000000" w:themeColor="text1"/>
          <w:u w:color="000000" w:themeColor="text1"/>
        </w:rPr>
        <w:t xml:space="preserve"> In addition, </w:t>
      </w:r>
      <w:r>
        <w:rPr>
          <w:color w:val="000000" w:themeColor="text1"/>
          <w:u w:color="000000" w:themeColor="text1"/>
        </w:rPr>
        <w:t>she</w:t>
      </w:r>
      <w:r w:rsidR="00C809CB" w:rsidRPr="00662426">
        <w:rPr>
          <w:color w:val="000000" w:themeColor="text1"/>
          <w:u w:color="000000" w:themeColor="text1"/>
        </w:rPr>
        <w:t xml:space="preserve"> has served a</w:t>
      </w:r>
      <w:r w:rsidR="00C80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interim directo</w:t>
      </w:r>
      <w:r w:rsidR="00C809CB">
        <w:rPr>
          <w:color w:val="000000" w:themeColor="text1"/>
          <w:u w:color="000000" w:themeColor="text1"/>
        </w:rPr>
        <w:t>r in Fairfield, Aiken, Greenwood, Saluda</w:t>
      </w:r>
      <w:r w:rsidR="00C809CB" w:rsidRPr="00662426">
        <w:rPr>
          <w:color w:val="000000" w:themeColor="text1"/>
          <w:u w:color="000000" w:themeColor="text1"/>
        </w:rPr>
        <w:t xml:space="preserve">, and McCormick </w:t>
      </w:r>
      <w:r w:rsidR="00C809CB">
        <w:rPr>
          <w:color w:val="000000" w:themeColor="text1"/>
          <w:u w:color="000000" w:themeColor="text1"/>
        </w:rPr>
        <w:t>c</w:t>
      </w:r>
      <w:r w:rsidR="00C809CB" w:rsidRPr="00662426">
        <w:rPr>
          <w:color w:val="000000" w:themeColor="text1"/>
          <w:u w:color="000000" w:themeColor="text1"/>
        </w:rPr>
        <w:t>ount</w:t>
      </w:r>
      <w:r w:rsidR="00C809CB">
        <w:rPr>
          <w:color w:val="000000" w:themeColor="text1"/>
          <w:u w:color="000000" w:themeColor="text1"/>
        </w:rPr>
        <w:t>ies</w:t>
      </w:r>
      <w:r w:rsidR="001E3D22">
        <w:rPr>
          <w:color w:val="000000" w:themeColor="text1"/>
          <w:u w:color="000000" w:themeColor="text1"/>
        </w:rPr>
        <w:t>; and</w:t>
      </w:r>
    </w:p>
    <w:p w:rsidR="00C809CB" w:rsidRPr="00662426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9CB" w:rsidRDefault="00A94B27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09CB" w:rsidRPr="00662426">
        <w:rPr>
          <w:color w:val="000000" w:themeColor="text1"/>
          <w:u w:color="000000" w:themeColor="text1"/>
        </w:rPr>
        <w:t xml:space="preserve">Jeanne </w:t>
      </w:r>
      <w:r>
        <w:rPr>
          <w:color w:val="000000" w:themeColor="text1"/>
          <w:u w:color="000000" w:themeColor="text1"/>
        </w:rPr>
        <w:t>Hanna resides in Blythewood with he</w:t>
      </w:r>
      <w:r w:rsidR="007B2E6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husband,</w:t>
      </w:r>
      <w:r w:rsidR="00C809CB" w:rsidRPr="006624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T. </w:t>
      </w:r>
      <w:r w:rsidR="00C809CB" w:rsidRPr="00662426">
        <w:rPr>
          <w:color w:val="000000" w:themeColor="text1"/>
          <w:u w:color="000000" w:themeColor="text1"/>
        </w:rPr>
        <w:t>Dwight Hanna</w:t>
      </w:r>
      <w:r>
        <w:rPr>
          <w:color w:val="000000" w:themeColor="text1"/>
          <w:u w:color="000000" w:themeColor="text1"/>
        </w:rPr>
        <w:t>, and she reared two fine children,</w:t>
      </w:r>
      <w:r w:rsidR="00C809CB" w:rsidRPr="00662426">
        <w:rPr>
          <w:color w:val="000000" w:themeColor="text1"/>
          <w:u w:color="000000" w:themeColor="text1"/>
        </w:rPr>
        <w:t xml:space="preserve"> Nicole Pratt of Rancho Cucamonga, California</w:t>
      </w:r>
      <w:r>
        <w:rPr>
          <w:color w:val="000000" w:themeColor="text1"/>
          <w:u w:color="000000" w:themeColor="text1"/>
        </w:rPr>
        <w:t>,</w:t>
      </w:r>
      <w:r w:rsidR="00C809CB" w:rsidRPr="00662426">
        <w:rPr>
          <w:color w:val="000000" w:themeColor="text1"/>
          <w:u w:color="000000" w:themeColor="text1"/>
        </w:rPr>
        <w:t xml:space="preserve"> and David Bass of Marlboro County.</w:t>
      </w:r>
      <w:r>
        <w:rPr>
          <w:color w:val="000000" w:themeColor="text1"/>
          <w:u w:color="000000" w:themeColor="text1"/>
        </w:rPr>
        <w:t xml:space="preserve">  Her children have blessed her with the affection of four loving grandchildren: </w:t>
      </w:r>
      <w:r w:rsidR="00C809CB" w:rsidRPr="00662426">
        <w:rPr>
          <w:color w:val="000000" w:themeColor="text1"/>
          <w:u w:color="000000" w:themeColor="text1"/>
        </w:rPr>
        <w:t>Malik “Prime” Bass, Samantha Bass, Joshua Pratt, and Cale</w:t>
      </w:r>
      <w:r w:rsidR="00C809C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 Pratt;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plans to spend many happy hours of retirement </w:t>
      </w:r>
      <w:r w:rsidR="00A94B27">
        <w:t xml:space="preserve">enjoying her </w:t>
      </w:r>
      <w:r w:rsidR="007B2E66">
        <w:t>family, especially her</w:t>
      </w:r>
      <w:r w:rsidR="00A94B27">
        <w:t xml:space="preserve"> grandchildren</w:t>
      </w:r>
      <w:r>
        <w:t>; and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>grateful for h</w:t>
      </w:r>
      <w:r w:rsidR="007B2E66">
        <w:rPr>
          <w:color w:val="000000" w:themeColor="text1"/>
          <w:u w:color="000000" w:themeColor="text1"/>
        </w:rPr>
        <w:t>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7B2E66">
        <w:rPr>
          <w:color w:val="000000" w:themeColor="text1"/>
          <w:u w:color="000000" w:themeColor="text1"/>
        </w:rPr>
        <w:t>DSS,</w:t>
      </w:r>
      <w:r>
        <w:rPr>
          <w:color w:val="000000" w:themeColor="text1"/>
          <w:u w:color="000000" w:themeColor="text1"/>
        </w:rPr>
        <w:t xml:space="preserve"> the South Carolina House of Representatives take</w:t>
      </w:r>
      <w:r w:rsidR="007B2E6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B2E66">
        <w:rPr>
          <w:color w:val="000000" w:themeColor="text1"/>
          <w:u w:color="000000" w:themeColor="text1"/>
        </w:rPr>
        <w:t>Jeanne Hanna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7B2E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</w:t>
      </w:r>
      <w:r w:rsidR="007B2E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well</w:t>
      </w:r>
      <w:r w:rsidR="00F417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00D6A">
        <w:t>.  Now, therefore,</w:t>
      </w: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0D6A" w:rsidRDefault="00700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9CB" w:rsidRDefault="00700D6A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09CB">
        <w:t xml:space="preserve"> the members of the South Carolina House of Representatives Assembly, by this resolution, </w:t>
      </w:r>
      <w:r w:rsidR="00A94B27">
        <w:t xml:space="preserve">congratulate </w:t>
      </w:r>
      <w:r w:rsidR="007B2E66" w:rsidRPr="00662426">
        <w:rPr>
          <w:color w:val="000000" w:themeColor="text1"/>
          <w:u w:color="000000" w:themeColor="text1"/>
        </w:rPr>
        <w:t xml:space="preserve">Vivian </w:t>
      </w:r>
      <w:r w:rsidR="007B2E66">
        <w:rPr>
          <w:color w:val="000000" w:themeColor="text1"/>
          <w:u w:color="000000" w:themeColor="text1"/>
        </w:rPr>
        <w:t>“</w:t>
      </w:r>
      <w:r w:rsidR="007B2E66" w:rsidRPr="00662426">
        <w:rPr>
          <w:color w:val="000000" w:themeColor="text1"/>
          <w:u w:color="000000" w:themeColor="text1"/>
        </w:rPr>
        <w:t>Jeanne</w:t>
      </w:r>
      <w:r w:rsidR="007B2E66">
        <w:rPr>
          <w:color w:val="000000" w:themeColor="text1"/>
          <w:u w:color="000000" w:themeColor="text1"/>
        </w:rPr>
        <w:t>”</w:t>
      </w:r>
      <w:r w:rsidR="007B2E66" w:rsidRPr="00662426">
        <w:rPr>
          <w:color w:val="000000" w:themeColor="text1"/>
          <w:u w:color="000000" w:themeColor="text1"/>
        </w:rPr>
        <w:t xml:space="preserve"> Hanna</w:t>
      </w:r>
      <w:r w:rsidR="007B2E66">
        <w:rPr>
          <w:color w:val="000000" w:themeColor="text1"/>
          <w:u w:color="000000" w:themeColor="text1"/>
        </w:rPr>
        <w:t>, d</w:t>
      </w:r>
      <w:r w:rsidR="007B2E66" w:rsidRPr="00662426">
        <w:rPr>
          <w:color w:val="000000" w:themeColor="text1"/>
          <w:u w:color="000000" w:themeColor="text1"/>
        </w:rPr>
        <w:t xml:space="preserve">irector </w:t>
      </w:r>
      <w:r w:rsidR="007B2E66">
        <w:rPr>
          <w:color w:val="000000" w:themeColor="text1"/>
          <w:u w:color="000000" w:themeColor="text1"/>
        </w:rPr>
        <w:t>of the</w:t>
      </w:r>
      <w:r w:rsidR="007B2E66" w:rsidRPr="00662426">
        <w:rPr>
          <w:color w:val="000000" w:themeColor="text1"/>
          <w:u w:color="000000" w:themeColor="text1"/>
        </w:rPr>
        <w:t xml:space="preserve"> Kershaw County</w:t>
      </w:r>
      <w:r w:rsidR="007B2E66">
        <w:rPr>
          <w:color w:val="000000" w:themeColor="text1"/>
          <w:u w:color="000000" w:themeColor="text1"/>
        </w:rPr>
        <w:t xml:space="preserve"> </w:t>
      </w:r>
      <w:r w:rsidR="007B2E66" w:rsidRPr="00662426">
        <w:rPr>
          <w:color w:val="000000" w:themeColor="text1"/>
          <w:u w:color="000000" w:themeColor="text1"/>
        </w:rPr>
        <w:t>Department of Social Services</w:t>
      </w:r>
      <w:r w:rsidR="00C809CB">
        <w:t xml:space="preserve">, upon the occasion of </w:t>
      </w:r>
      <w:r w:rsidR="007B2E66">
        <w:t>h</w:t>
      </w:r>
      <w:r w:rsidR="00C809CB">
        <w:t xml:space="preserve">er retirement after </w:t>
      </w:r>
      <w:r w:rsidR="007B2E66">
        <w:t>forty</w:t>
      </w:r>
      <w:r w:rsidR="00F417E2">
        <w:noBreakHyphen/>
      </w:r>
      <w:r w:rsidR="007B2E66">
        <w:t>five</w:t>
      </w:r>
      <w:r w:rsidR="00C809CB">
        <w:t xml:space="preserve"> years of outstanding</w:t>
      </w:r>
      <w:r w:rsidR="007B2E66">
        <w:t xml:space="preserve"> service, and wish </w:t>
      </w:r>
      <w:r w:rsidR="00C809CB">
        <w:t>her continued success and happiness in all her future endeavors.</w:t>
      </w:r>
    </w:p>
    <w:p w:rsidR="00C809CB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D6A" w:rsidRDefault="00C809CB" w:rsidP="00C8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7B2E66">
        <w:t xml:space="preserve">his resolution be presented to </w:t>
      </w:r>
      <w:r w:rsidR="007B2E66" w:rsidRPr="00662426">
        <w:rPr>
          <w:color w:val="000000" w:themeColor="text1"/>
          <w:u w:color="000000" w:themeColor="text1"/>
        </w:rPr>
        <w:t xml:space="preserve">Vivian </w:t>
      </w:r>
      <w:r w:rsidR="007B2E66">
        <w:rPr>
          <w:color w:val="000000" w:themeColor="text1"/>
          <w:u w:color="000000" w:themeColor="text1"/>
        </w:rPr>
        <w:t>“</w:t>
      </w:r>
      <w:r w:rsidR="007B2E66" w:rsidRPr="00662426">
        <w:rPr>
          <w:color w:val="000000" w:themeColor="text1"/>
          <w:u w:color="000000" w:themeColor="text1"/>
        </w:rPr>
        <w:t>Jeanne</w:t>
      </w:r>
      <w:r w:rsidR="007B2E66">
        <w:rPr>
          <w:color w:val="000000" w:themeColor="text1"/>
          <w:u w:color="000000" w:themeColor="text1"/>
        </w:rPr>
        <w:t>”</w:t>
      </w:r>
      <w:r w:rsidR="007B2E66" w:rsidRPr="00662426">
        <w:rPr>
          <w:color w:val="000000" w:themeColor="text1"/>
          <w:u w:color="000000" w:themeColor="text1"/>
        </w:rPr>
        <w:t xml:space="preserve"> Hanna</w:t>
      </w:r>
      <w:r>
        <w:t>.</w:t>
      </w:r>
    </w:p>
    <w:p w:rsidR="00A63910" w:rsidRDefault="00F417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4E4" w:rsidRDefault="00F204E4" w:rsidP="00F204E4">
      <w:pPr>
        <w:suppressAutoHyphens/>
      </w:pPr>
    </w:p>
    <w:sectPr w:rsidR="00F204E4" w:rsidSect="00F204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B27" w:rsidRDefault="00A94B27" w:rsidP="009F0C77">
      <w:r>
        <w:separator/>
      </w:r>
    </w:p>
  </w:endnote>
  <w:endnote w:type="continuationSeparator" w:id="0">
    <w:p w:rsidR="00A94B27" w:rsidRDefault="00A94B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AC3867-8E4F-4491-B82A-F2B770FBAA45}"/>
    <w:embedBold r:id="rId2" w:fontKey="{FB0C5B30-1BBD-457E-B206-D95FA1A79F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CD59A9-621F-4A9B-946D-ACBAEF4E78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BB611D-E485-4AA9-B68C-567362F439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80082B-A17C-46D7-AEBE-3BEE4F0F6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4E4" w:rsidRPr="00674CE4" w:rsidRDefault="00F204E4" w:rsidP="00674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65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B27" w:rsidRDefault="00A94B27" w:rsidP="009F0C77">
      <w:r>
        <w:separator/>
      </w:r>
    </w:p>
  </w:footnote>
  <w:footnote w:type="continuationSeparator" w:id="0">
    <w:p w:rsidR="00A94B27" w:rsidRDefault="00A94B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7CM21"/>
    <w:docVar w:name="CoverBillType" w:val="r"/>
    <w:docVar w:name="DocPath" w:val="L:\Council\bills\GM\24587CM21.DOCX"/>
    <w:docVar w:name="dvBillNumber" w:val="44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0D6A"/>
    <w:rsid w:val="00011869"/>
    <w:rsid w:val="00015CD6"/>
    <w:rsid w:val="000E0100"/>
    <w:rsid w:val="000E1785"/>
    <w:rsid w:val="000F40FA"/>
    <w:rsid w:val="001035F1"/>
    <w:rsid w:val="0010776B"/>
    <w:rsid w:val="00133E66"/>
    <w:rsid w:val="00134C54"/>
    <w:rsid w:val="001435A3"/>
    <w:rsid w:val="00146ED3"/>
    <w:rsid w:val="00151044"/>
    <w:rsid w:val="001D08F2"/>
    <w:rsid w:val="001D3A58"/>
    <w:rsid w:val="001D525B"/>
    <w:rsid w:val="001D7F4F"/>
    <w:rsid w:val="001E3D22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18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CE4"/>
    <w:rsid w:val="006913C9"/>
    <w:rsid w:val="0069470D"/>
    <w:rsid w:val="006D58AA"/>
    <w:rsid w:val="00700D6A"/>
    <w:rsid w:val="00734F00"/>
    <w:rsid w:val="00736959"/>
    <w:rsid w:val="007A70AE"/>
    <w:rsid w:val="007B2E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910"/>
    <w:rsid w:val="00A64E80"/>
    <w:rsid w:val="00A72BCD"/>
    <w:rsid w:val="00A741D9"/>
    <w:rsid w:val="00A833AB"/>
    <w:rsid w:val="00A94B27"/>
    <w:rsid w:val="00A9741D"/>
    <w:rsid w:val="00AC34A2"/>
    <w:rsid w:val="00AD1C9A"/>
    <w:rsid w:val="00AD4B17"/>
    <w:rsid w:val="00B412D4"/>
    <w:rsid w:val="00B64FFF"/>
    <w:rsid w:val="00BE3C22"/>
    <w:rsid w:val="00C0345E"/>
    <w:rsid w:val="00C065A1"/>
    <w:rsid w:val="00C21ABE"/>
    <w:rsid w:val="00C31C95"/>
    <w:rsid w:val="00C3483A"/>
    <w:rsid w:val="00C74E9D"/>
    <w:rsid w:val="00C7787B"/>
    <w:rsid w:val="00C809CB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04E4"/>
    <w:rsid w:val="00F24442"/>
    <w:rsid w:val="00F417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4EAAA-7D19-4068-B2B6-13B7EB86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7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7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74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EA499-BA47-47BD-BB8E-56059456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3537</Characters>
  <Application>Microsoft Office Word</Application>
  <DocSecurity>0</DocSecurity>
  <Lines>208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4474: Subject not yet available - South Carolina Legislature Online</dc:title>
  <dc:creator>Gail Moore</dc:creator>
  <cp:lastModifiedBy>S Wilson</cp:lastModifiedBy>
  <cp:revision>2</cp:revision>
  <cp:lastPrinted>2021-06-21T14:38:00Z</cp:lastPrinted>
  <dcterms:created xsi:type="dcterms:W3CDTF">2021-06-29T17:10:00Z</dcterms:created>
  <dcterms:modified xsi:type="dcterms:W3CDTF">2021-06-29T17:10:00Z</dcterms:modified>
</cp:coreProperties>
</file>