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521" w:rsidRDefault="00AE6521" w:rsidP="00AE6521">
      <w:pPr>
        <w:widowControl w:val="0"/>
        <w:jc w:val="center"/>
      </w:pPr>
      <w:r w:rsidRPr="00AE6521">
        <w:rPr>
          <w:b/>
        </w:rPr>
        <w:t>South Carolina General Assembly</w:t>
      </w:r>
    </w:p>
    <w:p w:rsidR="00AE6521" w:rsidRDefault="00AE6521" w:rsidP="00AE6521">
      <w:pPr>
        <w:widowControl w:val="0"/>
        <w:jc w:val="center"/>
      </w:pPr>
      <w:r>
        <w:t>124th Session, 2021-2022</w:t>
      </w:r>
    </w:p>
    <w:p w:rsidR="00AE6521" w:rsidRDefault="00AE6521" w:rsidP="00AE6521">
      <w:pPr>
        <w:widowControl w:val="0"/>
        <w:jc w:val="left"/>
      </w:pPr>
    </w:p>
    <w:p w:rsidR="00AE6521" w:rsidRDefault="00AE6521" w:rsidP="00AE6521">
      <w:pPr>
        <w:widowControl w:val="0"/>
        <w:jc w:val="left"/>
        <w:rPr>
          <w:b/>
        </w:rPr>
      </w:pPr>
      <w:r w:rsidRPr="00AE6521">
        <w:rPr>
          <w:b/>
        </w:rPr>
        <w:t>H. 4657</w:t>
      </w:r>
    </w:p>
    <w:p w:rsidR="00AE6521" w:rsidRDefault="00AE6521" w:rsidP="00AE6521">
      <w:pPr>
        <w:widowControl w:val="0"/>
        <w:jc w:val="left"/>
        <w:rPr>
          <w:b/>
        </w:rPr>
      </w:pPr>
    </w:p>
    <w:p w:rsidR="00AE6521" w:rsidRDefault="00AE6521" w:rsidP="00AE6521">
      <w:pPr>
        <w:widowControl w:val="0"/>
        <w:jc w:val="left"/>
      </w:pPr>
      <w:r w:rsidRPr="00AE6521">
        <w:rPr>
          <w:b/>
        </w:rPr>
        <w:t>STATUS INFORMATION</w:t>
      </w:r>
    </w:p>
    <w:p w:rsidR="00AE6521" w:rsidRDefault="00AE6521" w:rsidP="00AE6521">
      <w:pPr>
        <w:widowControl w:val="0"/>
        <w:jc w:val="left"/>
      </w:pPr>
    </w:p>
    <w:p w:rsidR="00AE6521" w:rsidRDefault="00AE6521" w:rsidP="00AE6521">
      <w:pPr>
        <w:widowControl w:val="0"/>
        <w:jc w:val="left"/>
      </w:pPr>
      <w:r>
        <w:t>House Resolution</w:t>
      </w:r>
    </w:p>
    <w:p w:rsidR="00AE6521" w:rsidRDefault="00DA3209" w:rsidP="00AE6521">
      <w:pPr>
        <w:widowControl w:val="0"/>
        <w:jc w:val="left"/>
      </w:pPr>
      <w:r>
        <w:t>Sponsors: Reps. Caskey and Pope</w:t>
      </w:r>
    </w:p>
    <w:p w:rsidR="00AE6521" w:rsidRDefault="00AE6521" w:rsidP="00AE6521">
      <w:pPr>
        <w:widowControl w:val="0"/>
        <w:jc w:val="left"/>
      </w:pPr>
      <w:r>
        <w:t>Document Path: l:\council\bills\rm\1227vr21.docx</w:t>
      </w:r>
    </w:p>
    <w:p w:rsidR="00AE6521" w:rsidRDefault="00AE6521" w:rsidP="00AE6521">
      <w:pPr>
        <w:widowControl w:val="0"/>
        <w:jc w:val="left"/>
      </w:pPr>
    </w:p>
    <w:p w:rsidR="00AE6521" w:rsidRDefault="00AE6521" w:rsidP="00AE6521">
      <w:pPr>
        <w:widowControl w:val="0"/>
        <w:jc w:val="left"/>
      </w:pPr>
      <w:r>
        <w:t>Introduced in the House on December 6, 2021</w:t>
      </w:r>
    </w:p>
    <w:p w:rsidR="00AE6521" w:rsidRDefault="00AE6521" w:rsidP="00AE6521">
      <w:pPr>
        <w:widowControl w:val="0"/>
        <w:jc w:val="left"/>
      </w:pPr>
      <w:r>
        <w:t>Adopted by the House on December 6, 2021</w:t>
      </w:r>
    </w:p>
    <w:p w:rsidR="00AE6521" w:rsidRDefault="00AE6521" w:rsidP="00AE6521">
      <w:pPr>
        <w:widowControl w:val="0"/>
        <w:jc w:val="left"/>
      </w:pPr>
    </w:p>
    <w:p w:rsidR="00AE6521" w:rsidRDefault="00AE6521" w:rsidP="00AE6521">
      <w:pPr>
        <w:widowControl w:val="0"/>
        <w:jc w:val="left"/>
      </w:pPr>
      <w:r>
        <w:t>Summary: Police Chief Dennis Tyndall, retirement</w:t>
      </w:r>
    </w:p>
    <w:p w:rsidR="00AE6521" w:rsidRDefault="00AE6521" w:rsidP="00AE6521">
      <w:pPr>
        <w:widowControl w:val="0"/>
        <w:jc w:val="left"/>
      </w:pPr>
    </w:p>
    <w:p w:rsidR="00AE6521" w:rsidRDefault="00AE6521" w:rsidP="00AE6521">
      <w:pPr>
        <w:widowControl w:val="0"/>
        <w:jc w:val="left"/>
      </w:pPr>
    </w:p>
    <w:p w:rsidR="00AE6521" w:rsidRDefault="00AE6521" w:rsidP="00AE6521">
      <w:pPr>
        <w:widowControl w:val="0"/>
        <w:tabs>
          <w:tab w:val="center" w:pos="590"/>
          <w:tab w:val="center" w:pos="1440"/>
          <w:tab w:val="left" w:pos="1872"/>
          <w:tab w:val="left" w:pos="9187"/>
        </w:tabs>
        <w:jc w:val="left"/>
      </w:pPr>
      <w:r w:rsidRPr="00AE6521">
        <w:rPr>
          <w:b/>
        </w:rPr>
        <w:t>HISTORY OF LEGISLATIVE ACTIONS</w:t>
      </w:r>
    </w:p>
    <w:p w:rsidR="00AE6521" w:rsidRDefault="00AE6521" w:rsidP="00AE6521">
      <w:pPr>
        <w:widowControl w:val="0"/>
        <w:tabs>
          <w:tab w:val="center" w:pos="590"/>
          <w:tab w:val="center" w:pos="1440"/>
          <w:tab w:val="left" w:pos="1872"/>
          <w:tab w:val="left" w:pos="9187"/>
        </w:tabs>
        <w:jc w:val="left"/>
      </w:pPr>
    </w:p>
    <w:p w:rsidR="00AE6521" w:rsidRPr="00AE6521" w:rsidRDefault="00AE6521" w:rsidP="00AE6521">
      <w:pPr>
        <w:widowControl w:val="0"/>
        <w:tabs>
          <w:tab w:val="center" w:pos="590"/>
          <w:tab w:val="center" w:pos="1440"/>
          <w:tab w:val="left" w:pos="1872"/>
          <w:tab w:val="left" w:pos="9187"/>
        </w:tabs>
        <w:jc w:val="left"/>
      </w:pPr>
      <w:r w:rsidRPr="00AE6521">
        <w:rPr>
          <w:u w:val="single"/>
        </w:rPr>
        <w:tab/>
        <w:t>Date</w:t>
      </w:r>
      <w:r w:rsidRPr="00AE6521">
        <w:rPr>
          <w:u w:val="single"/>
        </w:rPr>
        <w:tab/>
        <w:t>Body</w:t>
      </w:r>
      <w:r w:rsidRPr="00AE6521">
        <w:rPr>
          <w:u w:val="single"/>
        </w:rPr>
        <w:tab/>
        <w:t>Action Description with journal page number</w:t>
      </w:r>
      <w:r w:rsidRPr="00AE6521">
        <w:rPr>
          <w:u w:val="single"/>
        </w:rPr>
        <w:tab/>
      </w:r>
    </w:p>
    <w:p w:rsidR="00CB5A99" w:rsidRDefault="00CB5A99" w:rsidP="00CB5A99">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72593A">
          <w:rPr>
            <w:rStyle w:val="Hyperlink"/>
          </w:rPr>
          <w:t>House Journal</w:t>
        </w:r>
        <w:r w:rsidRPr="0072593A">
          <w:rPr>
            <w:rStyle w:val="Hyperlink"/>
          </w:rPr>
          <w:noBreakHyphen/>
          <w:t>page 4</w:t>
        </w:r>
      </w:hyperlink>
      <w:r>
        <w:t>)</w:t>
      </w:r>
    </w:p>
    <w:p w:rsidR="00CB5A99" w:rsidRDefault="00CB5A99" w:rsidP="00CB5A99">
      <w:pPr>
        <w:widowControl w:val="0"/>
        <w:tabs>
          <w:tab w:val="right" w:pos="1008"/>
          <w:tab w:val="left" w:pos="1152"/>
          <w:tab w:val="left" w:pos="1872"/>
          <w:tab w:val="left" w:pos="9187"/>
        </w:tabs>
        <w:ind w:left="2088" w:hanging="2088"/>
      </w:pPr>
    </w:p>
    <w:p w:rsidR="00AE6521" w:rsidRDefault="00AE6521" w:rsidP="00AE65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E6521">
          <w:rPr>
            <w:rStyle w:val="Hyperlink"/>
          </w:rPr>
          <w:t>legislative information</w:t>
        </w:r>
      </w:hyperlink>
      <w:r>
        <w:t xml:space="preserve"> at the website</w:t>
      </w:r>
    </w:p>
    <w:p w:rsidR="00AE6521" w:rsidRDefault="00AE6521" w:rsidP="00AE6521">
      <w:pPr>
        <w:widowControl w:val="0"/>
        <w:tabs>
          <w:tab w:val="right" w:pos="1008"/>
          <w:tab w:val="left" w:pos="1152"/>
          <w:tab w:val="left" w:pos="1872"/>
          <w:tab w:val="left" w:pos="9187"/>
        </w:tabs>
        <w:ind w:left="2088" w:hanging="2088"/>
        <w:jc w:val="left"/>
      </w:pPr>
    </w:p>
    <w:p w:rsidR="00AE6521" w:rsidRPr="00AE6521" w:rsidRDefault="00AE6521" w:rsidP="00AE6521">
      <w:pPr>
        <w:widowControl w:val="0"/>
        <w:tabs>
          <w:tab w:val="right" w:pos="1008"/>
          <w:tab w:val="left" w:pos="1152"/>
          <w:tab w:val="left" w:pos="1872"/>
          <w:tab w:val="left" w:pos="9187"/>
        </w:tabs>
        <w:ind w:left="2088" w:hanging="2088"/>
        <w:jc w:val="left"/>
      </w:pPr>
    </w:p>
    <w:p w:rsidR="00AE6521" w:rsidRDefault="00AE6521" w:rsidP="00AE6521">
      <w:r w:rsidRPr="00AE6521">
        <w:rPr>
          <w:b/>
        </w:rPr>
        <w:t>VERSIONS OF THIS BILL</w:t>
      </w:r>
    </w:p>
    <w:p w:rsidR="00AE6521" w:rsidRDefault="00AE6521" w:rsidP="00AE6521"/>
    <w:p w:rsidR="00AE6521" w:rsidRDefault="00FB37A7" w:rsidP="00AE6521">
      <w:hyperlink r:id="rId9" w:history="1">
        <w:r w:rsidR="00AE6521">
          <w:rPr>
            <w:rStyle w:val="Hyperlink"/>
          </w:rPr>
          <w:t>12/6/2021</w:t>
        </w:r>
      </w:hyperlink>
    </w:p>
    <w:p w:rsidR="00AE6521" w:rsidRDefault="00AE6521" w:rsidP="00AE6521"/>
    <w:p w:rsidR="00AE6521" w:rsidRDefault="00AE6521" w:rsidP="00AE6521">
      <w:pPr>
        <w:sectPr w:rsidR="00AE6521" w:rsidSect="00AE6521">
          <w:pgSz w:w="12240" w:h="15840" w:code="1"/>
          <w:pgMar w:top="1080" w:right="1440" w:bottom="1080" w:left="1440" w:header="720" w:footer="720" w:gutter="0"/>
          <w:cols w:space="720"/>
          <w:noEndnote/>
          <w:docGrid w:linePitch="360"/>
        </w:sectPr>
      </w:pPr>
    </w:p>
    <w:p w:rsidR="00357947" w:rsidRDefault="00357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7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29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FA3" w:rsidRDefault="00D24F72" w:rsidP="007F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F2FA3">
        <w:t xml:space="preserve">CONGRATULATE AND HONOR </w:t>
      </w:r>
      <w:r w:rsidR="007F2FA3" w:rsidRPr="009A2D31">
        <w:rPr>
          <w:color w:val="000000" w:themeColor="text1"/>
          <w:u w:color="000000" w:themeColor="text1"/>
        </w:rPr>
        <w:t xml:space="preserve">POLICE </w:t>
      </w:r>
      <w:r w:rsidR="007F2FA3">
        <w:rPr>
          <w:color w:val="000000" w:themeColor="text1"/>
          <w:u w:color="000000" w:themeColor="text1"/>
        </w:rPr>
        <w:t>C</w:t>
      </w:r>
      <w:r w:rsidR="00931813">
        <w:rPr>
          <w:color w:val="000000" w:themeColor="text1"/>
          <w:u w:color="000000" w:themeColor="text1"/>
        </w:rPr>
        <w:t>HIEF DENNIS TYNDALL</w:t>
      </w:r>
      <w:r w:rsidR="007F2FA3">
        <w:rPr>
          <w:color w:val="000000" w:themeColor="text1"/>
          <w:u w:color="000000" w:themeColor="text1"/>
        </w:rPr>
        <w:t xml:space="preserve"> </w:t>
      </w:r>
      <w:r w:rsidR="007F2FA3">
        <w:t xml:space="preserve">UPON THE OCCASION OF HIS RETIREMENT FROM </w:t>
      </w:r>
      <w:r w:rsidR="007F2FA3">
        <w:rPr>
          <w:color w:val="000000" w:themeColor="text1"/>
          <w:u w:color="000000" w:themeColor="text1"/>
        </w:rPr>
        <w:t xml:space="preserve">THE </w:t>
      </w:r>
      <w:r w:rsidR="00931813">
        <w:rPr>
          <w:color w:val="000000" w:themeColor="text1"/>
          <w:u w:color="000000" w:themeColor="text1"/>
        </w:rPr>
        <w:t>WEST COLUMBIA</w:t>
      </w:r>
      <w:r w:rsidR="007F2FA3">
        <w:rPr>
          <w:color w:val="000000" w:themeColor="text1"/>
          <w:u w:color="000000" w:themeColor="text1"/>
        </w:rPr>
        <w:t xml:space="preserve"> POLICE DEPARTMENT, TO THANK HIM FOR HIS </w:t>
      </w:r>
      <w:r w:rsidR="00931813">
        <w:rPr>
          <w:color w:val="000000" w:themeColor="text1"/>
          <w:u w:color="000000" w:themeColor="text1"/>
        </w:rPr>
        <w:t>THIRTY</w:t>
      </w:r>
      <w:r w:rsidR="002F2396">
        <w:rPr>
          <w:color w:val="000000" w:themeColor="text1"/>
          <w:u w:color="000000" w:themeColor="text1"/>
        </w:rPr>
        <w:noBreakHyphen/>
      </w:r>
      <w:r w:rsidR="00931813">
        <w:rPr>
          <w:color w:val="000000" w:themeColor="text1"/>
          <w:u w:color="000000" w:themeColor="text1"/>
        </w:rPr>
        <w:t>SEVEN</w:t>
      </w:r>
      <w:r w:rsidR="007F2FA3">
        <w:t xml:space="preserve"> YEARS OF OUTSTANDING SERVICE WITH THE FORCE, AND TO WISH HIM CONTINUED SUCCESS AND </w:t>
      </w:r>
      <w:r w:rsidR="00931813">
        <w:t>FULFILLMENT</w:t>
      </w:r>
      <w:r w:rsidR="007F2FA3">
        <w:t xml:space="preserve">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6B9" w:rsidRDefault="00762908"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D46B9">
        <w:t xml:space="preserve">since </w:t>
      </w:r>
      <w:r w:rsidR="002169DF">
        <w:t>1984</w:t>
      </w:r>
      <w:r w:rsidR="00ED46B9">
        <w:t xml:space="preserve">, the </w:t>
      </w:r>
      <w:r w:rsidR="002169DF">
        <w:t>City of West Columbia</w:t>
      </w:r>
      <w:r w:rsidR="00ED46B9">
        <w:t xml:space="preserve"> has enjoyed the benefit of the dedication, experience, and leadership of </w:t>
      </w:r>
      <w:r w:rsidR="00A24277">
        <w:t>West Columbia Police Chief Dennis Tyndall</w:t>
      </w:r>
      <w:r w:rsidR="00ED46B9">
        <w:t xml:space="preserve">, </w:t>
      </w:r>
      <w:r w:rsidR="00ED46B9">
        <w:rPr>
          <w:color w:val="000000" w:themeColor="text1"/>
          <w:u w:color="000000" w:themeColor="text1"/>
        </w:rPr>
        <w:t xml:space="preserve">who </w:t>
      </w:r>
      <w:r w:rsidR="00A24277">
        <w:rPr>
          <w:color w:val="000000" w:themeColor="text1"/>
          <w:u w:color="000000" w:themeColor="text1"/>
        </w:rPr>
        <w:t xml:space="preserve">in the coming months </w:t>
      </w:r>
      <w:r w:rsidR="00ED46B9">
        <w:rPr>
          <w:color w:val="000000" w:themeColor="text1"/>
          <w:u w:color="000000" w:themeColor="text1"/>
        </w:rPr>
        <w:t xml:space="preserve">will retire </w:t>
      </w:r>
      <w:r w:rsidR="00ED46B9">
        <w:t xml:space="preserve">from his post after </w:t>
      </w:r>
      <w:r w:rsidR="00A24277">
        <w:t>nearly four d</w:t>
      </w:r>
      <w:r w:rsidR="00256BB2">
        <w:t>e</w:t>
      </w:r>
      <w:r w:rsidR="00A24277">
        <w:t>cades</w:t>
      </w:r>
      <w:r w:rsidR="00ED46B9">
        <w:t xml:space="preserve"> of service</w:t>
      </w:r>
      <w:r w:rsidR="00991E8A">
        <w:t xml:space="preserve"> to the force, the last twenty</w:t>
      </w:r>
      <w:r w:rsidR="002F2396">
        <w:noBreakHyphen/>
      </w:r>
      <w:r w:rsidR="00991E8A">
        <w:t>four years as its chief of police</w:t>
      </w:r>
      <w:r w:rsidR="00ED46B9">
        <w:t>; and</w:t>
      </w:r>
    </w:p>
    <w:p w:rsidR="00847643" w:rsidRDefault="00847643"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2ACD">
        <w:rPr>
          <w:color w:val="000000" w:themeColor="text1"/>
          <w:u w:color="000000" w:themeColor="text1"/>
        </w:rPr>
        <w:t xml:space="preserve">Chief Tyndall began his career with the City of West Columbia in 1984 as a </w:t>
      </w:r>
      <w:r>
        <w:rPr>
          <w:color w:val="000000" w:themeColor="text1"/>
          <w:u w:color="000000" w:themeColor="text1"/>
        </w:rPr>
        <w:t>p</w:t>
      </w:r>
      <w:r w:rsidRPr="004E2ACD">
        <w:rPr>
          <w:color w:val="000000" w:themeColor="text1"/>
          <w:u w:color="000000" w:themeColor="text1"/>
        </w:rPr>
        <w:t>atrolman and worked his way up through the ranks</w:t>
      </w:r>
      <w:r>
        <w:rPr>
          <w:color w:val="000000" w:themeColor="text1"/>
          <w:u w:color="000000" w:themeColor="text1"/>
        </w:rPr>
        <w:t>. In 1997, he became</w:t>
      </w:r>
      <w:r w:rsidRPr="004E2ACD">
        <w:rPr>
          <w:color w:val="000000" w:themeColor="text1"/>
          <w:u w:color="000000" w:themeColor="text1"/>
        </w:rPr>
        <w:t xml:space="preserve"> </w:t>
      </w:r>
      <w:r>
        <w:rPr>
          <w:color w:val="000000" w:themeColor="text1"/>
          <w:u w:color="000000" w:themeColor="text1"/>
        </w:rPr>
        <w:t>c</w:t>
      </w:r>
      <w:r w:rsidRPr="004E2ACD">
        <w:rPr>
          <w:color w:val="000000" w:themeColor="text1"/>
          <w:u w:color="000000" w:themeColor="text1"/>
        </w:rPr>
        <w:t xml:space="preserve">hief of </w:t>
      </w:r>
      <w:r>
        <w:rPr>
          <w:color w:val="000000" w:themeColor="text1"/>
          <w:u w:color="000000" w:themeColor="text1"/>
        </w:rPr>
        <w:t>p</w:t>
      </w:r>
      <w:r w:rsidRPr="004E2ACD">
        <w:rPr>
          <w:color w:val="000000" w:themeColor="text1"/>
          <w:u w:color="000000" w:themeColor="text1"/>
        </w:rPr>
        <w:t xml:space="preserve">olice, </w:t>
      </w:r>
      <w:r>
        <w:rPr>
          <w:color w:val="000000" w:themeColor="text1"/>
          <w:u w:color="000000" w:themeColor="text1"/>
        </w:rPr>
        <w:t xml:space="preserve">making him </w:t>
      </w:r>
      <w:r w:rsidR="00FD6C22">
        <w:rPr>
          <w:color w:val="000000" w:themeColor="text1"/>
          <w:u w:color="000000" w:themeColor="text1"/>
        </w:rPr>
        <w:t>currently</w:t>
      </w:r>
      <w:r>
        <w:rPr>
          <w:color w:val="000000" w:themeColor="text1"/>
          <w:u w:color="000000" w:themeColor="text1"/>
        </w:rPr>
        <w:t xml:space="preserve"> </w:t>
      </w:r>
      <w:r w:rsidRPr="004E2ACD">
        <w:rPr>
          <w:color w:val="000000" w:themeColor="text1"/>
          <w:u w:color="000000" w:themeColor="text1"/>
        </w:rPr>
        <w:t>the longest</w:t>
      </w:r>
      <w:r w:rsidR="002F2396">
        <w:rPr>
          <w:color w:val="000000" w:themeColor="text1"/>
          <w:u w:color="000000" w:themeColor="text1"/>
        </w:rPr>
        <w:noBreakHyphen/>
      </w:r>
      <w:r w:rsidRPr="004E2ACD">
        <w:rPr>
          <w:color w:val="000000" w:themeColor="text1"/>
          <w:u w:color="000000" w:themeColor="text1"/>
        </w:rPr>
        <w:t xml:space="preserve">serving police chief for the City of West Columbia. He </w:t>
      </w:r>
      <w:r>
        <w:rPr>
          <w:color w:val="000000" w:themeColor="text1"/>
          <w:u w:color="000000" w:themeColor="text1"/>
        </w:rPr>
        <w:t>was</w:t>
      </w:r>
      <w:r w:rsidRPr="004E2ACD">
        <w:rPr>
          <w:color w:val="000000" w:themeColor="text1"/>
          <w:u w:color="000000" w:themeColor="text1"/>
        </w:rPr>
        <w:t xml:space="preserve"> responsible for integrating </w:t>
      </w:r>
      <w:r w:rsidR="00991E8A">
        <w:rPr>
          <w:color w:val="000000" w:themeColor="text1"/>
          <w:u w:color="000000" w:themeColor="text1"/>
        </w:rPr>
        <w:t>state</w:t>
      </w:r>
      <w:r w:rsidR="002F2396">
        <w:rPr>
          <w:color w:val="000000" w:themeColor="text1"/>
          <w:u w:color="000000" w:themeColor="text1"/>
        </w:rPr>
        <w:noBreakHyphen/>
      </w:r>
      <w:r w:rsidR="00991E8A">
        <w:rPr>
          <w:color w:val="000000" w:themeColor="text1"/>
          <w:u w:color="000000" w:themeColor="text1"/>
        </w:rPr>
        <w:t>of</w:t>
      </w:r>
      <w:r w:rsidR="002F2396">
        <w:rPr>
          <w:color w:val="000000" w:themeColor="text1"/>
          <w:u w:color="000000" w:themeColor="text1"/>
        </w:rPr>
        <w:noBreakHyphen/>
      </w:r>
      <w:r w:rsidR="00991E8A">
        <w:rPr>
          <w:color w:val="000000" w:themeColor="text1"/>
          <w:u w:color="000000" w:themeColor="text1"/>
        </w:rPr>
        <w:t>the</w:t>
      </w:r>
      <w:r w:rsidR="002F2396">
        <w:rPr>
          <w:color w:val="000000" w:themeColor="text1"/>
          <w:u w:color="000000" w:themeColor="text1"/>
        </w:rPr>
        <w:noBreakHyphen/>
      </w:r>
      <w:r w:rsidR="00991E8A">
        <w:rPr>
          <w:color w:val="000000" w:themeColor="text1"/>
          <w:u w:color="000000" w:themeColor="text1"/>
        </w:rPr>
        <w:t xml:space="preserve">art </w:t>
      </w:r>
      <w:r w:rsidR="00CD54B2">
        <w:rPr>
          <w:color w:val="000000" w:themeColor="text1"/>
          <w:u w:color="000000" w:themeColor="text1"/>
        </w:rPr>
        <w:t xml:space="preserve">policing </w:t>
      </w:r>
      <w:r w:rsidRPr="004E2ACD">
        <w:rPr>
          <w:color w:val="000000" w:themeColor="text1"/>
          <w:u w:color="000000" w:themeColor="text1"/>
        </w:rPr>
        <w:t xml:space="preserve">technology into </w:t>
      </w:r>
      <w:r w:rsidR="00CD54B2">
        <w:rPr>
          <w:color w:val="000000" w:themeColor="text1"/>
          <w:u w:color="000000" w:themeColor="text1"/>
        </w:rPr>
        <w:t>the department b</w:t>
      </w:r>
      <w:r w:rsidRPr="004E2ACD">
        <w:rPr>
          <w:color w:val="000000" w:themeColor="text1"/>
          <w:u w:color="000000" w:themeColor="text1"/>
        </w:rPr>
        <w:t xml:space="preserve">efore anyone else in the </w:t>
      </w:r>
      <w:r>
        <w:rPr>
          <w:color w:val="000000" w:themeColor="text1"/>
          <w:u w:color="000000" w:themeColor="text1"/>
        </w:rPr>
        <w:t>S</w:t>
      </w:r>
      <w:r w:rsidRPr="004E2ACD">
        <w:rPr>
          <w:color w:val="000000" w:themeColor="text1"/>
          <w:u w:color="000000" w:themeColor="text1"/>
        </w:rPr>
        <w:t>tate</w:t>
      </w:r>
      <w:r>
        <w:rPr>
          <w:color w:val="000000" w:themeColor="text1"/>
          <w:u w:color="000000" w:themeColor="text1"/>
        </w:rPr>
        <w:t xml:space="preserve"> had done so;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w:t>
      </w:r>
      <w:r w:rsidRPr="004E2ACD">
        <w:rPr>
          <w:color w:val="000000" w:themeColor="text1"/>
          <w:u w:color="000000" w:themeColor="text1"/>
        </w:rPr>
        <w:t xml:space="preserve">er the </w:t>
      </w:r>
      <w:r>
        <w:rPr>
          <w:color w:val="000000" w:themeColor="text1"/>
          <w:u w:color="000000" w:themeColor="text1"/>
        </w:rPr>
        <w:t>years, Chief Dennis Tyndall has received</w:t>
      </w:r>
      <w:r w:rsidRPr="004E2ACD">
        <w:rPr>
          <w:color w:val="000000" w:themeColor="text1"/>
          <w:u w:color="000000" w:themeColor="text1"/>
        </w:rPr>
        <w:t xml:space="preserve"> many awards and </w:t>
      </w:r>
      <w:r w:rsidR="00E0446C">
        <w:rPr>
          <w:color w:val="000000" w:themeColor="text1"/>
          <w:u w:color="000000" w:themeColor="text1"/>
        </w:rPr>
        <w:t xml:space="preserve">other </w:t>
      </w:r>
      <w:r>
        <w:rPr>
          <w:color w:val="000000" w:themeColor="text1"/>
          <w:u w:color="000000" w:themeColor="text1"/>
        </w:rPr>
        <w:t>r</w:t>
      </w:r>
      <w:r w:rsidRPr="004E2ACD">
        <w:rPr>
          <w:color w:val="000000" w:themeColor="text1"/>
          <w:u w:color="000000" w:themeColor="text1"/>
        </w:rPr>
        <w:t>ecogni</w:t>
      </w:r>
      <w:r>
        <w:rPr>
          <w:color w:val="000000" w:themeColor="text1"/>
          <w:u w:color="000000" w:themeColor="text1"/>
        </w:rPr>
        <w:t>tion</w:t>
      </w:r>
      <w:r w:rsidR="00E0446C">
        <w:rPr>
          <w:color w:val="000000" w:themeColor="text1"/>
          <w:u w:color="000000" w:themeColor="text1"/>
        </w:rPr>
        <w:t>s</w:t>
      </w:r>
      <w:r w:rsidRPr="004E2ACD">
        <w:rPr>
          <w:color w:val="000000" w:themeColor="text1"/>
          <w:u w:color="000000" w:themeColor="text1"/>
        </w:rPr>
        <w:t xml:space="preserve"> for his accomplishments</w:t>
      </w:r>
      <w:r>
        <w:rPr>
          <w:color w:val="000000" w:themeColor="text1"/>
          <w:u w:color="000000" w:themeColor="text1"/>
        </w:rPr>
        <w:t xml:space="preserve">. He was named </w:t>
      </w:r>
      <w:r w:rsidRPr="004E2ACD">
        <w:rPr>
          <w:color w:val="000000" w:themeColor="text1"/>
          <w:u w:color="000000" w:themeColor="text1"/>
        </w:rPr>
        <w:t>Law Enforcement Officer of the Year</w:t>
      </w:r>
      <w:r>
        <w:rPr>
          <w:color w:val="000000" w:themeColor="text1"/>
          <w:u w:color="000000" w:themeColor="text1"/>
        </w:rPr>
        <w:t xml:space="preserve"> by the </w:t>
      </w:r>
      <w:r w:rsidRPr="004E2ACD">
        <w:rPr>
          <w:color w:val="000000" w:themeColor="text1"/>
          <w:u w:color="000000" w:themeColor="text1"/>
        </w:rPr>
        <w:t>Cayce West Columbia Optimist Club</w:t>
      </w:r>
      <w:r>
        <w:rPr>
          <w:color w:val="000000" w:themeColor="text1"/>
          <w:u w:color="000000" w:themeColor="text1"/>
        </w:rPr>
        <w:t xml:space="preserve"> (1989), </w:t>
      </w:r>
      <w:r w:rsidR="00991E8A">
        <w:rPr>
          <w:color w:val="000000" w:themeColor="text1"/>
          <w:u w:color="000000" w:themeColor="text1"/>
        </w:rPr>
        <w:t xml:space="preserve">was </w:t>
      </w:r>
      <w:r>
        <w:rPr>
          <w:color w:val="000000" w:themeColor="text1"/>
          <w:u w:color="000000" w:themeColor="text1"/>
        </w:rPr>
        <w:t xml:space="preserve">an </w:t>
      </w:r>
      <w:r w:rsidRPr="004E2ACD">
        <w:rPr>
          <w:color w:val="000000" w:themeColor="text1"/>
          <w:u w:color="000000" w:themeColor="text1"/>
        </w:rPr>
        <w:t>FBI National Academy Graduate</w:t>
      </w:r>
      <w:r>
        <w:rPr>
          <w:color w:val="000000" w:themeColor="text1"/>
          <w:u w:color="000000" w:themeColor="text1"/>
        </w:rPr>
        <w:t xml:space="preserve"> (</w:t>
      </w:r>
      <w:r w:rsidRPr="004E2ACD">
        <w:rPr>
          <w:color w:val="000000" w:themeColor="text1"/>
          <w:u w:color="000000" w:themeColor="text1"/>
        </w:rPr>
        <w:t>Session 183</w:t>
      </w:r>
      <w:r>
        <w:rPr>
          <w:color w:val="000000" w:themeColor="text1"/>
          <w:u w:color="000000" w:themeColor="text1"/>
        </w:rPr>
        <w:t xml:space="preserve">, 1995), </w:t>
      </w:r>
      <w:r w:rsidR="00991E8A">
        <w:rPr>
          <w:color w:val="000000" w:themeColor="text1"/>
          <w:u w:color="000000" w:themeColor="text1"/>
        </w:rPr>
        <w:t xml:space="preserve">and served as </w:t>
      </w:r>
      <w:r>
        <w:rPr>
          <w:color w:val="000000" w:themeColor="text1"/>
          <w:u w:color="000000" w:themeColor="text1"/>
        </w:rPr>
        <w:t>p</w:t>
      </w:r>
      <w:r w:rsidRPr="004E2ACD">
        <w:rPr>
          <w:color w:val="000000" w:themeColor="text1"/>
          <w:u w:color="000000" w:themeColor="text1"/>
        </w:rPr>
        <w:t>resident of the Lexington County Law Enforcement Officers Association</w:t>
      </w:r>
      <w:r>
        <w:rPr>
          <w:color w:val="000000" w:themeColor="text1"/>
          <w:u w:color="000000" w:themeColor="text1"/>
        </w:rPr>
        <w:t xml:space="preserve"> (1995)</w:t>
      </w:r>
      <w:r w:rsidR="00991E8A">
        <w:rPr>
          <w:color w:val="000000" w:themeColor="text1"/>
          <w:u w:color="000000" w:themeColor="text1"/>
        </w:rPr>
        <w:t>. He also was sworn in as</w:t>
      </w:r>
      <w:r>
        <w:rPr>
          <w:color w:val="000000" w:themeColor="text1"/>
          <w:u w:color="000000" w:themeColor="text1"/>
        </w:rPr>
        <w:t xml:space="preserve"> </w:t>
      </w:r>
      <w:r w:rsidRPr="004E2ACD">
        <w:rPr>
          <w:color w:val="000000" w:themeColor="text1"/>
          <w:u w:color="000000" w:themeColor="text1"/>
        </w:rPr>
        <w:t>a U</w:t>
      </w:r>
      <w:r>
        <w:rPr>
          <w:color w:val="000000" w:themeColor="text1"/>
          <w:u w:color="000000" w:themeColor="text1"/>
        </w:rPr>
        <w:t>.</w:t>
      </w:r>
      <w:r w:rsidRPr="004E2ACD">
        <w:rPr>
          <w:color w:val="000000" w:themeColor="text1"/>
          <w:u w:color="000000" w:themeColor="text1"/>
        </w:rPr>
        <w:t>S</w:t>
      </w:r>
      <w:r>
        <w:rPr>
          <w:color w:val="000000" w:themeColor="text1"/>
          <w:u w:color="000000" w:themeColor="text1"/>
        </w:rPr>
        <w:t>.</w:t>
      </w:r>
      <w:r w:rsidRPr="004E2ACD">
        <w:rPr>
          <w:color w:val="000000" w:themeColor="text1"/>
          <w:u w:color="000000" w:themeColor="text1"/>
        </w:rPr>
        <w:t xml:space="preserve"> </w:t>
      </w:r>
      <w:r>
        <w:rPr>
          <w:color w:val="000000" w:themeColor="text1"/>
          <w:u w:color="000000" w:themeColor="text1"/>
        </w:rPr>
        <w:t>d</w:t>
      </w:r>
      <w:r w:rsidRPr="004E2ACD">
        <w:rPr>
          <w:color w:val="000000" w:themeColor="text1"/>
          <w:u w:color="000000" w:themeColor="text1"/>
        </w:rPr>
        <w:t xml:space="preserve">eputy </w:t>
      </w:r>
      <w:r>
        <w:rPr>
          <w:color w:val="000000" w:themeColor="text1"/>
          <w:u w:color="000000" w:themeColor="text1"/>
        </w:rPr>
        <w:t>m</w:t>
      </w:r>
      <w:r w:rsidRPr="004E2ACD">
        <w:rPr>
          <w:color w:val="000000" w:themeColor="text1"/>
          <w:u w:color="000000" w:themeColor="text1"/>
        </w:rPr>
        <w:t>arshal for the Operation Intercept Joint Fugitive Task Force</w:t>
      </w:r>
      <w:r>
        <w:rPr>
          <w:color w:val="000000" w:themeColor="text1"/>
          <w:u w:color="000000" w:themeColor="text1"/>
        </w:rPr>
        <w:t xml:space="preserve"> (2004), and w</w:t>
      </w:r>
      <w:r w:rsidR="00991E8A">
        <w:rPr>
          <w:color w:val="000000" w:themeColor="text1"/>
          <w:u w:color="000000" w:themeColor="text1"/>
        </w:rPr>
        <w:t>on</w:t>
      </w:r>
      <w:r>
        <w:rPr>
          <w:color w:val="000000" w:themeColor="text1"/>
          <w:u w:color="000000" w:themeColor="text1"/>
        </w:rPr>
        <w:t xml:space="preserve"> </w:t>
      </w:r>
      <w:r w:rsidR="00991E8A">
        <w:rPr>
          <w:color w:val="000000" w:themeColor="text1"/>
          <w:u w:color="000000" w:themeColor="text1"/>
        </w:rPr>
        <w:t xml:space="preserve">both </w:t>
      </w:r>
      <w:r>
        <w:rPr>
          <w:color w:val="000000" w:themeColor="text1"/>
          <w:u w:color="000000" w:themeColor="text1"/>
        </w:rPr>
        <w:t xml:space="preserve">the </w:t>
      </w:r>
      <w:r w:rsidR="009538B4">
        <w:rPr>
          <w:color w:val="000000" w:themeColor="text1"/>
          <w:u w:color="000000" w:themeColor="text1"/>
        </w:rPr>
        <w:t xml:space="preserve">2007 </w:t>
      </w:r>
      <w:r w:rsidR="009538B4" w:rsidRPr="004E2ACD">
        <w:rPr>
          <w:color w:val="000000" w:themeColor="text1"/>
          <w:u w:color="000000" w:themeColor="text1"/>
        </w:rPr>
        <w:t>Municipal Association of South Carolina</w:t>
      </w:r>
      <w:r w:rsidR="009538B4">
        <w:rPr>
          <w:color w:val="000000" w:themeColor="text1"/>
          <w:u w:color="000000" w:themeColor="text1"/>
        </w:rPr>
        <w:t xml:space="preserve"> </w:t>
      </w:r>
      <w:r w:rsidRPr="004E2ACD">
        <w:rPr>
          <w:color w:val="000000" w:themeColor="text1"/>
          <w:u w:color="000000" w:themeColor="text1"/>
        </w:rPr>
        <w:t>Municipal Achievement Award</w:t>
      </w:r>
      <w:r>
        <w:rPr>
          <w:color w:val="000000" w:themeColor="text1"/>
          <w:u w:color="000000" w:themeColor="text1"/>
        </w:rPr>
        <w:t xml:space="preserve"> and the </w:t>
      </w:r>
      <w:r w:rsidR="009538B4">
        <w:rPr>
          <w:color w:val="000000" w:themeColor="text1"/>
          <w:u w:color="000000" w:themeColor="text1"/>
        </w:rPr>
        <w:t xml:space="preserve">2007 </w:t>
      </w:r>
      <w:r w:rsidRPr="004E2ACD">
        <w:rPr>
          <w:color w:val="000000" w:themeColor="text1"/>
          <w:u w:color="000000" w:themeColor="text1"/>
        </w:rPr>
        <w:t>Santee Cooper Award of Excellence</w:t>
      </w:r>
      <w:r>
        <w:rPr>
          <w:color w:val="000000" w:themeColor="text1"/>
          <w:u w:color="000000" w:themeColor="text1"/>
        </w:rPr>
        <w:t>;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2008, he f</w:t>
      </w:r>
      <w:r w:rsidRPr="004E2ACD">
        <w:rPr>
          <w:color w:val="000000" w:themeColor="text1"/>
          <w:u w:color="000000" w:themeColor="text1"/>
        </w:rPr>
        <w:t xml:space="preserve">ounded </w:t>
      </w:r>
      <w:r>
        <w:rPr>
          <w:color w:val="000000" w:themeColor="text1"/>
          <w:u w:color="000000" w:themeColor="text1"/>
        </w:rPr>
        <w:t xml:space="preserve">the </w:t>
      </w:r>
      <w:r w:rsidRPr="004E2ACD">
        <w:rPr>
          <w:color w:val="000000" w:themeColor="text1"/>
          <w:u w:color="000000" w:themeColor="text1"/>
        </w:rPr>
        <w:t>West Columbia Police Officers Foundation</w:t>
      </w:r>
      <w:r>
        <w:rPr>
          <w:color w:val="000000" w:themeColor="text1"/>
          <w:u w:color="000000" w:themeColor="text1"/>
        </w:rPr>
        <w:t xml:space="preserve"> and in that same year was selected as </w:t>
      </w:r>
      <w:r w:rsidRPr="004E2ACD">
        <w:rPr>
          <w:color w:val="000000" w:themeColor="text1"/>
          <w:u w:color="000000" w:themeColor="text1"/>
        </w:rPr>
        <w:t>Law Enforcement Officer of the Year</w:t>
      </w:r>
      <w:r>
        <w:rPr>
          <w:color w:val="000000" w:themeColor="text1"/>
          <w:u w:color="000000" w:themeColor="text1"/>
        </w:rPr>
        <w:t xml:space="preserve"> by the</w:t>
      </w:r>
      <w:r w:rsidRPr="004E2ACD">
        <w:rPr>
          <w:color w:val="000000" w:themeColor="text1"/>
          <w:u w:color="000000" w:themeColor="text1"/>
        </w:rPr>
        <w:t xml:space="preserve"> South Carolina Law Enforcement Officers Association</w:t>
      </w:r>
      <w:r>
        <w:rPr>
          <w:color w:val="000000" w:themeColor="text1"/>
          <w:u w:color="000000" w:themeColor="text1"/>
        </w:rPr>
        <w:t xml:space="preserve"> and as winner of the </w:t>
      </w:r>
      <w:r w:rsidRPr="004E2ACD">
        <w:rPr>
          <w:color w:val="000000" w:themeColor="text1"/>
          <w:u w:color="000000" w:themeColor="text1"/>
        </w:rPr>
        <w:t>Alltel Crime Prevention Award</w:t>
      </w:r>
      <w:r>
        <w:rPr>
          <w:color w:val="000000" w:themeColor="text1"/>
          <w:u w:color="000000" w:themeColor="text1"/>
        </w:rPr>
        <w:t xml:space="preserve"> by the </w:t>
      </w:r>
      <w:r w:rsidR="00B502E2">
        <w:rPr>
          <w:color w:val="000000" w:themeColor="text1"/>
          <w:u w:color="000000" w:themeColor="text1"/>
        </w:rPr>
        <w:t>same body</w:t>
      </w:r>
      <w:r>
        <w:rPr>
          <w:color w:val="000000" w:themeColor="text1"/>
          <w:u w:color="000000" w:themeColor="text1"/>
        </w:rPr>
        <w:t>.</w:t>
      </w:r>
      <w:r w:rsidR="00370107">
        <w:rPr>
          <w:color w:val="000000" w:themeColor="text1"/>
          <w:u w:color="000000" w:themeColor="text1"/>
        </w:rPr>
        <w:t xml:space="preserve"> Further, i</w:t>
      </w:r>
      <w:r>
        <w:rPr>
          <w:color w:val="000000" w:themeColor="text1"/>
          <w:u w:color="000000" w:themeColor="text1"/>
        </w:rPr>
        <w:t>n 2009</w:t>
      </w:r>
      <w:r w:rsidR="00CD54B2">
        <w:rPr>
          <w:color w:val="000000" w:themeColor="text1"/>
          <w:u w:color="000000" w:themeColor="text1"/>
        </w:rPr>
        <w:t>,</w:t>
      </w:r>
      <w:r>
        <w:rPr>
          <w:color w:val="000000" w:themeColor="text1"/>
          <w:u w:color="000000" w:themeColor="text1"/>
        </w:rPr>
        <w:t xml:space="preserve"> Chief Tyndall received the </w:t>
      </w:r>
      <w:r w:rsidRPr="004E2ACD">
        <w:rPr>
          <w:color w:val="000000" w:themeColor="text1"/>
          <w:u w:color="000000" w:themeColor="text1"/>
        </w:rPr>
        <w:t>Strom Thurmond Award for Excellence in Law Enforcement</w:t>
      </w:r>
      <w:r>
        <w:rPr>
          <w:color w:val="000000" w:themeColor="text1"/>
          <w:u w:color="000000" w:themeColor="text1"/>
        </w:rPr>
        <w:t>;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watch, the West Columbia Police Department was r</w:t>
      </w:r>
      <w:r w:rsidRPr="004E2ACD">
        <w:rPr>
          <w:color w:val="000000" w:themeColor="text1"/>
          <w:u w:color="000000" w:themeColor="text1"/>
        </w:rPr>
        <w:t xml:space="preserve">ecognized </w:t>
      </w:r>
      <w:r>
        <w:rPr>
          <w:color w:val="000000" w:themeColor="text1"/>
          <w:u w:color="000000" w:themeColor="text1"/>
        </w:rPr>
        <w:t xml:space="preserve">in 2008 </w:t>
      </w:r>
      <w:r w:rsidRPr="004E2ACD">
        <w:rPr>
          <w:color w:val="000000" w:themeColor="text1"/>
          <w:u w:color="000000" w:themeColor="text1"/>
        </w:rPr>
        <w:t>by Harvard University</w:t>
      </w:r>
      <w:r w:rsidR="002F2396">
        <w:rPr>
          <w:color w:val="000000" w:themeColor="text1"/>
          <w:u w:color="000000" w:themeColor="text1"/>
        </w:rPr>
        <w:t>’</w:t>
      </w:r>
      <w:r w:rsidRPr="004E2ACD">
        <w:rPr>
          <w:color w:val="000000" w:themeColor="text1"/>
          <w:u w:color="000000" w:themeColor="text1"/>
        </w:rPr>
        <w:t>s A</w:t>
      </w:r>
      <w:r w:rsidR="00703FD4">
        <w:rPr>
          <w:color w:val="000000" w:themeColor="text1"/>
          <w:u w:color="000000" w:themeColor="text1"/>
        </w:rPr>
        <w:t>sh</w:t>
      </w:r>
      <w:r w:rsidRPr="004E2ACD">
        <w:rPr>
          <w:color w:val="000000" w:themeColor="text1"/>
          <w:u w:color="000000" w:themeColor="text1"/>
        </w:rPr>
        <w:t xml:space="preserve"> I</w:t>
      </w:r>
      <w:r w:rsidR="00703FD4" w:rsidRPr="004E2ACD">
        <w:rPr>
          <w:color w:val="000000" w:themeColor="text1"/>
          <w:u w:color="000000" w:themeColor="text1"/>
        </w:rPr>
        <w:t>nstitute</w:t>
      </w:r>
      <w:r w:rsidRPr="004E2ACD">
        <w:rPr>
          <w:color w:val="000000" w:themeColor="text1"/>
          <w:u w:color="000000" w:themeColor="text1"/>
        </w:rPr>
        <w:t xml:space="preserve"> for Democratic Governance and Innovation </w:t>
      </w:r>
      <w:r>
        <w:rPr>
          <w:color w:val="000000" w:themeColor="text1"/>
          <w:u w:color="000000" w:themeColor="text1"/>
        </w:rPr>
        <w:t>as being among</w:t>
      </w:r>
      <w:r w:rsidRPr="004E2ACD">
        <w:rPr>
          <w:color w:val="000000" w:themeColor="text1"/>
          <w:u w:color="000000" w:themeColor="text1"/>
        </w:rPr>
        <w:t xml:space="preserve"> the </w:t>
      </w:r>
      <w:r>
        <w:rPr>
          <w:color w:val="000000" w:themeColor="text1"/>
          <w:u w:color="000000" w:themeColor="text1"/>
        </w:rPr>
        <w:t>T</w:t>
      </w:r>
      <w:r w:rsidRPr="004E2ACD">
        <w:rPr>
          <w:color w:val="000000" w:themeColor="text1"/>
          <w:u w:color="000000" w:themeColor="text1"/>
        </w:rPr>
        <w:t>op 50 Most Innovative Police Departments in the United States of America</w:t>
      </w:r>
      <w:r>
        <w:rPr>
          <w:color w:val="000000" w:themeColor="text1"/>
          <w:u w:color="000000" w:themeColor="text1"/>
        </w:rPr>
        <w:t>;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2ACD">
        <w:rPr>
          <w:color w:val="000000" w:themeColor="text1"/>
          <w:u w:color="000000" w:themeColor="text1"/>
        </w:rPr>
        <w:t>Chief Tyndall is an active member of the FBI National Academy Associates, Lexington County Law Enforcement Officers Association (life member), South Carolina Police Chiefs Association, South Carolina Law Enforcement Officers Association, and the International Association of Chiefs of Police (life member). He currently serves on the Lexington County Narcotics Enforcement Team (board me</w:t>
      </w:r>
      <w:r>
        <w:rPr>
          <w:color w:val="000000" w:themeColor="text1"/>
          <w:u w:color="000000" w:themeColor="text1"/>
        </w:rPr>
        <w:t xml:space="preserve">mber) and </w:t>
      </w:r>
      <w:r w:rsidRPr="004E2ACD">
        <w:rPr>
          <w:color w:val="000000" w:themeColor="text1"/>
          <w:u w:color="000000" w:themeColor="text1"/>
        </w:rPr>
        <w:t>West Columbia Police Officers Foundation (board member)</w:t>
      </w:r>
      <w:r w:rsidR="00877741">
        <w:rPr>
          <w:color w:val="000000" w:themeColor="text1"/>
          <w:u w:color="000000" w:themeColor="text1"/>
        </w:rPr>
        <w:t>; and</w:t>
      </w:r>
    </w:p>
    <w:p w:rsidR="00DB7E6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E6D" w:rsidRPr="004E2ACD" w:rsidRDefault="00DB7E6D" w:rsidP="00DB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House is pleased to learn that Chief Tyndall will remain with the West Columbia Police Department during the search for his successor and will assist with the transitional process; and</w:t>
      </w:r>
    </w:p>
    <w:p w:rsidR="00366471" w:rsidRDefault="00366471"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D46B9"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grateful for the legacy of consistent commitment and excellence C</w:t>
      </w:r>
      <w:r w:rsidR="00366471">
        <w:rPr>
          <w:color w:val="000000" w:themeColor="text1"/>
        </w:rPr>
        <w:t>hief Tyndall</w:t>
      </w:r>
      <w:r>
        <w:rPr>
          <w:color w:val="000000" w:themeColor="text1"/>
        </w:rPr>
        <w:t xml:space="preserve"> has bestowed on the people of South Carolina, </w:t>
      </w:r>
      <w:r w:rsidR="00154F81">
        <w:rPr>
          <w:color w:val="000000" w:themeColor="text1"/>
        </w:rPr>
        <w:t xml:space="preserve">the House </w:t>
      </w:r>
      <w:r>
        <w:rPr>
          <w:color w:val="000000" w:themeColor="text1"/>
        </w:rPr>
        <w:t>takes great pleasure in wishing him well as he enters retirement and trusts he will find much enjoyment in the more leisurely pace of the days ahead. Now, therefore,</w:t>
      </w:r>
    </w:p>
    <w:p w:rsidR="00ED46B9" w:rsidRPr="009A2D31"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6B9" w:rsidRPr="009A2D31"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D31">
        <w:rPr>
          <w:color w:val="000000" w:themeColor="text1"/>
          <w:u w:color="000000" w:themeColor="text1"/>
        </w:rPr>
        <w:t>Be it resolved by the House of Representatives:</w:t>
      </w:r>
    </w:p>
    <w:p w:rsidR="00ED46B9" w:rsidRPr="009A2D31"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377" w:rsidRDefault="00ED46B9" w:rsidP="00024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w:t>
      </w:r>
      <w:r w:rsidR="00024377">
        <w:t>congratulate and honor P</w:t>
      </w:r>
      <w:r w:rsidR="00024377" w:rsidRPr="009A2D31">
        <w:rPr>
          <w:color w:val="000000" w:themeColor="text1"/>
          <w:u w:color="000000" w:themeColor="text1"/>
        </w:rPr>
        <w:t xml:space="preserve">olice </w:t>
      </w:r>
      <w:r w:rsidR="00024377">
        <w:rPr>
          <w:color w:val="000000" w:themeColor="text1"/>
          <w:u w:color="000000" w:themeColor="text1"/>
        </w:rPr>
        <w:t xml:space="preserve">Chief Dennis Tyndall </w:t>
      </w:r>
      <w:r w:rsidR="00024377">
        <w:t xml:space="preserve">upon the occasion of his retirement from </w:t>
      </w:r>
      <w:r w:rsidR="00024377">
        <w:rPr>
          <w:color w:val="000000" w:themeColor="text1"/>
          <w:u w:color="000000" w:themeColor="text1"/>
        </w:rPr>
        <w:t>the West Columbia Police Department, thank him for his thirty</w:t>
      </w:r>
      <w:r w:rsidR="002F2396">
        <w:rPr>
          <w:color w:val="000000" w:themeColor="text1"/>
          <w:u w:color="000000" w:themeColor="text1"/>
        </w:rPr>
        <w:noBreakHyphen/>
      </w:r>
      <w:r w:rsidR="00024377">
        <w:rPr>
          <w:color w:val="000000" w:themeColor="text1"/>
          <w:u w:color="000000" w:themeColor="text1"/>
        </w:rPr>
        <w:t>seven</w:t>
      </w:r>
      <w:r w:rsidR="00024377">
        <w:t xml:space="preserve"> years of outstanding service with the force, and wish him continued success and fulfillment in all his future endeavors.</w:t>
      </w:r>
    </w:p>
    <w:p w:rsidR="00ED46B9" w:rsidRPr="009A2D31"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6B9" w:rsidRDefault="00ED46B9" w:rsidP="00ED4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9A2D31">
        <w:rPr>
          <w:color w:val="000000" w:themeColor="text1"/>
          <w:u w:color="000000" w:themeColor="text1"/>
        </w:rPr>
        <w:t>to</w:t>
      </w:r>
      <w:r>
        <w:rPr>
          <w:color w:val="000000" w:themeColor="text1"/>
          <w:u w:color="000000" w:themeColor="text1"/>
        </w:rPr>
        <w:t xml:space="preserve"> </w:t>
      </w:r>
      <w:r w:rsidR="00286A1B">
        <w:rPr>
          <w:color w:val="000000" w:themeColor="text1"/>
          <w:u w:color="000000" w:themeColor="text1"/>
        </w:rPr>
        <w:t>West Columbia</w:t>
      </w:r>
      <w:r>
        <w:rPr>
          <w:color w:val="000000" w:themeColor="text1"/>
          <w:u w:color="000000" w:themeColor="text1"/>
        </w:rPr>
        <w:t xml:space="preserve"> </w:t>
      </w:r>
      <w:r w:rsidR="00286A1B">
        <w:t>P</w:t>
      </w:r>
      <w:r w:rsidR="00286A1B" w:rsidRPr="009A2D31">
        <w:rPr>
          <w:color w:val="000000" w:themeColor="text1"/>
          <w:u w:color="000000" w:themeColor="text1"/>
        </w:rPr>
        <w:t xml:space="preserve">olice </w:t>
      </w:r>
      <w:r w:rsidR="00286A1B">
        <w:rPr>
          <w:color w:val="000000" w:themeColor="text1"/>
          <w:u w:color="000000" w:themeColor="text1"/>
        </w:rPr>
        <w:t>Chief Dennis Tyndall</w:t>
      </w:r>
      <w:r>
        <w:rPr>
          <w:color w:val="000000" w:themeColor="text1"/>
          <w:u w:color="000000" w:themeColor="text1"/>
        </w:rPr>
        <w:t>.</w:t>
      </w:r>
    </w:p>
    <w:p w:rsidR="00AC43AF" w:rsidRDefault="002F23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6521" w:rsidRDefault="00AE6521" w:rsidP="00AE6521">
      <w:pPr>
        <w:suppressAutoHyphens/>
      </w:pPr>
    </w:p>
    <w:sectPr w:rsidR="00AE6521" w:rsidSect="00AE65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E8A" w:rsidRDefault="00991E8A" w:rsidP="009F0C77">
      <w:r>
        <w:separator/>
      </w:r>
    </w:p>
  </w:endnote>
  <w:endnote w:type="continuationSeparator" w:id="0">
    <w:p w:rsidR="00991E8A" w:rsidRDefault="00991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02352C-C779-4CDF-B57F-3A413751E974}"/>
    <w:embedBold r:id="rId2" w:fontKey="{DF45E748-0240-42D3-999E-2D45CB57E0FC}"/>
  </w:font>
  <w:font w:name="Calibri">
    <w:panose1 w:val="020F0502020204030204"/>
    <w:charset w:val="00"/>
    <w:family w:val="swiss"/>
    <w:pitch w:val="variable"/>
    <w:sig w:usb0="E4002EFF" w:usb1="C000247B" w:usb2="00000009" w:usb3="00000000" w:csb0="000001FF" w:csb1="00000000"/>
    <w:embedRegular r:id="rId3" w:fontKey="{3E80245E-FF88-47D5-B2EE-3B1F700F3CC7}"/>
  </w:font>
  <w:font w:name="Segoe UI">
    <w:panose1 w:val="020B0502040204020203"/>
    <w:charset w:val="00"/>
    <w:family w:val="swiss"/>
    <w:pitch w:val="variable"/>
    <w:sig w:usb0="E4002EFF" w:usb1="C000E47F" w:usb2="00000009" w:usb3="00000000" w:csb0="000001FF" w:csb1="00000000"/>
    <w:embedRegular r:id="rId4" w:fontKey="{3987D3F0-C7A3-439A-AB84-23A3BBEBC219}"/>
  </w:font>
  <w:font w:name="Cambria">
    <w:panose1 w:val="02040503050406030204"/>
    <w:charset w:val="00"/>
    <w:family w:val="roman"/>
    <w:pitch w:val="variable"/>
    <w:sig w:usb0="E00006FF" w:usb1="420024FF" w:usb2="02000000" w:usb3="00000000" w:csb0="0000019F" w:csb1="00000000"/>
    <w:embedRegular r:id="rId5" w:fontKey="{77063AAA-9B94-4AAF-AAA2-471C876F0E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521" w:rsidRPr="00357947" w:rsidRDefault="00AE6521" w:rsidP="00357947">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sidR="00CB5A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E8A" w:rsidRDefault="00991E8A" w:rsidP="009F0C77">
      <w:r>
        <w:separator/>
      </w:r>
    </w:p>
  </w:footnote>
  <w:footnote w:type="continuationSeparator" w:id="0">
    <w:p w:rsidR="00991E8A" w:rsidRDefault="00991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27VR21"/>
    <w:docVar w:name="CoverBillType" w:val="r"/>
    <w:docVar w:name="DocPath" w:val="L:\Council\bills\RM\1227VR21.DOCX"/>
    <w:docVar w:name="dvBillNumber" w:val="4657"/>
    <w:docVar w:name="dvBillNumberPrefix" w:val="H. "/>
    <w:docVar w:name="dvOriginalBody" w:val="House"/>
    <w:docVar w:name="dvSteno" w:val="RM"/>
    <w:docVar w:name="NameofBody" w:val="h"/>
    <w:docVar w:name="vGroup2" w:val="Council"/>
  </w:docVars>
  <w:rsids>
    <w:rsidRoot w:val="00762908"/>
    <w:rsid w:val="00011869"/>
    <w:rsid w:val="00015CD6"/>
    <w:rsid w:val="00024377"/>
    <w:rsid w:val="000E0100"/>
    <w:rsid w:val="000E1785"/>
    <w:rsid w:val="000F40FA"/>
    <w:rsid w:val="001035F1"/>
    <w:rsid w:val="0010776B"/>
    <w:rsid w:val="00133E66"/>
    <w:rsid w:val="001435A3"/>
    <w:rsid w:val="00146ED3"/>
    <w:rsid w:val="00151044"/>
    <w:rsid w:val="00154F81"/>
    <w:rsid w:val="001D08F2"/>
    <w:rsid w:val="001D3A58"/>
    <w:rsid w:val="001D525B"/>
    <w:rsid w:val="001D755E"/>
    <w:rsid w:val="001D7F4F"/>
    <w:rsid w:val="00205238"/>
    <w:rsid w:val="002169DF"/>
    <w:rsid w:val="002321B6"/>
    <w:rsid w:val="00232912"/>
    <w:rsid w:val="00250967"/>
    <w:rsid w:val="002543C8"/>
    <w:rsid w:val="0025541D"/>
    <w:rsid w:val="00256BB2"/>
    <w:rsid w:val="00263811"/>
    <w:rsid w:val="00284AAE"/>
    <w:rsid w:val="00286A1B"/>
    <w:rsid w:val="002D26AE"/>
    <w:rsid w:val="002E5912"/>
    <w:rsid w:val="002F2396"/>
    <w:rsid w:val="00301B21"/>
    <w:rsid w:val="00325348"/>
    <w:rsid w:val="0032732C"/>
    <w:rsid w:val="00336AD0"/>
    <w:rsid w:val="00357947"/>
    <w:rsid w:val="00366471"/>
    <w:rsid w:val="00370107"/>
    <w:rsid w:val="0037079A"/>
    <w:rsid w:val="003C4DAB"/>
    <w:rsid w:val="003D01E8"/>
    <w:rsid w:val="003E5288"/>
    <w:rsid w:val="003F6D79"/>
    <w:rsid w:val="0041760A"/>
    <w:rsid w:val="00417C01"/>
    <w:rsid w:val="004403BD"/>
    <w:rsid w:val="00461441"/>
    <w:rsid w:val="004744C4"/>
    <w:rsid w:val="004809EE"/>
    <w:rsid w:val="004C3F72"/>
    <w:rsid w:val="004E7D54"/>
    <w:rsid w:val="00516813"/>
    <w:rsid w:val="005178C7"/>
    <w:rsid w:val="005273C6"/>
    <w:rsid w:val="00530A69"/>
    <w:rsid w:val="00545593"/>
    <w:rsid w:val="00556EBF"/>
    <w:rsid w:val="00577C6C"/>
    <w:rsid w:val="005A62FE"/>
    <w:rsid w:val="005C2FE2"/>
    <w:rsid w:val="005E2BC9"/>
    <w:rsid w:val="00605102"/>
    <w:rsid w:val="006215AA"/>
    <w:rsid w:val="00657996"/>
    <w:rsid w:val="006913C9"/>
    <w:rsid w:val="0069470D"/>
    <w:rsid w:val="006D58AA"/>
    <w:rsid w:val="00703FD4"/>
    <w:rsid w:val="00734F00"/>
    <w:rsid w:val="00736959"/>
    <w:rsid w:val="00762908"/>
    <w:rsid w:val="007A70AE"/>
    <w:rsid w:val="007F2FA3"/>
    <w:rsid w:val="008362E8"/>
    <w:rsid w:val="00847643"/>
    <w:rsid w:val="0085786E"/>
    <w:rsid w:val="00877741"/>
    <w:rsid w:val="008A1768"/>
    <w:rsid w:val="008A489F"/>
    <w:rsid w:val="008F0F33"/>
    <w:rsid w:val="008F4429"/>
    <w:rsid w:val="00931813"/>
    <w:rsid w:val="0094021A"/>
    <w:rsid w:val="009538B4"/>
    <w:rsid w:val="00991E8A"/>
    <w:rsid w:val="009B44AF"/>
    <w:rsid w:val="009C6A0B"/>
    <w:rsid w:val="009E1400"/>
    <w:rsid w:val="009F0C77"/>
    <w:rsid w:val="009F4DD1"/>
    <w:rsid w:val="00A02543"/>
    <w:rsid w:val="00A24277"/>
    <w:rsid w:val="00A41684"/>
    <w:rsid w:val="00A64E80"/>
    <w:rsid w:val="00A70702"/>
    <w:rsid w:val="00A728E4"/>
    <w:rsid w:val="00A72BCD"/>
    <w:rsid w:val="00A741D9"/>
    <w:rsid w:val="00A833AB"/>
    <w:rsid w:val="00A9741D"/>
    <w:rsid w:val="00AC34A2"/>
    <w:rsid w:val="00AC43AF"/>
    <w:rsid w:val="00AD1C9A"/>
    <w:rsid w:val="00AD4B17"/>
    <w:rsid w:val="00AE6521"/>
    <w:rsid w:val="00B412D4"/>
    <w:rsid w:val="00B502E2"/>
    <w:rsid w:val="00B64FFF"/>
    <w:rsid w:val="00BE3C22"/>
    <w:rsid w:val="00C0345E"/>
    <w:rsid w:val="00C21ABE"/>
    <w:rsid w:val="00C31C95"/>
    <w:rsid w:val="00C3483A"/>
    <w:rsid w:val="00C4546E"/>
    <w:rsid w:val="00C74E9D"/>
    <w:rsid w:val="00C826DD"/>
    <w:rsid w:val="00C82FD3"/>
    <w:rsid w:val="00C92819"/>
    <w:rsid w:val="00CB5A99"/>
    <w:rsid w:val="00CC6B7B"/>
    <w:rsid w:val="00CD2089"/>
    <w:rsid w:val="00CD54B2"/>
    <w:rsid w:val="00D24F72"/>
    <w:rsid w:val="00D73A67"/>
    <w:rsid w:val="00D970A9"/>
    <w:rsid w:val="00DA3209"/>
    <w:rsid w:val="00DB7E6D"/>
    <w:rsid w:val="00DF3845"/>
    <w:rsid w:val="00E0446C"/>
    <w:rsid w:val="00E41911"/>
    <w:rsid w:val="00E44B57"/>
    <w:rsid w:val="00E90345"/>
    <w:rsid w:val="00E92EEF"/>
    <w:rsid w:val="00ED46B9"/>
    <w:rsid w:val="00EF2368"/>
    <w:rsid w:val="00F24442"/>
    <w:rsid w:val="00F50AE3"/>
    <w:rsid w:val="00F655B7"/>
    <w:rsid w:val="00F656BA"/>
    <w:rsid w:val="00F67CF1"/>
    <w:rsid w:val="00F728AA"/>
    <w:rsid w:val="00F80D74"/>
    <w:rsid w:val="00F840F0"/>
    <w:rsid w:val="00FB0D0D"/>
    <w:rsid w:val="00FB43B4"/>
    <w:rsid w:val="00FB6B0B"/>
    <w:rsid w:val="00FD6C2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BC5A2D-9E14-457C-A107-57F78BF73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F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F81"/>
    <w:rPr>
      <w:rFonts w:ascii="Segoe UI" w:eastAsia="Times New Roman" w:hAnsi="Segoe UI" w:cs="Segoe UI"/>
      <w:sz w:val="18"/>
      <w:szCs w:val="18"/>
    </w:rPr>
  </w:style>
  <w:style w:type="character" w:styleId="Hyperlink">
    <w:name w:val="Hyperlink"/>
    <w:basedOn w:val="DefaultParagraphFont"/>
    <w:uiPriority w:val="99"/>
    <w:unhideWhenUsed/>
    <w:rsid w:val="00AE65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7&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57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1FFE2-BF73-4479-887D-978EC2EC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4657: Subject not yet available - South Carolina Legislature Online</dc:title>
  <dc:creator>Rosanne McDowell</dc:creator>
  <cp:lastModifiedBy>S Wilson</cp:lastModifiedBy>
  <cp:revision>2</cp:revision>
  <cp:lastPrinted>2021-07-27T13:18:00Z</cp:lastPrinted>
  <dcterms:created xsi:type="dcterms:W3CDTF">2021-12-08T17:40:00Z</dcterms:created>
  <dcterms:modified xsi:type="dcterms:W3CDTF">2021-12-08T17:40:00Z</dcterms:modified>
</cp:coreProperties>
</file>