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AE9" w:rsidRDefault="00F31AE9" w:rsidP="00F31AE9">
      <w:pPr>
        <w:widowControl w:val="0"/>
        <w:jc w:val="center"/>
      </w:pPr>
      <w:r w:rsidRPr="00F31AE9">
        <w:rPr>
          <w:b/>
        </w:rPr>
        <w:t>South Carolina General Assembly</w:t>
      </w:r>
    </w:p>
    <w:p w:rsidR="00F31AE9" w:rsidRDefault="00F31AE9" w:rsidP="00F31AE9">
      <w:pPr>
        <w:widowControl w:val="0"/>
        <w:jc w:val="center"/>
      </w:pPr>
      <w:r>
        <w:t>124th Session, 2021-2022</w:t>
      </w: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jc w:val="left"/>
        <w:rPr>
          <w:b/>
        </w:rPr>
      </w:pPr>
      <w:r w:rsidRPr="00F31AE9">
        <w:rPr>
          <w:b/>
        </w:rPr>
        <w:t>H. 4873</w:t>
      </w:r>
    </w:p>
    <w:p w:rsidR="00F31AE9" w:rsidRDefault="00F31AE9" w:rsidP="00F31AE9">
      <w:pPr>
        <w:widowControl w:val="0"/>
        <w:jc w:val="left"/>
        <w:rPr>
          <w:b/>
        </w:rPr>
      </w:pPr>
    </w:p>
    <w:p w:rsidR="00F31AE9" w:rsidRDefault="00F31AE9" w:rsidP="00F31AE9">
      <w:pPr>
        <w:widowControl w:val="0"/>
        <w:jc w:val="left"/>
      </w:pPr>
      <w:r w:rsidRPr="00F31AE9">
        <w:rPr>
          <w:b/>
        </w:rPr>
        <w:t>STATUS INFORMATION</w:t>
      </w: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jc w:val="left"/>
      </w:pPr>
      <w:r>
        <w:t>House Resolution</w:t>
      </w:r>
    </w:p>
    <w:p w:rsidR="00F31AE9" w:rsidRDefault="00F31AE9" w:rsidP="00F31AE9">
      <w:pPr>
        <w:widowControl w:val="0"/>
        <w:jc w:val="left"/>
      </w:pPr>
      <w:r>
        <w:t>Sponsors: Reps. King, Henegan, Henderson</w:t>
      </w:r>
      <w:r>
        <w:noBreakHyphen/>
        <w:t>Myers and Murray</w:t>
      </w:r>
    </w:p>
    <w:p w:rsidR="00F31AE9" w:rsidRDefault="00F31AE9" w:rsidP="00F31AE9">
      <w:pPr>
        <w:widowControl w:val="0"/>
        <w:jc w:val="left"/>
      </w:pPr>
      <w:r>
        <w:t>Document Path: l:\council\bills\gm\24628hb22.docx</w:t>
      </w: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jc w:val="left"/>
      </w:pPr>
      <w:r>
        <w:t>Introduced in the House on January 27, 2022</w:t>
      </w:r>
    </w:p>
    <w:p w:rsidR="00F31AE9" w:rsidRDefault="00F31AE9" w:rsidP="00F31AE9">
      <w:pPr>
        <w:widowControl w:val="0"/>
        <w:jc w:val="left"/>
      </w:pPr>
      <w:r>
        <w:t>Adopted by the House on January 27, 2022</w:t>
      </w: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jc w:val="left"/>
      </w:pPr>
      <w:r>
        <w:t>Summary: Eta Alpha Omega Chapter 65th Anniversary</w:t>
      </w: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jc w:val="left"/>
      </w:pPr>
    </w:p>
    <w:p w:rsidR="00F31AE9" w:rsidRDefault="00F31AE9" w:rsidP="00F3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1AE9">
        <w:rPr>
          <w:b/>
        </w:rPr>
        <w:t>HISTORY OF LEGISLATIVE ACTIONS</w:t>
      </w:r>
    </w:p>
    <w:p w:rsidR="00F31AE9" w:rsidRDefault="00F31AE9" w:rsidP="00F3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1AE9" w:rsidRPr="00F31AE9" w:rsidRDefault="00F31AE9" w:rsidP="00F31A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1AE9">
        <w:rPr>
          <w:u w:val="single"/>
        </w:rPr>
        <w:tab/>
        <w:t>Date</w:t>
      </w:r>
      <w:r w:rsidRPr="00F31AE9">
        <w:rPr>
          <w:u w:val="single"/>
        </w:rPr>
        <w:tab/>
        <w:t>Body</w:t>
      </w:r>
      <w:r w:rsidRPr="00F31AE9">
        <w:rPr>
          <w:u w:val="single"/>
        </w:rPr>
        <w:tab/>
        <w:t>Action Description with journal page number</w:t>
      </w:r>
      <w:r w:rsidRPr="00F31AE9">
        <w:rPr>
          <w:u w:val="single"/>
        </w:rPr>
        <w:tab/>
      </w:r>
    </w:p>
    <w:p w:rsidR="006F3068" w:rsidRDefault="006F3068" w:rsidP="006F3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Introduced and adopted (</w:t>
      </w:r>
      <w:hyperlink r:id="rId7" w:history="1">
        <w:r w:rsidRPr="005C4FA3">
          <w:rPr>
            <w:rStyle w:val="Hyperlink"/>
          </w:rPr>
          <w:t>House Journal</w:t>
        </w:r>
        <w:r w:rsidRPr="005C4FA3">
          <w:rPr>
            <w:rStyle w:val="Hyperlink"/>
          </w:rPr>
          <w:noBreakHyphen/>
          <w:t>page 25</w:t>
        </w:r>
      </w:hyperlink>
      <w:r>
        <w:t>)</w:t>
      </w:r>
    </w:p>
    <w:p w:rsidR="006F3068" w:rsidRDefault="006F3068" w:rsidP="006F3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</w:r>
      <w:r>
        <w:tab/>
        <w:t>Scrivener's error corrected</w:t>
      </w:r>
    </w:p>
    <w:p w:rsidR="006F3068" w:rsidRDefault="006F3068" w:rsidP="006F3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1AE9" w:rsidRDefault="00F31AE9" w:rsidP="00F3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1AE9">
          <w:rPr>
            <w:rStyle w:val="Hyperlink"/>
          </w:rPr>
          <w:t>legislative information</w:t>
        </w:r>
      </w:hyperlink>
      <w:r>
        <w:t xml:space="preserve"> at the website</w:t>
      </w:r>
    </w:p>
    <w:p w:rsidR="00F31AE9" w:rsidRDefault="00F31AE9" w:rsidP="00F3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1AE9" w:rsidRPr="00F31AE9" w:rsidRDefault="00F31AE9" w:rsidP="00F31A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1AE9" w:rsidRDefault="00F31AE9" w:rsidP="00F31AE9">
      <w:r w:rsidRPr="00F31AE9">
        <w:rPr>
          <w:b/>
        </w:rPr>
        <w:t>VERSIONS OF THIS BILL</w:t>
      </w:r>
    </w:p>
    <w:p w:rsidR="00F31AE9" w:rsidRDefault="00F31AE9" w:rsidP="00F31AE9"/>
    <w:p w:rsidR="00F31AE9" w:rsidRDefault="00791229" w:rsidP="00F31AE9">
      <w:hyperlink r:id="rId9" w:history="1">
        <w:r w:rsidR="00F31AE9">
          <w:rPr>
            <w:rStyle w:val="Hyperlink"/>
          </w:rPr>
          <w:t>1/27/2022</w:t>
        </w:r>
      </w:hyperlink>
    </w:p>
    <w:p w:rsidR="00F31AE9" w:rsidRDefault="00791229" w:rsidP="00F31AE9">
      <w:hyperlink r:id="rId10" w:history="1">
        <w:r w:rsidR="00FE08C5" w:rsidRPr="00FE08C5">
          <w:rPr>
            <w:rStyle w:val="Hyperlink"/>
          </w:rPr>
          <w:t>2/1/2022</w:t>
        </w:r>
      </w:hyperlink>
    </w:p>
    <w:p w:rsidR="00FE08C5" w:rsidRDefault="00FE08C5" w:rsidP="00F31AE9"/>
    <w:p w:rsidR="00F31AE9" w:rsidRDefault="00F31AE9" w:rsidP="00F31AE9">
      <w:pPr>
        <w:sectPr w:rsidR="00F31AE9" w:rsidSect="00F31A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Pr="00325348" w:rsidRDefault="00FE08C5" w:rsidP="00301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FE08C5" w:rsidRDefault="00FE08C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TO CONGRATULATE THEM UPON THEIR CHAPTER’S SIXTY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House of Representatives is pleased to learn that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will celebrate sixty</w:t>
      </w:r>
      <w:r>
        <w:rPr>
          <w:color w:val="000000" w:themeColor="text1"/>
          <w:u w:color="000000" w:themeColor="text1"/>
        </w:rPr>
        <w:noBreakHyphen/>
        <w:t>five years of fellowship with like</w:t>
      </w:r>
      <w:r>
        <w:rPr>
          <w:color w:val="000000" w:themeColor="text1"/>
          <w:u w:color="000000" w:themeColor="text1"/>
        </w:rPr>
        <w:noBreakHyphen/>
        <w:t xml:space="preserve">minded women in service to their community </w:t>
      </w:r>
      <w:r w:rsidRPr="002B23FD">
        <w:rPr>
          <w:color w:val="000000" w:themeColor="text1"/>
          <w:u w:color="000000" w:themeColor="text1"/>
        </w:rPr>
        <w:t>on Saturday, March 19, 2022</w:t>
      </w:r>
      <w:r>
        <w:rPr>
          <w:color w:val="000000" w:themeColor="text1"/>
          <w:u w:color="000000" w:themeColor="text1"/>
        </w:rPr>
        <w:t>; and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 xml:space="preserve">Alpha Kappa Alpha </w:t>
      </w:r>
      <w:r w:rsidRPr="002B23FD">
        <w:rPr>
          <w:color w:val="000000" w:themeColor="text1"/>
          <w:u w:color="000000" w:themeColor="text1"/>
        </w:rPr>
        <w:t>is the oldest Greek</w:t>
      </w:r>
      <w:r>
        <w:rPr>
          <w:color w:val="000000" w:themeColor="text1"/>
          <w:u w:color="000000" w:themeColor="text1"/>
        </w:rPr>
        <w:noBreakHyphen/>
        <w:t xml:space="preserve">letter organization established by African American </w:t>
      </w:r>
      <w:r w:rsidRPr="002B23FD">
        <w:rPr>
          <w:color w:val="000000" w:themeColor="text1"/>
          <w:u w:color="000000" w:themeColor="text1"/>
        </w:rPr>
        <w:t>college</w:t>
      </w:r>
      <w:r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educated women</w:t>
      </w:r>
      <w:r>
        <w:rPr>
          <w:color w:val="000000" w:themeColor="text1"/>
          <w:u w:color="000000" w:themeColor="text1"/>
        </w:rPr>
        <w:t xml:space="preserve"> , and t</w:t>
      </w:r>
      <w:r w:rsidRPr="002B23FD">
        <w:rPr>
          <w:color w:val="000000" w:themeColor="text1"/>
          <w:u w:color="000000" w:themeColor="text1"/>
        </w:rPr>
        <w:t>he Eta Alpha Omega Chapter serves Rock Hill, Western York County, and Chester County</w:t>
      </w:r>
      <w:r>
        <w:rPr>
          <w:color w:val="000000" w:themeColor="text1"/>
          <w:u w:color="000000" w:themeColor="text1"/>
        </w:rPr>
        <w:t>; and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Alpha Kappa Alpha</w:t>
      </w:r>
      <w:r>
        <w:rPr>
          <w:color w:val="000000" w:themeColor="text1"/>
          <w:u w:color="000000" w:themeColor="text1"/>
        </w:rPr>
        <w:t xml:space="preserve"> was </w:t>
      </w:r>
      <w:r w:rsidRPr="00EE1EDD">
        <w:rPr>
          <w:color w:val="000000" w:themeColor="text1"/>
          <w:u w:color="000000" w:themeColor="text1"/>
        </w:rPr>
        <w:t>founded in Washington, D.C.</w:t>
      </w:r>
      <w:r>
        <w:rPr>
          <w:color w:val="000000" w:themeColor="text1"/>
          <w:u w:color="000000" w:themeColor="text1"/>
        </w:rPr>
        <w:t xml:space="preserve">, in </w:t>
      </w:r>
      <w:r w:rsidRPr="00EE1EDD">
        <w:rPr>
          <w:color w:val="000000" w:themeColor="text1"/>
          <w:u w:color="000000" w:themeColor="text1"/>
        </w:rPr>
        <w:t xml:space="preserve">1908 </w:t>
      </w:r>
      <w:r>
        <w:rPr>
          <w:color w:val="000000" w:themeColor="text1"/>
          <w:u w:color="000000" w:themeColor="text1"/>
        </w:rPr>
        <w:t>at</w:t>
      </w:r>
      <w:r w:rsidRPr="00EE1EDD">
        <w:rPr>
          <w:color w:val="000000" w:themeColor="text1"/>
          <w:u w:color="000000" w:themeColor="text1"/>
        </w:rPr>
        <w:t xml:space="preserve"> Howard University </w:t>
      </w:r>
      <w:r>
        <w:rPr>
          <w:color w:val="000000" w:themeColor="text1"/>
          <w:u w:color="000000" w:themeColor="text1"/>
        </w:rPr>
        <w:t xml:space="preserve">to: </w:t>
      </w:r>
      <w:r w:rsidRPr="00EE1EDD">
        <w:rPr>
          <w:color w:val="000000" w:themeColor="text1"/>
          <w:u w:color="000000" w:themeColor="text1"/>
        </w:rPr>
        <w:t>promote unity and friendship among college women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cultivate and encourage high scholastic and ethical standards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study and help alleviate problems concerning</w:t>
      </w:r>
      <w:r>
        <w:rPr>
          <w:color w:val="000000" w:themeColor="text1"/>
          <w:u w:color="000000" w:themeColor="text1"/>
        </w:rPr>
        <w:t xml:space="preserve"> girls and women </w:t>
      </w:r>
      <w:r w:rsidRPr="00EE1EDD">
        <w:rPr>
          <w:color w:val="000000" w:themeColor="text1"/>
          <w:u w:color="000000" w:themeColor="text1"/>
        </w:rPr>
        <w:t>to improve their social stature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maintain a progressive interest in college life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and be of </w:t>
      </w:r>
      <w:r>
        <w:rPr>
          <w:color w:val="000000" w:themeColor="text1"/>
          <w:u w:color="000000" w:themeColor="text1"/>
        </w:rPr>
        <w:t>service to a</w:t>
      </w:r>
      <w:r w:rsidRPr="00EE1EDD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m</w:t>
      </w:r>
      <w:r w:rsidRPr="00EE1EDD">
        <w:rPr>
          <w:color w:val="000000" w:themeColor="text1"/>
          <w:u w:color="000000" w:themeColor="text1"/>
        </w:rPr>
        <w:t>ankind</w:t>
      </w:r>
      <w:r>
        <w:rPr>
          <w:color w:val="000000" w:themeColor="text1"/>
          <w:u w:color="000000" w:themeColor="text1"/>
        </w:rPr>
        <w:t>; and</w:t>
      </w: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E1E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sorority’s </w:t>
      </w:r>
      <w:r w:rsidRPr="00EE1EDD">
        <w:rPr>
          <w:color w:val="000000" w:themeColor="text1"/>
          <w:u w:color="000000" w:themeColor="text1"/>
        </w:rPr>
        <w:t xml:space="preserve">original sixteen members have grown to over </w:t>
      </w:r>
      <w:r>
        <w:rPr>
          <w:color w:val="000000" w:themeColor="text1"/>
          <w:u w:color="000000" w:themeColor="text1"/>
        </w:rPr>
        <w:t>three hundred thousand</w:t>
      </w:r>
      <w:r w:rsidRPr="00EE1EDD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worldwide.  Its i</w:t>
      </w:r>
      <w:r w:rsidRPr="00EE1ED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EE1EDD">
        <w:rPr>
          <w:color w:val="000000" w:themeColor="text1"/>
          <w:u w:color="000000" w:themeColor="text1"/>
        </w:rPr>
        <w:t xml:space="preserve">resident, Dr. Glenda Glover, provides leadership to over </w:t>
      </w:r>
      <w:r>
        <w:rPr>
          <w:color w:val="000000" w:themeColor="text1"/>
          <w:u w:color="000000" w:themeColor="text1"/>
        </w:rPr>
        <w:t>a thousand</w:t>
      </w:r>
      <w:r w:rsidRPr="00EE1EDD">
        <w:rPr>
          <w:color w:val="000000" w:themeColor="text1"/>
          <w:u w:color="000000" w:themeColor="text1"/>
        </w:rPr>
        <w:t xml:space="preserve"> chapters throughout the United States and the world</w:t>
      </w:r>
      <w:r>
        <w:rPr>
          <w:color w:val="000000" w:themeColor="text1"/>
          <w:u w:color="000000" w:themeColor="text1"/>
        </w:rPr>
        <w:t>; and</w:t>
      </w: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theme of the 2018-2022 International Program is </w:t>
      </w:r>
      <w:r w:rsidRPr="00116E9D">
        <w:rPr>
          <w:i/>
          <w:color w:val="000000" w:themeColor="text1"/>
          <w:u w:color="000000" w:themeColor="text1"/>
        </w:rPr>
        <w:t>Exemplifying Excellence Through Sustainable Service</w:t>
      </w:r>
      <w:r>
        <w:rPr>
          <w:color w:val="000000" w:themeColor="text1"/>
          <w:u w:color="000000" w:themeColor="text1"/>
        </w:rPr>
        <w:t xml:space="preserve"> and targets </w:t>
      </w:r>
      <w:r w:rsidRPr="00EE1EDD">
        <w:rPr>
          <w:color w:val="000000" w:themeColor="text1"/>
          <w:u w:color="000000" w:themeColor="text1"/>
        </w:rPr>
        <w:t>HBCU for Life: A Call to Action, Women</w:t>
      </w:r>
      <w:r>
        <w:rPr>
          <w:color w:val="000000" w:themeColor="text1"/>
          <w:u w:color="000000" w:themeColor="text1"/>
        </w:rPr>
        <w:t>’</w:t>
      </w:r>
      <w:r w:rsidRPr="00EE1EDD">
        <w:rPr>
          <w:color w:val="000000" w:themeColor="text1"/>
          <w:u w:color="000000" w:themeColor="text1"/>
        </w:rPr>
        <w:t xml:space="preserve">s Healthcare and </w:t>
      </w:r>
      <w:r w:rsidRPr="00EE1EDD">
        <w:rPr>
          <w:color w:val="000000" w:themeColor="text1"/>
          <w:u w:color="000000" w:themeColor="text1"/>
        </w:rPr>
        <w:lastRenderedPageBreak/>
        <w:t>Wellness, Building Your Economic Legacy, The Arts</w:t>
      </w:r>
      <w:r>
        <w:rPr>
          <w:color w:val="000000" w:themeColor="text1"/>
          <w:u w:color="000000" w:themeColor="text1"/>
        </w:rPr>
        <w:t>,</w:t>
      </w:r>
      <w:r w:rsidRPr="00EE1EDD">
        <w:rPr>
          <w:color w:val="000000" w:themeColor="text1"/>
          <w:u w:color="000000" w:themeColor="text1"/>
        </w:rPr>
        <w:t xml:space="preserve"> and Global Impact</w:t>
      </w:r>
      <w:r>
        <w:rPr>
          <w:color w:val="000000" w:themeColor="text1"/>
          <w:u w:color="000000" w:themeColor="text1"/>
        </w:rPr>
        <w:t>; and</w:t>
      </w: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chartered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2B23FD">
        <w:rPr>
          <w:color w:val="000000" w:themeColor="text1"/>
          <w:u w:color="000000" w:themeColor="text1"/>
        </w:rPr>
        <w:t>March 19, 1957, Rock Hill</w:t>
      </w:r>
      <w:r>
        <w:rPr>
          <w:color w:val="000000" w:themeColor="text1"/>
          <w:u w:color="000000" w:themeColor="text1"/>
        </w:rPr>
        <w:t xml:space="preserve">’s </w:t>
      </w:r>
      <w:r w:rsidRPr="00EE1ED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part of Cluster VIII of the South Atlantic Region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has grown from sixteen charter members to </w:t>
      </w:r>
      <w:r>
        <w:rPr>
          <w:color w:val="000000" w:themeColor="text1"/>
          <w:u w:color="000000" w:themeColor="text1"/>
        </w:rPr>
        <w:t xml:space="preserve">more than two hundred members and </w:t>
      </w:r>
      <w:r w:rsidRPr="002B23FD">
        <w:rPr>
          <w:color w:val="000000" w:themeColor="text1"/>
          <w:u w:color="000000" w:themeColor="text1"/>
        </w:rPr>
        <w:t>serves Rock Hill, York, Clover, and C</w:t>
      </w:r>
      <w:r>
        <w:rPr>
          <w:color w:val="000000" w:themeColor="text1"/>
          <w:u w:color="000000" w:themeColor="text1"/>
        </w:rPr>
        <w:t>hester.  In</w:t>
      </w:r>
      <w:r w:rsidRPr="002B23FD">
        <w:rPr>
          <w:color w:val="000000" w:themeColor="text1"/>
          <w:u w:color="000000" w:themeColor="text1"/>
        </w:rPr>
        <w:t xml:space="preserve"> November 1978, Eta Alpha Omega </w:t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>ponsored the chartering of Mu Xi, the Undergraduate</w:t>
      </w:r>
      <w:r>
        <w:rPr>
          <w:color w:val="000000" w:themeColor="text1"/>
          <w:u w:color="000000" w:themeColor="text1"/>
        </w:rPr>
        <w:t xml:space="preserve"> Chapter at Winthrop University; and</w:t>
      </w: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sixty</w:t>
      </w:r>
      <w:r>
        <w:rPr>
          <w:color w:val="000000" w:themeColor="text1"/>
          <w:u w:color="000000" w:themeColor="text1"/>
        </w:rPr>
        <w:noBreakHyphen/>
        <w:t>five years the chapter’s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significant </w:t>
      </w:r>
      <w:r w:rsidRPr="002B23FD">
        <w:rPr>
          <w:color w:val="000000" w:themeColor="text1"/>
          <w:u w:color="000000" w:themeColor="text1"/>
        </w:rPr>
        <w:t xml:space="preserve">programs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 xml:space="preserve">service projects </w:t>
      </w:r>
      <w:r>
        <w:rPr>
          <w:color w:val="000000" w:themeColor="text1"/>
          <w:u w:color="000000" w:themeColor="text1"/>
        </w:rPr>
        <w:t>have met</w:t>
      </w:r>
      <w:r w:rsidRPr="002B23FD">
        <w:rPr>
          <w:color w:val="000000" w:themeColor="text1"/>
          <w:u w:color="000000" w:themeColor="text1"/>
        </w:rPr>
        <w:t xml:space="preserve"> needs in local, national, and international communities</w:t>
      </w:r>
      <w:r>
        <w:rPr>
          <w:color w:val="000000" w:themeColor="text1"/>
          <w:u w:color="000000" w:themeColor="text1"/>
        </w:rPr>
        <w:t>, such as: its</w:t>
      </w:r>
      <w:r w:rsidRPr="002B23FD">
        <w:rPr>
          <w:color w:val="000000" w:themeColor="text1"/>
          <w:u w:color="000000" w:themeColor="text1"/>
        </w:rPr>
        <w:t xml:space="preserve"> Debutante Cotillion, a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major fundraiser provid</w:t>
      </w:r>
      <w:r>
        <w:rPr>
          <w:color w:val="000000" w:themeColor="text1"/>
          <w:u w:color="000000" w:themeColor="text1"/>
        </w:rPr>
        <w:t>ing</w:t>
      </w:r>
      <w:r w:rsidRPr="002B23FD">
        <w:rPr>
          <w:color w:val="000000" w:themeColor="text1"/>
          <w:u w:color="000000" w:themeColor="text1"/>
        </w:rPr>
        <w:t xml:space="preserve"> high school seniors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college scholars</w:t>
      </w:r>
      <w:r>
        <w:rPr>
          <w:color w:val="000000" w:themeColor="text1"/>
          <w:u w:color="000000" w:themeColor="text1"/>
        </w:rPr>
        <w:t>hips;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sthma </w:t>
      </w:r>
      <w:r>
        <w:rPr>
          <w:color w:val="000000" w:themeColor="text1"/>
          <w:u w:color="000000" w:themeColor="text1"/>
        </w:rPr>
        <w:t>health e</w:t>
      </w:r>
      <w:r w:rsidRPr="002B23FD">
        <w:rPr>
          <w:color w:val="000000" w:themeColor="text1"/>
          <w:u w:color="000000" w:themeColor="text1"/>
        </w:rPr>
        <w:t>ducation to kindergarten</w:t>
      </w:r>
      <w:r>
        <w:rPr>
          <w:color w:val="000000" w:themeColor="text1"/>
          <w:u w:color="000000" w:themeColor="text1"/>
        </w:rPr>
        <w:t>er</w:t>
      </w:r>
      <w:r w:rsidRPr="002B23FD">
        <w:rPr>
          <w:color w:val="000000" w:themeColor="text1"/>
          <w:u w:color="000000" w:themeColor="text1"/>
        </w:rPr>
        <w:t xml:space="preserve">s;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noBreakHyphen/>
        <w:t>s</w:t>
      </w:r>
      <w:r w:rsidRPr="002B23F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utorial programs;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Ivy Reading AKAdemy</w:t>
      </w:r>
      <w:r>
        <w:rPr>
          <w:color w:val="000000" w:themeColor="text1"/>
          <w:u w:color="000000" w:themeColor="text1"/>
        </w:rPr>
        <w:t xml:space="preserve">; and </w:t>
      </w:r>
      <w:r w:rsidRPr="002B23FD">
        <w:rPr>
          <w:color w:val="000000" w:themeColor="text1"/>
          <w:u w:color="000000" w:themeColor="text1"/>
        </w:rPr>
        <w:t>Stuff the Bus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 xml:space="preserve">school supplies; </w:t>
      </w:r>
      <w:r>
        <w:rPr>
          <w:color w:val="000000" w:themeColor="text1"/>
          <w:u w:color="000000" w:themeColor="text1"/>
        </w:rPr>
        <w:t>and</w:t>
      </w: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23FD">
        <w:rPr>
          <w:color w:val="000000" w:themeColor="text1"/>
          <w:u w:color="000000" w:themeColor="text1"/>
        </w:rPr>
        <w:t>the chapter sponsor</w:t>
      </w:r>
      <w:r>
        <w:rPr>
          <w:color w:val="000000" w:themeColor="text1"/>
          <w:u w:color="000000" w:themeColor="text1"/>
        </w:rPr>
        <w:t>s a litany of programs and activities including:</w:t>
      </w:r>
      <w:r w:rsidRPr="002B23FD">
        <w:rPr>
          <w:color w:val="000000" w:themeColor="text1"/>
          <w:u w:color="000000" w:themeColor="text1"/>
        </w:rPr>
        <w:t xml:space="preserve"> seminars</w:t>
      </w:r>
      <w:r>
        <w:rPr>
          <w:color w:val="000000" w:themeColor="text1"/>
          <w:u w:color="000000" w:themeColor="text1"/>
        </w:rPr>
        <w:t xml:space="preserve"> and</w:t>
      </w:r>
      <w:r w:rsidRPr="002B23FD">
        <w:rPr>
          <w:color w:val="000000" w:themeColor="text1"/>
          <w:u w:color="000000" w:themeColor="text1"/>
        </w:rPr>
        <w:t xml:space="preserve"> workshops for college prep</w:t>
      </w:r>
      <w:r>
        <w:rPr>
          <w:color w:val="000000" w:themeColor="text1"/>
          <w:u w:color="000000" w:themeColor="text1"/>
        </w:rPr>
        <w:t>aratory</w:t>
      </w:r>
      <w:r w:rsidRPr="002B23FD">
        <w:rPr>
          <w:color w:val="000000" w:themeColor="text1"/>
          <w:u w:color="000000" w:themeColor="text1"/>
        </w:rPr>
        <w:t xml:space="preserve"> and financial information to college</w:t>
      </w:r>
      <w:r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bound student</w:t>
      </w:r>
      <w:r>
        <w:rPr>
          <w:color w:val="000000" w:themeColor="text1"/>
          <w:u w:color="000000" w:themeColor="text1"/>
        </w:rPr>
        <w:t xml:space="preserve">s; financial literacy workshops; </w:t>
      </w:r>
      <w:r w:rsidRPr="002B23FD">
        <w:rPr>
          <w:color w:val="000000" w:themeColor="text1"/>
          <w:u w:color="000000" w:themeColor="text1"/>
        </w:rPr>
        <w:t>collection</w:t>
      </w:r>
      <w:r>
        <w:rPr>
          <w:color w:val="000000" w:themeColor="text1"/>
          <w:u w:color="000000" w:themeColor="text1"/>
        </w:rPr>
        <w:t xml:space="preserve">s for various charitable organizations such as </w:t>
      </w:r>
      <w:r w:rsidRPr="002B23FD">
        <w:rPr>
          <w:color w:val="000000" w:themeColor="text1"/>
          <w:u w:color="000000" w:themeColor="text1"/>
        </w:rPr>
        <w:t>shoe</w:t>
      </w:r>
      <w:r>
        <w:rPr>
          <w:color w:val="000000" w:themeColor="text1"/>
          <w:u w:color="000000" w:themeColor="text1"/>
        </w:rPr>
        <w:t>s for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Soles for Souls,</w:t>
      </w:r>
      <w:r w:rsidRPr="002B23FD">
        <w:rPr>
          <w:color w:val="000000" w:themeColor="text1"/>
          <w:u w:color="000000" w:themeColor="text1"/>
        </w:rPr>
        <w:t xml:space="preserve"> eyeglasses</w:t>
      </w:r>
      <w:r>
        <w:rPr>
          <w:color w:val="000000" w:themeColor="text1"/>
          <w:u w:color="000000" w:themeColor="text1"/>
        </w:rPr>
        <w:t xml:space="preserve"> for the</w:t>
      </w:r>
      <w:r w:rsidRPr="002B23FD">
        <w:rPr>
          <w:color w:val="000000" w:themeColor="text1"/>
          <w:u w:color="000000" w:themeColor="text1"/>
        </w:rPr>
        <w:t xml:space="preserve"> Lions Club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self</w:t>
      </w:r>
      <w:r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care and household items </w:t>
      </w:r>
      <w:r>
        <w:rPr>
          <w:color w:val="000000" w:themeColor="text1"/>
          <w:u w:color="000000" w:themeColor="text1"/>
        </w:rPr>
        <w:t>f</w:t>
      </w:r>
      <w:r w:rsidRPr="002B23F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2B23FD">
        <w:rPr>
          <w:color w:val="000000" w:themeColor="text1"/>
          <w:u w:color="000000" w:themeColor="text1"/>
        </w:rPr>
        <w:t xml:space="preserve"> local food pantries and Agencies of Assistance;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health and wellness</w:t>
      </w:r>
      <w:r>
        <w:rPr>
          <w:color w:val="000000" w:themeColor="text1"/>
          <w:u w:color="000000" w:themeColor="text1"/>
        </w:rPr>
        <w:t xml:space="preserve"> issues like</w:t>
      </w:r>
      <w:r w:rsidRPr="002B23FD">
        <w:rPr>
          <w:color w:val="000000" w:themeColor="text1"/>
          <w:u w:color="000000" w:themeColor="text1"/>
        </w:rPr>
        <w:t xml:space="preserve"> human trafficking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domestic abuse, recognition of seniors and caregivers; financial assistance </w:t>
      </w:r>
      <w:r>
        <w:rPr>
          <w:color w:val="000000" w:themeColor="text1"/>
          <w:u w:color="000000" w:themeColor="text1"/>
        </w:rPr>
        <w:t xml:space="preserve">for </w:t>
      </w:r>
      <w:r w:rsidRPr="002B23FD">
        <w:rPr>
          <w:color w:val="000000" w:themeColor="text1"/>
          <w:u w:color="000000" w:themeColor="text1"/>
        </w:rPr>
        <w:t>Clinton College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2B23FD">
        <w:rPr>
          <w:color w:val="000000" w:themeColor="text1"/>
          <w:u w:color="000000" w:themeColor="text1"/>
        </w:rPr>
        <w:t xml:space="preserve"> local Historically Black College and University; voter information and candidate forums for local political races; voter registration education; cultural activities through Harlem Renaissance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rt presentations to middle and high school students; health awareness with Pink Goes Red events; </w:t>
      </w:r>
      <w:r>
        <w:rPr>
          <w:color w:val="000000" w:themeColor="text1"/>
          <w:u w:color="000000" w:themeColor="text1"/>
        </w:rPr>
        <w:t>clothes</w:t>
      </w:r>
      <w:r w:rsidRPr="002B23FD">
        <w:rPr>
          <w:color w:val="000000" w:themeColor="text1"/>
          <w:u w:color="000000" w:themeColor="text1"/>
        </w:rPr>
        <w:t xml:space="preserve"> and school supplies for students in Africa and Haiti</w:t>
      </w:r>
      <w:r>
        <w:rPr>
          <w:color w:val="000000" w:themeColor="text1"/>
          <w:u w:color="000000" w:themeColor="text1"/>
        </w:rPr>
        <w:t xml:space="preserve">; and neighborhood </w:t>
      </w:r>
      <w:r w:rsidRPr="002B23FD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ions of</w:t>
      </w:r>
      <w:r w:rsidRPr="002B23FD">
        <w:rPr>
          <w:color w:val="000000" w:themeColor="text1"/>
          <w:u w:color="000000" w:themeColor="text1"/>
        </w:rPr>
        <w:t xml:space="preserve"> Little Free L</w:t>
      </w:r>
      <w:r>
        <w:rPr>
          <w:color w:val="000000" w:themeColor="text1"/>
          <w:u w:color="000000" w:themeColor="text1"/>
        </w:rPr>
        <w:t>ibraries; and</w:t>
      </w:r>
    </w:p>
    <w:p w:rsidR="00FE08C5" w:rsidRPr="002B23FD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Pr="002B23FD">
        <w:rPr>
          <w:color w:val="000000" w:themeColor="text1"/>
          <w:u w:color="000000" w:themeColor="text1"/>
        </w:rPr>
        <w:t>Rock Hill School District</w:t>
      </w:r>
      <w:r>
        <w:rPr>
          <w:color w:val="000000" w:themeColor="text1"/>
          <w:u w:color="000000" w:themeColor="text1"/>
        </w:rPr>
        <w:t xml:space="preserve"> honored </w:t>
      </w:r>
      <w:r w:rsidRPr="002B23FD">
        <w:rPr>
          <w:color w:val="000000" w:themeColor="text1"/>
          <w:u w:color="000000" w:themeColor="text1"/>
        </w:rPr>
        <w:t xml:space="preserve">Eta Alpha Omega for </w:t>
      </w:r>
      <w:r>
        <w:rPr>
          <w:color w:val="000000" w:themeColor="text1"/>
          <w:u w:color="000000" w:themeColor="text1"/>
        </w:rPr>
        <w:t>dona</w:t>
      </w:r>
      <w:r w:rsidRPr="002B23FD">
        <w:rPr>
          <w:color w:val="000000" w:themeColor="text1"/>
          <w:u w:color="000000" w:themeColor="text1"/>
        </w:rPr>
        <w:t>tions made to Back</w:t>
      </w:r>
      <w:r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  <w:t>Pack with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he Outstanding Community Partnership Award</w:t>
      </w:r>
      <w:r>
        <w:rPr>
          <w:color w:val="000000" w:themeColor="text1"/>
          <w:u w:color="000000" w:themeColor="text1"/>
        </w:rPr>
        <w:t xml:space="preserve">, </w:t>
      </w:r>
      <w:r w:rsidRPr="002B23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Western York County NAACP honored the chapter with </w:t>
      </w:r>
      <w:r w:rsidRPr="002B23FD">
        <w:rPr>
          <w:color w:val="000000" w:themeColor="text1"/>
          <w:u w:color="000000" w:themeColor="text1"/>
        </w:rPr>
        <w:t>the Commu</w:t>
      </w:r>
      <w:r>
        <w:rPr>
          <w:color w:val="000000" w:themeColor="text1"/>
          <w:u w:color="000000" w:themeColor="text1"/>
        </w:rPr>
        <w:t>nity Service Award; and</w:t>
      </w:r>
    </w:p>
    <w:p w:rsidR="00FE08C5" w:rsidRPr="002B23FD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long and productive service of the members of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and wish them much fulfillment in the years to come</w:t>
      </w:r>
      <w:r>
        <w:t>.  Now, therefore,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congratulate them upon their chapter’s sixty</w:t>
      </w:r>
      <w:r>
        <w:rPr>
          <w:color w:val="000000" w:themeColor="text1"/>
          <w:u w:color="000000" w:themeColor="text1"/>
        </w:rPr>
        <w:noBreakHyphen/>
        <w:t>fifth anniversary.</w:t>
      </w:r>
    </w:p>
    <w:p w:rsidR="00FE08C5" w:rsidRDefault="00FE08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08C5" w:rsidRDefault="00FE08C5" w:rsidP="00263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chapter President </w:t>
      </w:r>
      <w:r w:rsidRPr="002B23FD">
        <w:rPr>
          <w:color w:val="000000" w:themeColor="text1"/>
          <w:u w:color="000000" w:themeColor="text1"/>
        </w:rPr>
        <w:t>Benita Lefft</w:t>
      </w:r>
      <w:r>
        <w:rPr>
          <w:color w:val="000000" w:themeColor="text1"/>
          <w:u w:color="000000" w:themeColor="text1"/>
        </w:rPr>
        <w:t xml:space="preserve">, 65th Anniversary Chair </w:t>
      </w:r>
      <w:r w:rsidRPr="002B23FD">
        <w:rPr>
          <w:color w:val="000000" w:themeColor="text1"/>
          <w:u w:color="000000" w:themeColor="text1"/>
        </w:rPr>
        <w:t xml:space="preserve">Lula M. Robinson, </w:t>
      </w:r>
      <w:r>
        <w:rPr>
          <w:color w:val="000000" w:themeColor="text1"/>
          <w:u w:color="000000" w:themeColor="text1"/>
        </w:rPr>
        <w:t>and co</w:t>
      </w:r>
      <w:r>
        <w:rPr>
          <w:color w:val="000000" w:themeColor="text1"/>
          <w:u w:color="000000" w:themeColor="text1"/>
        </w:rPr>
        <w:noBreakHyphen/>
        <w:t xml:space="preserve">chairs </w:t>
      </w:r>
      <w:r w:rsidRPr="002B23FD">
        <w:rPr>
          <w:color w:val="000000" w:themeColor="text1"/>
          <w:u w:color="000000" w:themeColor="text1"/>
        </w:rPr>
        <w:t>Rosie Campbell</w:t>
      </w:r>
      <w:r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Hopkins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Kay Dewalt</w:t>
      </w:r>
      <w:r>
        <w:rPr>
          <w:color w:val="000000" w:themeColor="text1"/>
          <w:u w:color="000000" w:themeColor="text1"/>
        </w:rPr>
        <w:t>.</w:t>
      </w:r>
    </w:p>
    <w:p w:rsidR="00FE08C5" w:rsidRDefault="00FE08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1AE9" w:rsidRDefault="00F31AE9" w:rsidP="00FE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31AE9" w:rsidSect="002A65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A59" w:rsidRDefault="00A24A59" w:rsidP="009F0C77">
      <w:r>
        <w:separator/>
      </w:r>
    </w:p>
  </w:endnote>
  <w:endnote w:type="continuationSeparator" w:id="0">
    <w:p w:rsidR="00A24A59" w:rsidRDefault="00A24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D6CDD9-8391-40B7-A81A-6B3D0570B711}"/>
    <w:embedBold r:id="rId2" w:fontKey="{F2E6A2C0-F75F-4ACF-8C0B-65832EE28C7A}"/>
    <w:embedItalic r:id="rId3" w:fontKey="{1A641D5D-4EA1-4F2C-AEEB-4271C032DE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703A89-A171-41BF-9BC4-6B899449B4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4FA77E-E7C9-4648-AB47-3C7E41CFB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1AC656-EA9C-476B-9C45-C8184A291D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FE9" w:rsidRPr="003016EF" w:rsidRDefault="003016EF" w:rsidP="003016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30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A59" w:rsidRDefault="00A24A59" w:rsidP="009F0C77">
      <w:r>
        <w:separator/>
      </w:r>
    </w:p>
  </w:footnote>
  <w:footnote w:type="continuationSeparator" w:id="0">
    <w:p w:rsidR="00A24A59" w:rsidRDefault="00A24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8HB22"/>
    <w:docVar w:name="CoverBillType" w:val="r"/>
    <w:docVar w:name="DocPath" w:val="L:\Council\bills\GM\24628HB22.DOCX"/>
    <w:docVar w:name="dvBillNumber" w:val="4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65B1"/>
    <w:rsid w:val="00011869"/>
    <w:rsid w:val="00015CD6"/>
    <w:rsid w:val="00053B74"/>
    <w:rsid w:val="000B16DD"/>
    <w:rsid w:val="000E0100"/>
    <w:rsid w:val="000E1785"/>
    <w:rsid w:val="000F40FA"/>
    <w:rsid w:val="001035F1"/>
    <w:rsid w:val="0010776B"/>
    <w:rsid w:val="00116E9D"/>
    <w:rsid w:val="00133CC5"/>
    <w:rsid w:val="00133E66"/>
    <w:rsid w:val="001435A3"/>
    <w:rsid w:val="00146ED3"/>
    <w:rsid w:val="00151044"/>
    <w:rsid w:val="001D08F2"/>
    <w:rsid w:val="001D3A58"/>
    <w:rsid w:val="001D525B"/>
    <w:rsid w:val="001D7F4F"/>
    <w:rsid w:val="001E5E5E"/>
    <w:rsid w:val="00205238"/>
    <w:rsid w:val="002321B6"/>
    <w:rsid w:val="00232912"/>
    <w:rsid w:val="00250967"/>
    <w:rsid w:val="002543C8"/>
    <w:rsid w:val="0025541D"/>
    <w:rsid w:val="00263006"/>
    <w:rsid w:val="00284AAE"/>
    <w:rsid w:val="002952F7"/>
    <w:rsid w:val="002E5912"/>
    <w:rsid w:val="003016EF"/>
    <w:rsid w:val="00301B21"/>
    <w:rsid w:val="00325348"/>
    <w:rsid w:val="0032732C"/>
    <w:rsid w:val="00336AD0"/>
    <w:rsid w:val="00337F8C"/>
    <w:rsid w:val="0034780F"/>
    <w:rsid w:val="0037079A"/>
    <w:rsid w:val="003C4DAB"/>
    <w:rsid w:val="003D01E8"/>
    <w:rsid w:val="003E5288"/>
    <w:rsid w:val="003F6D79"/>
    <w:rsid w:val="00416656"/>
    <w:rsid w:val="0041760A"/>
    <w:rsid w:val="00417C01"/>
    <w:rsid w:val="004403BD"/>
    <w:rsid w:val="00461441"/>
    <w:rsid w:val="004809EE"/>
    <w:rsid w:val="004865B1"/>
    <w:rsid w:val="004E7D54"/>
    <w:rsid w:val="005149B5"/>
    <w:rsid w:val="005273C6"/>
    <w:rsid w:val="00530A69"/>
    <w:rsid w:val="00545593"/>
    <w:rsid w:val="00556EBF"/>
    <w:rsid w:val="005707D5"/>
    <w:rsid w:val="00577C6C"/>
    <w:rsid w:val="005A62FE"/>
    <w:rsid w:val="005C2FE2"/>
    <w:rsid w:val="005E2BC9"/>
    <w:rsid w:val="00605102"/>
    <w:rsid w:val="006215AA"/>
    <w:rsid w:val="0063598F"/>
    <w:rsid w:val="006913C9"/>
    <w:rsid w:val="0069470D"/>
    <w:rsid w:val="006D58AA"/>
    <w:rsid w:val="006F3068"/>
    <w:rsid w:val="00734F00"/>
    <w:rsid w:val="00736959"/>
    <w:rsid w:val="007A70AE"/>
    <w:rsid w:val="007B14CF"/>
    <w:rsid w:val="00817EC9"/>
    <w:rsid w:val="008362E8"/>
    <w:rsid w:val="0085786E"/>
    <w:rsid w:val="00885DF6"/>
    <w:rsid w:val="00897DE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4A5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C26"/>
    <w:rsid w:val="00BC1C2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7FE9"/>
    <w:rsid w:val="00D73A67"/>
    <w:rsid w:val="00D820D5"/>
    <w:rsid w:val="00D970A9"/>
    <w:rsid w:val="00DA086E"/>
    <w:rsid w:val="00DE6875"/>
    <w:rsid w:val="00DF3845"/>
    <w:rsid w:val="00E41911"/>
    <w:rsid w:val="00E44B57"/>
    <w:rsid w:val="00E92EEF"/>
    <w:rsid w:val="00EF2368"/>
    <w:rsid w:val="00F028EA"/>
    <w:rsid w:val="00F24442"/>
    <w:rsid w:val="00F31AE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8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13DAE-AFF8-4960-A18F-B3A5AF0E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C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1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3&amp;session=124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73_202202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73_2022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D4B2-F9C4-44A8-8388-5B5E0114C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4873: Subject not yet available - South Carolina Legislature Online</dc:title>
  <dc:creator>Gail Moore</dc:creator>
  <cp:lastModifiedBy>S Wilson</cp:lastModifiedBy>
  <cp:revision>2</cp:revision>
  <cp:lastPrinted>2022-01-26T21:43:00Z</cp:lastPrinted>
  <dcterms:created xsi:type="dcterms:W3CDTF">2022-02-01T21:10:00Z</dcterms:created>
  <dcterms:modified xsi:type="dcterms:W3CDTF">2022-02-01T21:10:00Z</dcterms:modified>
</cp:coreProperties>
</file>