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2AC" w:rsidRDefault="008C62AC" w:rsidP="008C62AC">
      <w:pPr>
        <w:widowControl w:val="0"/>
        <w:jc w:val="center"/>
      </w:pPr>
      <w:r w:rsidRPr="008C62AC">
        <w:rPr>
          <w:b/>
        </w:rPr>
        <w:t>South Carolina General Assembly</w:t>
      </w:r>
    </w:p>
    <w:p w:rsidR="008C62AC" w:rsidRDefault="008C62AC" w:rsidP="008C62AC">
      <w:pPr>
        <w:widowControl w:val="0"/>
        <w:jc w:val="center"/>
      </w:pPr>
      <w:r>
        <w:t>124th Session, 2021-2022</w:t>
      </w:r>
    </w:p>
    <w:p w:rsidR="008C62AC" w:rsidRDefault="008C62AC" w:rsidP="008C62AC">
      <w:pPr>
        <w:widowControl w:val="0"/>
        <w:jc w:val="left"/>
      </w:pPr>
    </w:p>
    <w:p w:rsidR="008C62AC" w:rsidRDefault="008C62AC" w:rsidP="008C62AC">
      <w:pPr>
        <w:widowControl w:val="0"/>
        <w:jc w:val="left"/>
        <w:rPr>
          <w:b/>
        </w:rPr>
      </w:pPr>
      <w:r w:rsidRPr="008C62AC">
        <w:rPr>
          <w:b/>
        </w:rPr>
        <w:t>H. 5084</w:t>
      </w:r>
    </w:p>
    <w:p w:rsidR="008C62AC" w:rsidRDefault="008C62AC" w:rsidP="008C62AC">
      <w:pPr>
        <w:widowControl w:val="0"/>
        <w:jc w:val="left"/>
        <w:rPr>
          <w:b/>
        </w:rPr>
      </w:pPr>
    </w:p>
    <w:p w:rsidR="008C62AC" w:rsidRDefault="008C62AC" w:rsidP="008C62AC">
      <w:pPr>
        <w:widowControl w:val="0"/>
        <w:jc w:val="left"/>
      </w:pPr>
      <w:r w:rsidRPr="008C62AC">
        <w:rPr>
          <w:b/>
        </w:rPr>
        <w:t>STATUS INFORMATION</w:t>
      </w:r>
    </w:p>
    <w:p w:rsidR="008C62AC" w:rsidRDefault="008C62AC" w:rsidP="008C62AC">
      <w:pPr>
        <w:widowControl w:val="0"/>
        <w:jc w:val="left"/>
      </w:pPr>
    </w:p>
    <w:p w:rsidR="008C62AC" w:rsidRDefault="008C62AC" w:rsidP="008C62AC">
      <w:pPr>
        <w:widowControl w:val="0"/>
        <w:jc w:val="left"/>
      </w:pPr>
      <w:r>
        <w:t>Concurrent Resolution</w:t>
      </w:r>
    </w:p>
    <w:p w:rsidR="008C62AC" w:rsidRDefault="00A27D38" w:rsidP="008C62AC">
      <w:pPr>
        <w:widowControl w:val="0"/>
        <w:jc w:val="left"/>
      </w:pPr>
      <w:r>
        <w:t>Sponsors: Reps. R. Williams and Yow</w:t>
      </w:r>
    </w:p>
    <w:p w:rsidR="008C62AC" w:rsidRDefault="008C62AC" w:rsidP="008C62AC">
      <w:pPr>
        <w:widowControl w:val="0"/>
        <w:jc w:val="left"/>
      </w:pPr>
      <w:r>
        <w:t>Document Path: l:\council\bills\jn\3544ph22.docx</w:t>
      </w:r>
    </w:p>
    <w:p w:rsidR="008C62AC" w:rsidRDefault="008C62AC" w:rsidP="008C62AC">
      <w:pPr>
        <w:widowControl w:val="0"/>
        <w:jc w:val="left"/>
      </w:pPr>
    </w:p>
    <w:p w:rsidR="008C62AC" w:rsidRDefault="008C62AC" w:rsidP="008C62AC">
      <w:pPr>
        <w:widowControl w:val="0"/>
        <w:jc w:val="left"/>
      </w:pPr>
      <w:r>
        <w:t>Introduced in the House on March 8, 2022</w:t>
      </w:r>
    </w:p>
    <w:p w:rsidR="008C62AC" w:rsidRDefault="008C62AC" w:rsidP="008C62AC">
      <w:pPr>
        <w:widowControl w:val="0"/>
        <w:jc w:val="left"/>
      </w:pPr>
      <w:r>
        <w:t xml:space="preserve">Currently residing in the House Committee on </w:t>
      </w:r>
      <w:r w:rsidRPr="008C62AC">
        <w:rPr>
          <w:b/>
        </w:rPr>
        <w:t>Judiciary</w:t>
      </w:r>
    </w:p>
    <w:p w:rsidR="008C62AC" w:rsidRDefault="008C62AC" w:rsidP="008C62AC">
      <w:pPr>
        <w:widowControl w:val="0"/>
        <w:jc w:val="left"/>
      </w:pPr>
    </w:p>
    <w:p w:rsidR="008C62AC" w:rsidRDefault="008C62AC" w:rsidP="008C62AC">
      <w:pPr>
        <w:widowControl w:val="0"/>
        <w:jc w:val="left"/>
      </w:pPr>
      <w:r>
        <w:t>Summary: Ukraine</w:t>
      </w:r>
    </w:p>
    <w:p w:rsidR="008C62AC" w:rsidRDefault="008C62AC" w:rsidP="008C62AC">
      <w:pPr>
        <w:widowControl w:val="0"/>
        <w:jc w:val="left"/>
      </w:pPr>
    </w:p>
    <w:p w:rsidR="008C62AC" w:rsidRDefault="008C62AC" w:rsidP="008C62AC">
      <w:pPr>
        <w:widowControl w:val="0"/>
        <w:jc w:val="left"/>
      </w:pPr>
    </w:p>
    <w:p w:rsidR="008C62AC" w:rsidRDefault="008C62AC" w:rsidP="008C62AC">
      <w:pPr>
        <w:widowControl w:val="0"/>
        <w:tabs>
          <w:tab w:val="center" w:pos="590"/>
          <w:tab w:val="center" w:pos="1440"/>
          <w:tab w:val="left" w:pos="1872"/>
          <w:tab w:val="left" w:pos="9187"/>
        </w:tabs>
        <w:jc w:val="left"/>
      </w:pPr>
      <w:r w:rsidRPr="008C62AC">
        <w:rPr>
          <w:b/>
        </w:rPr>
        <w:t>HISTORY OF LEGISLATIVE ACTIONS</w:t>
      </w:r>
    </w:p>
    <w:p w:rsidR="008C62AC" w:rsidRDefault="008C62AC" w:rsidP="008C62AC">
      <w:pPr>
        <w:widowControl w:val="0"/>
        <w:tabs>
          <w:tab w:val="center" w:pos="590"/>
          <w:tab w:val="center" w:pos="1440"/>
          <w:tab w:val="left" w:pos="1872"/>
          <w:tab w:val="left" w:pos="9187"/>
        </w:tabs>
        <w:jc w:val="left"/>
      </w:pPr>
    </w:p>
    <w:p w:rsidR="008C62AC" w:rsidRPr="008C62AC" w:rsidRDefault="008C62AC" w:rsidP="008C62AC">
      <w:pPr>
        <w:widowControl w:val="0"/>
        <w:tabs>
          <w:tab w:val="center" w:pos="590"/>
          <w:tab w:val="center" w:pos="1440"/>
          <w:tab w:val="left" w:pos="1872"/>
          <w:tab w:val="left" w:pos="9187"/>
        </w:tabs>
        <w:jc w:val="left"/>
      </w:pPr>
      <w:r w:rsidRPr="008C62AC">
        <w:rPr>
          <w:u w:val="single"/>
        </w:rPr>
        <w:tab/>
        <w:t>Date</w:t>
      </w:r>
      <w:r w:rsidRPr="008C62AC">
        <w:rPr>
          <w:u w:val="single"/>
        </w:rPr>
        <w:tab/>
        <w:t>Body</w:t>
      </w:r>
      <w:r w:rsidRPr="008C62AC">
        <w:rPr>
          <w:u w:val="single"/>
        </w:rPr>
        <w:tab/>
        <w:t>Action Description with journal page number</w:t>
      </w:r>
      <w:r w:rsidRPr="008C62AC">
        <w:rPr>
          <w:u w:val="single"/>
        </w:rPr>
        <w:tab/>
      </w:r>
    </w:p>
    <w:p w:rsidR="00A27D38" w:rsidRDefault="00A27D38" w:rsidP="00A27D38">
      <w:pPr>
        <w:widowControl w:val="0"/>
        <w:tabs>
          <w:tab w:val="right" w:pos="1008"/>
          <w:tab w:val="left" w:pos="1152"/>
          <w:tab w:val="left" w:pos="1872"/>
          <w:tab w:val="left" w:pos="9187"/>
        </w:tabs>
        <w:ind w:left="2088" w:hanging="2088"/>
      </w:pPr>
      <w:r>
        <w:tab/>
        <w:t>3/8/2022</w:t>
      </w:r>
      <w:r>
        <w:tab/>
        <w:t>House</w:t>
      </w:r>
      <w:r>
        <w:tab/>
        <w:t>Introduced (</w:t>
      </w:r>
      <w:hyperlink r:id="rId7" w:history="1">
        <w:r w:rsidRPr="00215C5E">
          <w:rPr>
            <w:rStyle w:val="Hyperlink"/>
          </w:rPr>
          <w:t>House Journal</w:t>
        </w:r>
        <w:r w:rsidRPr="00215C5E">
          <w:rPr>
            <w:rStyle w:val="Hyperlink"/>
          </w:rPr>
          <w:noBreakHyphen/>
          <w:t>page 15</w:t>
        </w:r>
      </w:hyperlink>
      <w:r>
        <w:t>)</w:t>
      </w:r>
    </w:p>
    <w:p w:rsidR="00A27D38" w:rsidRDefault="00A27D38" w:rsidP="00A27D38">
      <w:pPr>
        <w:widowControl w:val="0"/>
        <w:tabs>
          <w:tab w:val="right" w:pos="1008"/>
          <w:tab w:val="left" w:pos="1152"/>
          <w:tab w:val="left" w:pos="1872"/>
          <w:tab w:val="left" w:pos="9187"/>
        </w:tabs>
        <w:ind w:left="2088" w:hanging="2088"/>
      </w:pPr>
      <w:r>
        <w:tab/>
        <w:t>3/8/2022</w:t>
      </w:r>
      <w:r>
        <w:tab/>
        <w:t>House</w:t>
      </w:r>
      <w:r>
        <w:tab/>
        <w:t xml:space="preserve">Referred to Committee on </w:t>
      </w:r>
      <w:r w:rsidRPr="00215C5E">
        <w:rPr>
          <w:b/>
        </w:rPr>
        <w:t>Judiciary</w:t>
      </w:r>
      <w:r>
        <w:t xml:space="preserve"> (</w:t>
      </w:r>
      <w:hyperlink r:id="rId8" w:history="1">
        <w:r w:rsidRPr="00215C5E">
          <w:rPr>
            <w:rStyle w:val="Hyperlink"/>
          </w:rPr>
          <w:t>House Journal</w:t>
        </w:r>
        <w:r w:rsidRPr="00215C5E">
          <w:rPr>
            <w:rStyle w:val="Hyperlink"/>
          </w:rPr>
          <w:noBreakHyphen/>
          <w:t>page 15</w:t>
        </w:r>
      </w:hyperlink>
      <w:r>
        <w:t>)</w:t>
      </w:r>
    </w:p>
    <w:p w:rsidR="00A27D38" w:rsidRDefault="00A27D38" w:rsidP="00A27D38">
      <w:pPr>
        <w:widowControl w:val="0"/>
        <w:tabs>
          <w:tab w:val="right" w:pos="1008"/>
          <w:tab w:val="left" w:pos="1152"/>
          <w:tab w:val="left" w:pos="1872"/>
          <w:tab w:val="left" w:pos="9187"/>
        </w:tabs>
        <w:ind w:left="2088" w:hanging="2088"/>
      </w:pPr>
      <w:r>
        <w:tab/>
        <w:t>3/10/2022</w:t>
      </w:r>
      <w:r>
        <w:tab/>
        <w:t>House</w:t>
      </w:r>
      <w:r>
        <w:tab/>
        <w:t>Member(s) request name added as sponsor: Yow</w:t>
      </w:r>
    </w:p>
    <w:p w:rsidR="00A27D38" w:rsidRDefault="00A27D38" w:rsidP="00A27D38">
      <w:pPr>
        <w:widowControl w:val="0"/>
        <w:tabs>
          <w:tab w:val="right" w:pos="1008"/>
          <w:tab w:val="left" w:pos="1152"/>
          <w:tab w:val="left" w:pos="1872"/>
          <w:tab w:val="left" w:pos="9187"/>
        </w:tabs>
        <w:ind w:left="2088" w:hanging="2088"/>
      </w:pPr>
    </w:p>
    <w:p w:rsidR="008C62AC" w:rsidRDefault="008C62AC" w:rsidP="008C62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C62AC">
          <w:rPr>
            <w:rStyle w:val="Hyperlink"/>
          </w:rPr>
          <w:t>legislative information</w:t>
        </w:r>
      </w:hyperlink>
      <w:r>
        <w:t xml:space="preserve"> at the website</w:t>
      </w:r>
    </w:p>
    <w:p w:rsidR="008C62AC" w:rsidRDefault="008C62AC" w:rsidP="008C62AC">
      <w:pPr>
        <w:widowControl w:val="0"/>
        <w:tabs>
          <w:tab w:val="right" w:pos="1008"/>
          <w:tab w:val="left" w:pos="1152"/>
          <w:tab w:val="left" w:pos="1872"/>
          <w:tab w:val="left" w:pos="9187"/>
        </w:tabs>
        <w:ind w:left="2088" w:hanging="2088"/>
        <w:jc w:val="left"/>
      </w:pPr>
    </w:p>
    <w:p w:rsidR="008C62AC" w:rsidRPr="008C62AC" w:rsidRDefault="008C62AC" w:rsidP="008C62AC">
      <w:pPr>
        <w:widowControl w:val="0"/>
        <w:tabs>
          <w:tab w:val="right" w:pos="1008"/>
          <w:tab w:val="left" w:pos="1152"/>
          <w:tab w:val="left" w:pos="1872"/>
          <w:tab w:val="left" w:pos="9187"/>
        </w:tabs>
        <w:ind w:left="2088" w:hanging="2088"/>
        <w:jc w:val="left"/>
      </w:pPr>
    </w:p>
    <w:p w:rsidR="008C62AC" w:rsidRDefault="008C62AC" w:rsidP="008C62AC">
      <w:pPr>
        <w:widowControl w:val="0"/>
        <w:jc w:val="left"/>
      </w:pPr>
      <w:r w:rsidRPr="008C62AC">
        <w:rPr>
          <w:b/>
        </w:rPr>
        <w:t>VERSIONS OF THIS BILL</w:t>
      </w:r>
    </w:p>
    <w:p w:rsidR="008C62AC" w:rsidRDefault="008C62AC" w:rsidP="008C62AC">
      <w:pPr>
        <w:widowControl w:val="0"/>
        <w:jc w:val="left"/>
      </w:pPr>
    </w:p>
    <w:p w:rsidR="008C62AC" w:rsidRDefault="00B47824" w:rsidP="008C62AC">
      <w:pPr>
        <w:widowControl w:val="0"/>
        <w:jc w:val="left"/>
      </w:pPr>
      <w:hyperlink r:id="rId10" w:history="1">
        <w:r w:rsidR="008C62AC">
          <w:rPr>
            <w:rStyle w:val="Hyperlink"/>
          </w:rPr>
          <w:t>3/8/2022</w:t>
        </w:r>
      </w:hyperlink>
    </w:p>
    <w:p w:rsidR="008C62AC" w:rsidRDefault="008C62AC" w:rsidP="008C62AC"/>
    <w:p w:rsidR="008C62AC" w:rsidRDefault="008C62AC" w:rsidP="008C62AC">
      <w:pPr>
        <w:sectPr w:rsidR="008C62AC" w:rsidSect="008C62AC">
          <w:pgSz w:w="12240" w:h="15840" w:code="1"/>
          <w:pgMar w:top="1080" w:right="1440" w:bottom="1080" w:left="1440" w:header="720" w:footer="720" w:gutter="0"/>
          <w:cols w:space="720"/>
          <w:noEndnote/>
          <w:docGrid w:linePitch="360"/>
        </w:sectPr>
      </w:pPr>
    </w:p>
    <w:p w:rsidR="00967A6C" w:rsidRDefault="00967A6C"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DA2" w:rsidRDefault="00271DA2" w:rsidP="00271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15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5A8F">
        <w:rPr>
          <w:color w:val="000000" w:themeColor="text1"/>
          <w:u w:color="000000" w:themeColor="text1"/>
        </w:rPr>
        <w:t>TO EXPRESS THE STRONG BELIEF OF THE SOUTH CAROLINA GENERAL ASSEMBLY THAT THE RUSSIAN INVASION OF UKRAINE MUST END, AND TO EXPRESS SUPPORT FOR THE PEOPLE AND GOVERNMENT OF UKRAINE IN FIGHTING THE RUSSIAN INVASION AND MAINTAINING ITS INDEPENDENCE.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on February 24, 2022, after months of the buildup of Russian troops near the Ukrainian border, Russian forces bombed cities including Kharkiv and Kyiv and entered Ukraine from the northern, eastern, and southern borders; and</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the Russian attacks have continued, both day and night, since February 24</w:t>
      </w:r>
      <w:r>
        <w:rPr>
          <w:color w:val="000000" w:themeColor="text1"/>
          <w:u w:color="000000" w:themeColor="text1"/>
        </w:rPr>
        <w:t>,</w:t>
      </w:r>
      <w:r w:rsidRPr="00AC5A8F">
        <w:rPr>
          <w:color w:val="000000" w:themeColor="text1"/>
          <w:u w:color="000000" w:themeColor="text1"/>
        </w:rPr>
        <w:t xml:space="preserve"> causing tremendous destruction to life and property of the people of Ukraine; and</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Carolinians have l</w:t>
      </w:r>
      <w:r>
        <w:rPr>
          <w:color w:val="000000" w:themeColor="text1"/>
          <w:u w:color="000000" w:themeColor="text1"/>
        </w:rPr>
        <w:t>ong</w:t>
      </w:r>
      <w:r w:rsidRPr="00AC5A8F">
        <w:rPr>
          <w:color w:val="000000" w:themeColor="text1"/>
          <w:u w:color="000000" w:themeColor="text1"/>
        </w:rPr>
        <w:t xml:space="preserve"> dedicated themselves to the propositions of democracy and sovereignty, memorializing this notion in Section 1, Article 1 of the Constitution of South Carolina, 1895, “[a]ll political power is vested in and derived from the people only”; and</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Carolina joins NATO and a growing list of countries offering support and standing with the people of Ukraine and its legitimate, democratically</w:t>
      </w:r>
      <w:r>
        <w:rPr>
          <w:color w:val="000000" w:themeColor="text1"/>
          <w:u w:color="000000" w:themeColor="text1"/>
        </w:rPr>
        <w:t xml:space="preserve"> </w:t>
      </w:r>
      <w:r w:rsidRPr="00AC5A8F">
        <w:rPr>
          <w:color w:val="000000" w:themeColor="text1"/>
          <w:u w:color="000000" w:themeColor="text1"/>
        </w:rPr>
        <w:t>elected president, parliament</w:t>
      </w:r>
      <w:r>
        <w:rPr>
          <w:color w:val="000000" w:themeColor="text1"/>
          <w:u w:color="000000" w:themeColor="text1"/>
        </w:rPr>
        <w:t>,</w:t>
      </w:r>
      <w:r w:rsidRPr="00AC5A8F">
        <w:rPr>
          <w:color w:val="000000" w:themeColor="text1"/>
          <w:u w:color="000000" w:themeColor="text1"/>
        </w:rPr>
        <w:t xml:space="preserve"> and government; and</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Whereas, South Carolina desires protections for the lives of our brothers and sisters of democracy abroad.  Now, therefore,</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Be it resolved by the House of Representatives</w:t>
      </w:r>
      <w:r>
        <w:rPr>
          <w:color w:val="000000" w:themeColor="text1"/>
          <w:u w:color="000000" w:themeColor="text1"/>
        </w:rPr>
        <w:t>, the Senate</w:t>
      </w:r>
      <w:r w:rsidRPr="00AC5A8F">
        <w:rPr>
          <w:color w:val="000000" w:themeColor="text1"/>
          <w:u w:color="000000" w:themeColor="text1"/>
        </w:rPr>
        <w:t xml:space="preserve"> concurring:</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That the members of the General Assembly</w:t>
      </w:r>
      <w:r>
        <w:rPr>
          <w:color w:val="000000" w:themeColor="text1"/>
          <w:u w:color="000000" w:themeColor="text1"/>
        </w:rPr>
        <w:t>,</w:t>
      </w:r>
      <w:r w:rsidRPr="00AC5A8F">
        <w:rPr>
          <w:color w:val="000000" w:themeColor="text1"/>
          <w:u w:color="000000" w:themeColor="text1"/>
        </w:rPr>
        <w:t xml:space="preserve"> by this resolution</w:t>
      </w:r>
      <w:r>
        <w:rPr>
          <w:color w:val="000000" w:themeColor="text1"/>
          <w:u w:color="000000" w:themeColor="text1"/>
        </w:rPr>
        <w:t>,</w:t>
      </w:r>
      <w:r w:rsidRPr="00AC5A8F">
        <w:rPr>
          <w:color w:val="000000" w:themeColor="text1"/>
          <w:u w:color="000000" w:themeColor="text1"/>
        </w:rPr>
        <w:t xml:space="preserve"> call for an end of the attack of Ukrainian sovereignty and territory by Russian forces.</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A8F">
        <w:rPr>
          <w:color w:val="000000" w:themeColor="text1"/>
          <w:u w:color="000000" w:themeColor="text1"/>
        </w:rPr>
        <w:t>Be it further resolved that that South Carolina General Assembly in order to end the attack on Ukraine:</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(1)</w:t>
      </w:r>
      <w:r>
        <w:rPr>
          <w:color w:val="000000" w:themeColor="text1"/>
          <w:u w:color="000000" w:themeColor="text1"/>
        </w:rPr>
        <w:tab/>
      </w:r>
      <w:r w:rsidRPr="00AC5A8F">
        <w:rPr>
          <w:color w:val="000000" w:themeColor="text1"/>
          <w:u w:color="000000" w:themeColor="text1"/>
        </w:rPr>
        <w:t>joins NATO in condemning the attack on Ukraine as unjustified and unprovoked, and calling on Russia to immediately cease its military action and withdraw all its forces from in and around Ukraine;</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(2)</w:t>
      </w:r>
      <w:r>
        <w:rPr>
          <w:color w:val="000000" w:themeColor="text1"/>
          <w:u w:color="000000" w:themeColor="text1"/>
        </w:rPr>
        <w:tab/>
      </w:r>
      <w:r w:rsidRPr="00AC5A8F">
        <w:rPr>
          <w:color w:val="000000" w:themeColor="text1"/>
          <w:u w:color="000000" w:themeColor="text1"/>
        </w:rPr>
        <w:t>supports financial sanctions against Vladimir Putin specifically and the people of Russia;</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(3)</w:t>
      </w:r>
      <w:r>
        <w:rPr>
          <w:color w:val="000000" w:themeColor="text1"/>
          <w:u w:color="000000" w:themeColor="text1"/>
        </w:rPr>
        <w:tab/>
      </w:r>
      <w:r w:rsidRPr="00AC5A8F">
        <w:rPr>
          <w:color w:val="000000" w:themeColor="text1"/>
          <w:u w:color="000000" w:themeColor="text1"/>
        </w:rPr>
        <w:t xml:space="preserve">endorses the bar of Russian planes from entering European Union and Canadian airspace; </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5A8F">
        <w:rPr>
          <w:color w:val="000000" w:themeColor="text1"/>
          <w:u w:color="000000" w:themeColor="text1"/>
        </w:rPr>
        <w:t>(4)</w:t>
      </w:r>
      <w:r>
        <w:rPr>
          <w:color w:val="000000" w:themeColor="text1"/>
          <w:u w:color="000000" w:themeColor="text1"/>
        </w:rPr>
        <w:tab/>
      </w:r>
      <w:r w:rsidRPr="00AC5A8F">
        <w:rPr>
          <w:color w:val="000000" w:themeColor="text1"/>
          <w:u w:color="000000" w:themeColor="text1"/>
        </w:rPr>
        <w:t>encourages the provision of weapons by the United States and other countries to the armed forces of Ukraine; and</w:t>
      </w: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36C" w:rsidRPr="00AC5A8F"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AC5A8F">
        <w:rPr>
          <w:color w:val="000000" w:themeColor="text1"/>
          <w:u w:color="000000" w:themeColor="text1"/>
        </w:rPr>
        <w:t>supports the initiatives of citizens across the country in demonstrating support for the people and government of Ukraine through activism, charitable giving, and other manners of support.</w:t>
      </w:r>
    </w:p>
    <w:p w:rsidR="0085436C"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36C" w:rsidRDefault="0085436C" w:rsidP="0085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President Joseph Robinette Biden, Jr.</w:t>
      </w:r>
    </w:p>
    <w:p w:rsidR="00B07353" w:rsidRDefault="006636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2AC" w:rsidRDefault="008C62AC" w:rsidP="008C62AC">
      <w:pPr>
        <w:suppressAutoHyphens/>
      </w:pPr>
    </w:p>
    <w:sectPr w:rsidR="008C62AC" w:rsidSect="008C62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151" w:rsidRDefault="00D62151" w:rsidP="009F0C77">
      <w:r>
        <w:separator/>
      </w:r>
    </w:p>
  </w:endnote>
  <w:endnote w:type="continuationSeparator" w:id="0">
    <w:p w:rsidR="00D62151" w:rsidRDefault="00D621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507541-36E4-4E70-8AE4-794129BA00EC}"/>
    <w:embedBold r:id="rId2" w:fontKey="{A736CA14-DE4A-465D-8990-9CF447E62E2F}"/>
  </w:font>
  <w:font w:name="Calibri">
    <w:panose1 w:val="020F0502020204030204"/>
    <w:charset w:val="00"/>
    <w:family w:val="swiss"/>
    <w:pitch w:val="variable"/>
    <w:sig w:usb0="E4002EFF" w:usb1="C000247B" w:usb2="00000009" w:usb3="00000000" w:csb0="000001FF" w:csb1="00000000"/>
    <w:embedRegular r:id="rId3" w:fontKey="{57C8B96B-2200-462D-85EF-B5BEE4F3A605}"/>
  </w:font>
  <w:font w:name="Segoe UI">
    <w:panose1 w:val="020B0502040204020203"/>
    <w:charset w:val="00"/>
    <w:family w:val="swiss"/>
    <w:pitch w:val="variable"/>
    <w:sig w:usb0="E4002EFF" w:usb1="C000E47F" w:usb2="00000009" w:usb3="00000000" w:csb0="000001FF" w:csb1="00000000"/>
    <w:embedRegular r:id="rId4" w:fontKey="{072920F6-CC64-4911-A40C-8C54DAF390F5}"/>
  </w:font>
  <w:font w:name="Cambria">
    <w:panose1 w:val="02040503050406030204"/>
    <w:charset w:val="00"/>
    <w:family w:val="roman"/>
    <w:pitch w:val="variable"/>
    <w:sig w:usb0="E00006FF" w:usb1="420024FF" w:usb2="02000000" w:usb3="00000000" w:csb0="0000019F" w:csb1="00000000"/>
    <w:embedRegular r:id="rId5" w:fontKey="{A6A31A2A-7585-4FB4-A84F-8B327D8E88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2AC" w:rsidRPr="00967A6C" w:rsidRDefault="008C62AC" w:rsidP="00967A6C">
    <w:pPr>
      <w:pStyle w:val="Footer"/>
      <w:tabs>
        <w:tab w:val="clear" w:pos="4680"/>
        <w:tab w:val="clear" w:pos="9360"/>
        <w:tab w:val="center" w:pos="2995"/>
      </w:tabs>
      <w:spacing w:before="120"/>
    </w:pPr>
    <w:r>
      <w:t>[5084]</w:t>
    </w:r>
    <w:r>
      <w:tab/>
    </w:r>
    <w:r>
      <w:fldChar w:fldCharType="begin"/>
    </w:r>
    <w:r>
      <w:instrText xml:space="preserve"> PAGE  \* MERGEFORMAT </w:instrText>
    </w:r>
    <w:r>
      <w:fldChar w:fldCharType="separate"/>
    </w:r>
    <w:r w:rsidR="00A27D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151" w:rsidRDefault="00D62151" w:rsidP="009F0C77">
      <w:r>
        <w:separator/>
      </w:r>
    </w:p>
  </w:footnote>
  <w:footnote w:type="continuationSeparator" w:id="0">
    <w:p w:rsidR="00D62151" w:rsidRDefault="00D621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44PH22"/>
    <w:docVar w:name="CoverBillType" w:val="c"/>
    <w:docVar w:name="DocPath" w:val="L:\Council\bills\JN\3544PH22.DOCX"/>
    <w:docVar w:name="dvBillNumber" w:val="5084"/>
    <w:docVar w:name="dvBillNumberPrefix" w:val="H. "/>
    <w:docVar w:name="dvOriginalBody" w:val="House"/>
    <w:docVar w:name="dvSteno" w:val="JN"/>
    <w:docVar w:name="NameofBody" w:val="h"/>
    <w:docVar w:name="vGroup2" w:val="Council"/>
  </w:docVars>
  <w:rsids>
    <w:rsidRoot w:val="00D6215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DA2"/>
    <w:rsid w:val="00284AAE"/>
    <w:rsid w:val="002E5912"/>
    <w:rsid w:val="00301B21"/>
    <w:rsid w:val="00325348"/>
    <w:rsid w:val="0032732C"/>
    <w:rsid w:val="00336AD0"/>
    <w:rsid w:val="0037079A"/>
    <w:rsid w:val="003C4DAB"/>
    <w:rsid w:val="003D01E8"/>
    <w:rsid w:val="003E5288"/>
    <w:rsid w:val="003F6D79"/>
    <w:rsid w:val="00401E5B"/>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69B"/>
    <w:rsid w:val="006913C9"/>
    <w:rsid w:val="0069470D"/>
    <w:rsid w:val="006D58AA"/>
    <w:rsid w:val="00734F00"/>
    <w:rsid w:val="00736959"/>
    <w:rsid w:val="007A70AE"/>
    <w:rsid w:val="008362E8"/>
    <w:rsid w:val="0085436C"/>
    <w:rsid w:val="0085786E"/>
    <w:rsid w:val="008A1768"/>
    <w:rsid w:val="008A489F"/>
    <w:rsid w:val="008C62AC"/>
    <w:rsid w:val="008F0F33"/>
    <w:rsid w:val="008F4429"/>
    <w:rsid w:val="0094021A"/>
    <w:rsid w:val="00967A6C"/>
    <w:rsid w:val="009B44AF"/>
    <w:rsid w:val="009C6A0B"/>
    <w:rsid w:val="009F0C77"/>
    <w:rsid w:val="009F4DD1"/>
    <w:rsid w:val="00A02543"/>
    <w:rsid w:val="00A27D38"/>
    <w:rsid w:val="00A41684"/>
    <w:rsid w:val="00A47697"/>
    <w:rsid w:val="00A64E80"/>
    <w:rsid w:val="00A72BCD"/>
    <w:rsid w:val="00A741D9"/>
    <w:rsid w:val="00A833AB"/>
    <w:rsid w:val="00A9741D"/>
    <w:rsid w:val="00AC34A2"/>
    <w:rsid w:val="00AD1C9A"/>
    <w:rsid w:val="00AD4B17"/>
    <w:rsid w:val="00AE1699"/>
    <w:rsid w:val="00B07353"/>
    <w:rsid w:val="00B412D4"/>
    <w:rsid w:val="00B64FFF"/>
    <w:rsid w:val="00BE3C22"/>
    <w:rsid w:val="00C0345E"/>
    <w:rsid w:val="00C03AD4"/>
    <w:rsid w:val="00C21ABE"/>
    <w:rsid w:val="00C31C95"/>
    <w:rsid w:val="00C3483A"/>
    <w:rsid w:val="00C74E9D"/>
    <w:rsid w:val="00C826DD"/>
    <w:rsid w:val="00C82FD3"/>
    <w:rsid w:val="00C92819"/>
    <w:rsid w:val="00CC6B7B"/>
    <w:rsid w:val="00CD2089"/>
    <w:rsid w:val="00D6215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FD4AD-4227-4DE9-8EE0-B95EE4209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6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69B"/>
    <w:rPr>
      <w:rFonts w:ascii="Segoe UI" w:eastAsia="Times New Roman" w:hAnsi="Segoe UI" w:cs="Segoe UI"/>
      <w:sz w:val="18"/>
      <w:szCs w:val="18"/>
    </w:rPr>
  </w:style>
  <w:style w:type="character" w:styleId="Hyperlink">
    <w:name w:val="Hyperlink"/>
    <w:basedOn w:val="DefaultParagraphFont"/>
    <w:uiPriority w:val="99"/>
    <w:unhideWhenUsed/>
    <w:rsid w:val="008C62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84_2022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D5860-BDA3-4B1A-9E93-60F36A743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518</Words>
  <Characters>2855</Characters>
  <Application>Microsoft Office Word</Application>
  <DocSecurity>0</DocSecurity>
  <Lines>98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5084: Subject not yet available - South Carolina Legislature Online</dc:title>
  <dc:creator>Julie Newboult</dc:creator>
  <cp:lastModifiedBy>S Wilson</cp:lastModifiedBy>
  <cp:revision>2</cp:revision>
  <cp:lastPrinted>2022-03-03T21:27:00Z</cp:lastPrinted>
  <dcterms:created xsi:type="dcterms:W3CDTF">2022-03-10T16:02:00Z</dcterms:created>
  <dcterms:modified xsi:type="dcterms:W3CDTF">2022-03-10T16:02:00Z</dcterms:modified>
</cp:coreProperties>
</file>