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7B2C" w:rsidRDefault="00157B2C" w:rsidP="00157B2C">
      <w:pPr>
        <w:widowControl w:val="0"/>
        <w:jc w:val="center"/>
      </w:pPr>
      <w:r w:rsidRPr="00157B2C">
        <w:rPr>
          <w:b/>
        </w:rPr>
        <w:t>South Carolina General Assembly</w:t>
      </w:r>
    </w:p>
    <w:p w:rsidR="00157B2C" w:rsidRDefault="00157B2C" w:rsidP="00157B2C">
      <w:pPr>
        <w:widowControl w:val="0"/>
        <w:jc w:val="center"/>
      </w:pPr>
      <w:r>
        <w:t>124th Session, 2021-2022</w:t>
      </w:r>
    </w:p>
    <w:p w:rsidR="00157B2C" w:rsidRDefault="00157B2C" w:rsidP="00157B2C">
      <w:pPr>
        <w:widowControl w:val="0"/>
        <w:jc w:val="left"/>
      </w:pPr>
    </w:p>
    <w:p w:rsidR="00157B2C" w:rsidRDefault="00157B2C" w:rsidP="00157B2C">
      <w:pPr>
        <w:widowControl w:val="0"/>
        <w:jc w:val="left"/>
        <w:rPr>
          <w:b/>
        </w:rPr>
      </w:pPr>
      <w:r w:rsidRPr="00157B2C">
        <w:rPr>
          <w:b/>
        </w:rPr>
        <w:t>H. 5232</w:t>
      </w:r>
    </w:p>
    <w:p w:rsidR="00157B2C" w:rsidRDefault="00157B2C" w:rsidP="00157B2C">
      <w:pPr>
        <w:widowControl w:val="0"/>
        <w:jc w:val="left"/>
        <w:rPr>
          <w:b/>
        </w:rPr>
      </w:pPr>
    </w:p>
    <w:p w:rsidR="00157B2C" w:rsidRDefault="00157B2C" w:rsidP="00157B2C">
      <w:pPr>
        <w:widowControl w:val="0"/>
        <w:jc w:val="left"/>
      </w:pPr>
      <w:r w:rsidRPr="00157B2C">
        <w:rPr>
          <w:b/>
        </w:rPr>
        <w:t>STATUS INFORMATION</w:t>
      </w:r>
    </w:p>
    <w:p w:rsidR="00157B2C" w:rsidRDefault="00157B2C" w:rsidP="00157B2C">
      <w:pPr>
        <w:widowControl w:val="0"/>
        <w:jc w:val="left"/>
      </w:pPr>
    </w:p>
    <w:p w:rsidR="00157B2C" w:rsidRDefault="00157B2C" w:rsidP="00157B2C">
      <w:pPr>
        <w:widowControl w:val="0"/>
        <w:jc w:val="left"/>
      </w:pPr>
      <w:r>
        <w:t>Concurrent Resolution</w:t>
      </w:r>
    </w:p>
    <w:p w:rsidR="00157B2C" w:rsidRDefault="00157B2C" w:rsidP="00157B2C">
      <w:pPr>
        <w:widowControl w:val="0"/>
        <w:jc w:val="left"/>
      </w:pPr>
      <w:r>
        <w:t>Sponsors: Rep. McGinnis</w:t>
      </w:r>
    </w:p>
    <w:p w:rsidR="00157B2C" w:rsidRDefault="00157B2C" w:rsidP="00157B2C">
      <w:pPr>
        <w:widowControl w:val="0"/>
        <w:jc w:val="left"/>
      </w:pPr>
      <w:r>
        <w:t>Document Path: l:\council\bills\jn\3581ph22.docx</w:t>
      </w:r>
    </w:p>
    <w:p w:rsidR="00157B2C" w:rsidRDefault="00157B2C" w:rsidP="00157B2C">
      <w:pPr>
        <w:widowControl w:val="0"/>
        <w:jc w:val="left"/>
      </w:pPr>
    </w:p>
    <w:p w:rsidR="00982DDA" w:rsidRDefault="00982DDA" w:rsidP="00157B2C">
      <w:pPr>
        <w:widowControl w:val="0"/>
        <w:jc w:val="left"/>
      </w:pPr>
      <w:r>
        <w:t>Introduced in the House on April 7, 2022</w:t>
      </w:r>
    </w:p>
    <w:p w:rsidR="00982DDA" w:rsidRDefault="00982DDA" w:rsidP="00157B2C">
      <w:pPr>
        <w:widowControl w:val="0"/>
        <w:jc w:val="left"/>
      </w:pPr>
      <w:r>
        <w:t>Introduced in the Senate on April 12, 2022</w:t>
      </w:r>
    </w:p>
    <w:p w:rsidR="00982DDA" w:rsidRPr="00982DDA" w:rsidRDefault="00982DDA" w:rsidP="00157B2C">
      <w:pPr>
        <w:widowControl w:val="0"/>
        <w:jc w:val="left"/>
      </w:pPr>
      <w:r>
        <w:t xml:space="preserve">Currently residing in the Senate Committee on </w:t>
      </w:r>
      <w:r w:rsidRPr="00982DDA">
        <w:rPr>
          <w:b/>
        </w:rPr>
        <w:t>Judiciary</w:t>
      </w:r>
    </w:p>
    <w:p w:rsidR="00982DDA" w:rsidRDefault="00982DDA" w:rsidP="00157B2C">
      <w:pPr>
        <w:widowControl w:val="0"/>
        <w:jc w:val="left"/>
      </w:pPr>
    </w:p>
    <w:p w:rsidR="00157B2C" w:rsidRDefault="00157B2C" w:rsidP="00157B2C">
      <w:pPr>
        <w:widowControl w:val="0"/>
        <w:jc w:val="left"/>
      </w:pPr>
      <w:r>
        <w:t>Summary: SC Amateur Radio Week</w:t>
      </w:r>
    </w:p>
    <w:p w:rsidR="00157B2C" w:rsidRDefault="00157B2C" w:rsidP="00157B2C">
      <w:pPr>
        <w:widowControl w:val="0"/>
        <w:jc w:val="left"/>
      </w:pPr>
    </w:p>
    <w:p w:rsidR="00157B2C" w:rsidRDefault="00157B2C" w:rsidP="00157B2C">
      <w:pPr>
        <w:widowControl w:val="0"/>
        <w:jc w:val="left"/>
      </w:pPr>
    </w:p>
    <w:p w:rsidR="00157B2C" w:rsidRDefault="00157B2C" w:rsidP="00157B2C">
      <w:pPr>
        <w:widowControl w:val="0"/>
        <w:tabs>
          <w:tab w:val="center" w:pos="590"/>
          <w:tab w:val="center" w:pos="1440"/>
          <w:tab w:val="left" w:pos="1872"/>
          <w:tab w:val="left" w:pos="9187"/>
        </w:tabs>
        <w:jc w:val="left"/>
      </w:pPr>
      <w:r w:rsidRPr="00157B2C">
        <w:rPr>
          <w:b/>
        </w:rPr>
        <w:t>HISTORY OF LEGISLATIVE ACTIONS</w:t>
      </w:r>
    </w:p>
    <w:p w:rsidR="00157B2C" w:rsidRDefault="00157B2C" w:rsidP="00157B2C">
      <w:pPr>
        <w:widowControl w:val="0"/>
        <w:tabs>
          <w:tab w:val="center" w:pos="590"/>
          <w:tab w:val="center" w:pos="1440"/>
          <w:tab w:val="left" w:pos="1872"/>
          <w:tab w:val="left" w:pos="9187"/>
        </w:tabs>
        <w:jc w:val="left"/>
      </w:pPr>
    </w:p>
    <w:p w:rsidR="00157B2C" w:rsidRPr="00157B2C" w:rsidRDefault="00157B2C" w:rsidP="00157B2C">
      <w:pPr>
        <w:widowControl w:val="0"/>
        <w:tabs>
          <w:tab w:val="center" w:pos="590"/>
          <w:tab w:val="center" w:pos="1440"/>
          <w:tab w:val="left" w:pos="1872"/>
          <w:tab w:val="left" w:pos="9187"/>
        </w:tabs>
        <w:jc w:val="left"/>
      </w:pPr>
      <w:r w:rsidRPr="00157B2C">
        <w:rPr>
          <w:u w:val="single"/>
        </w:rPr>
        <w:tab/>
        <w:t>Date</w:t>
      </w:r>
      <w:r w:rsidRPr="00157B2C">
        <w:rPr>
          <w:u w:val="single"/>
        </w:rPr>
        <w:tab/>
        <w:t>Body</w:t>
      </w:r>
      <w:r w:rsidRPr="00157B2C">
        <w:rPr>
          <w:u w:val="single"/>
        </w:rPr>
        <w:tab/>
        <w:t>Action Description with journal page number</w:t>
      </w:r>
      <w:r w:rsidRPr="00157B2C">
        <w:rPr>
          <w:u w:val="single"/>
        </w:rPr>
        <w:tab/>
      </w:r>
    </w:p>
    <w:p w:rsidR="007A44AE" w:rsidRDefault="007A44AE" w:rsidP="007A44AE">
      <w:pPr>
        <w:widowControl w:val="0"/>
        <w:tabs>
          <w:tab w:val="right" w:pos="1008"/>
          <w:tab w:val="left" w:pos="1152"/>
          <w:tab w:val="left" w:pos="1872"/>
          <w:tab w:val="left" w:pos="9187"/>
        </w:tabs>
        <w:ind w:left="2088" w:hanging="2088"/>
      </w:pPr>
      <w:r>
        <w:tab/>
        <w:t>4/7/2022</w:t>
      </w:r>
      <w:r>
        <w:tab/>
        <w:t>House</w:t>
      </w:r>
      <w:r>
        <w:tab/>
        <w:t>Introduced, adopted, sent to Senate</w:t>
      </w:r>
    </w:p>
    <w:p w:rsidR="007A44AE" w:rsidRDefault="007A44AE" w:rsidP="007A44AE">
      <w:pPr>
        <w:widowControl w:val="0"/>
        <w:tabs>
          <w:tab w:val="right" w:pos="1008"/>
          <w:tab w:val="left" w:pos="1152"/>
          <w:tab w:val="left" w:pos="1872"/>
          <w:tab w:val="left" w:pos="9187"/>
        </w:tabs>
        <w:ind w:left="2088" w:hanging="2088"/>
      </w:pPr>
      <w:r>
        <w:tab/>
        <w:t>4/12/2022</w:t>
      </w:r>
      <w:r>
        <w:tab/>
        <w:t>Senate</w:t>
      </w:r>
      <w:r>
        <w:tab/>
        <w:t>Introduced (</w:t>
      </w:r>
      <w:hyperlink r:id="rId7" w:history="1">
        <w:r w:rsidRPr="00E269BE">
          <w:rPr>
            <w:rStyle w:val="Hyperlink"/>
          </w:rPr>
          <w:t>Senate Journal</w:t>
        </w:r>
        <w:r w:rsidRPr="00E269BE">
          <w:rPr>
            <w:rStyle w:val="Hyperlink"/>
          </w:rPr>
          <w:noBreakHyphen/>
          <w:t>page 8</w:t>
        </w:r>
      </w:hyperlink>
      <w:r>
        <w:t>)</w:t>
      </w:r>
    </w:p>
    <w:p w:rsidR="007A44AE" w:rsidRDefault="007A44AE" w:rsidP="007A44AE">
      <w:pPr>
        <w:widowControl w:val="0"/>
        <w:tabs>
          <w:tab w:val="right" w:pos="1008"/>
          <w:tab w:val="left" w:pos="1152"/>
          <w:tab w:val="left" w:pos="1872"/>
          <w:tab w:val="left" w:pos="9187"/>
        </w:tabs>
        <w:ind w:left="2088" w:hanging="2088"/>
      </w:pPr>
      <w:r>
        <w:tab/>
        <w:t>4/12/2022</w:t>
      </w:r>
      <w:r>
        <w:tab/>
        <w:t>Senate</w:t>
      </w:r>
      <w:r>
        <w:tab/>
        <w:t xml:space="preserve">Referred to Committee on </w:t>
      </w:r>
      <w:r w:rsidRPr="00E269BE">
        <w:rPr>
          <w:b/>
        </w:rPr>
        <w:t>Judiciary</w:t>
      </w:r>
      <w:r>
        <w:t xml:space="preserve"> (</w:t>
      </w:r>
      <w:hyperlink r:id="rId8" w:history="1">
        <w:r w:rsidRPr="00E269BE">
          <w:rPr>
            <w:rStyle w:val="Hyperlink"/>
          </w:rPr>
          <w:t>Senate Journal</w:t>
        </w:r>
        <w:r w:rsidRPr="00E269BE">
          <w:rPr>
            <w:rStyle w:val="Hyperlink"/>
          </w:rPr>
          <w:noBreakHyphen/>
          <w:t>page 8</w:t>
        </w:r>
      </w:hyperlink>
      <w:r>
        <w:t>)</w:t>
      </w:r>
    </w:p>
    <w:p w:rsidR="007A44AE" w:rsidRDefault="007A44AE" w:rsidP="007A44AE">
      <w:pPr>
        <w:widowControl w:val="0"/>
        <w:tabs>
          <w:tab w:val="right" w:pos="1008"/>
          <w:tab w:val="left" w:pos="1152"/>
          <w:tab w:val="left" w:pos="1872"/>
          <w:tab w:val="left" w:pos="9187"/>
        </w:tabs>
        <w:ind w:left="2088" w:hanging="2088"/>
      </w:pPr>
    </w:p>
    <w:p w:rsidR="00157B2C" w:rsidRDefault="00157B2C" w:rsidP="00157B2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57B2C">
          <w:rPr>
            <w:rStyle w:val="Hyperlink"/>
          </w:rPr>
          <w:t>legislative information</w:t>
        </w:r>
      </w:hyperlink>
      <w:r>
        <w:t xml:space="preserve"> at the website</w:t>
      </w:r>
    </w:p>
    <w:p w:rsidR="00157B2C" w:rsidRDefault="00157B2C" w:rsidP="00157B2C">
      <w:pPr>
        <w:widowControl w:val="0"/>
        <w:tabs>
          <w:tab w:val="right" w:pos="1008"/>
          <w:tab w:val="left" w:pos="1152"/>
          <w:tab w:val="left" w:pos="1872"/>
          <w:tab w:val="left" w:pos="9187"/>
        </w:tabs>
        <w:ind w:left="2088" w:hanging="2088"/>
        <w:jc w:val="left"/>
      </w:pPr>
    </w:p>
    <w:p w:rsidR="00157B2C" w:rsidRPr="00157B2C" w:rsidRDefault="00157B2C" w:rsidP="00157B2C">
      <w:pPr>
        <w:widowControl w:val="0"/>
        <w:tabs>
          <w:tab w:val="right" w:pos="1008"/>
          <w:tab w:val="left" w:pos="1152"/>
          <w:tab w:val="left" w:pos="1872"/>
          <w:tab w:val="left" w:pos="9187"/>
        </w:tabs>
        <w:ind w:left="2088" w:hanging="2088"/>
        <w:jc w:val="left"/>
      </w:pPr>
    </w:p>
    <w:p w:rsidR="00157B2C" w:rsidRDefault="00157B2C" w:rsidP="00157B2C">
      <w:r w:rsidRPr="00157B2C">
        <w:rPr>
          <w:b/>
        </w:rPr>
        <w:t>VERSIONS OF THIS BILL</w:t>
      </w:r>
    </w:p>
    <w:p w:rsidR="00157B2C" w:rsidRDefault="00157B2C" w:rsidP="00157B2C"/>
    <w:p w:rsidR="00157B2C" w:rsidRDefault="00C710DC" w:rsidP="00157B2C">
      <w:hyperlink r:id="rId10" w:history="1">
        <w:r w:rsidR="00157B2C">
          <w:rPr>
            <w:rStyle w:val="Hyperlink"/>
          </w:rPr>
          <w:t>4/7/2022</w:t>
        </w:r>
      </w:hyperlink>
    </w:p>
    <w:p w:rsidR="00157B2C" w:rsidRDefault="00157B2C" w:rsidP="00157B2C"/>
    <w:p w:rsidR="00157B2C" w:rsidRDefault="00157B2C" w:rsidP="00157B2C">
      <w:pPr>
        <w:sectPr w:rsidR="00157B2C" w:rsidSect="00157B2C">
          <w:pgSz w:w="12240" w:h="15840" w:code="1"/>
          <w:pgMar w:top="1080" w:right="1440" w:bottom="1080" w:left="1440" w:header="720" w:footer="720" w:gutter="0"/>
          <w:cols w:space="720"/>
          <w:noEndnote/>
          <w:docGrid w:linePitch="360"/>
        </w:sectPr>
      </w:pPr>
    </w:p>
    <w:p w:rsidR="00301B70" w:rsidRDefault="00301B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1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18D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EC4" w:rsidRPr="00F14FE8" w:rsidRDefault="005046A8" w:rsidP="00D12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00CA528F">
        <w:rPr>
          <w:color w:val="000000" w:themeColor="text1"/>
          <w:u w:color="000000" w:themeColor="text1"/>
        </w:rPr>
        <w:t>PROCLAIM JUNE 21 TO 26, 2022</w:t>
      </w:r>
      <w:r w:rsidR="00D12EC4" w:rsidRPr="00F14FE8">
        <w:rPr>
          <w:color w:val="000000" w:themeColor="text1"/>
          <w:u w:color="000000" w:themeColor="text1"/>
        </w:rPr>
        <w:t>, AS AMATEUR RADIO WEEK AND JUNE 2</w:t>
      </w:r>
      <w:r w:rsidR="00CA528F">
        <w:rPr>
          <w:color w:val="000000" w:themeColor="text1"/>
          <w:u w:color="000000" w:themeColor="text1"/>
        </w:rPr>
        <w:t>5</w:t>
      </w:r>
      <w:r w:rsidR="00D12EC4" w:rsidRPr="00F14FE8">
        <w:rPr>
          <w:color w:val="000000" w:themeColor="text1"/>
          <w:u w:color="000000" w:themeColor="text1"/>
        </w:rPr>
        <w:t xml:space="preserve"> AND 2</w:t>
      </w:r>
      <w:r w:rsidR="00CA528F">
        <w:rPr>
          <w:color w:val="000000" w:themeColor="text1"/>
          <w:u w:color="000000" w:themeColor="text1"/>
        </w:rPr>
        <w:t>6</w:t>
      </w:r>
      <w:r w:rsidR="00D12EC4" w:rsidRPr="00F14FE8">
        <w:rPr>
          <w:color w:val="000000" w:themeColor="text1"/>
          <w:u w:color="000000" w:themeColor="text1"/>
        </w:rPr>
        <w:t>, 202</w:t>
      </w:r>
      <w:r w:rsidR="00CA528F">
        <w:rPr>
          <w:color w:val="000000" w:themeColor="text1"/>
          <w:u w:color="000000" w:themeColor="text1"/>
        </w:rPr>
        <w:t>2</w:t>
      </w:r>
      <w:r w:rsidR="00D12EC4" w:rsidRPr="00F14FE8">
        <w:rPr>
          <w:color w:val="000000" w:themeColor="text1"/>
          <w:u w:color="000000" w:themeColor="text1"/>
        </w:rPr>
        <w:t>, AS AMERICAN RADIO RELAY LEAGUE AMATEUR RADIO FIELD DAY THROUGHOUT THE STATE AND TO ENCOURAGE ALL SOUTH CAROLINIANS TO RECOGNIZE THE MANY CONTRIBUTIONS OF AMATEUR RADIO OPERATORS, INCLUDING EMERGENCY COMMUNICATIONS AND OTHER PUBLIC SERVICE WORK, FOR THE CONTINUED SAFETY OF THE RESIDENTS OF THE PALMETTO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77C5" w:rsidRDefault="00947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amateur radio operators are celebrating over a century of the miracle of transmitting the human voice over the airwaves; and </w:t>
      </w:r>
    </w:p>
    <w:p w:rsidR="009477C5" w:rsidRDefault="00947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7C5" w:rsidRDefault="00947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amateur radio has continued to provide a bridge between people, societies, and </w:t>
      </w:r>
      <w:r w:rsidR="005D1598">
        <w:t>countries</w:t>
      </w:r>
      <w:r>
        <w:t xml:space="preserve"> by creating friendships and the sharing of ideas; and </w:t>
      </w:r>
    </w:p>
    <w:p w:rsidR="009477C5" w:rsidRDefault="00947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7C5" w:rsidRDefault="00947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amateur radio operators have also provided </w:t>
      </w:r>
      <w:r w:rsidR="005D1598">
        <w:t>countless</w:t>
      </w:r>
      <w:r>
        <w:t xml:space="preserve"> hours of community services both in emergencies and to other local organizations throughout these decades; and </w:t>
      </w:r>
    </w:p>
    <w:p w:rsidR="009477C5" w:rsidRDefault="00947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7C5" w:rsidRDefault="00947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these amateur radio services are provided wholly uncompensated; and </w:t>
      </w:r>
    </w:p>
    <w:p w:rsidR="009477C5" w:rsidRDefault="00947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7C5" w:rsidRDefault="00947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also recognizes the services amateur radio</w:t>
      </w:r>
      <w:r w:rsidR="00F37ADD">
        <w:t>’</w:t>
      </w:r>
      <w:r>
        <w:t xml:space="preserve">s people provide to our many Emergency Response organizations, </w:t>
      </w:r>
      <w:r w:rsidR="005D1598">
        <w:t>including</w:t>
      </w:r>
      <w:r>
        <w:t xml:space="preserve"> South Carolina Emergency Management and local and government served agencies; and </w:t>
      </w:r>
    </w:p>
    <w:p w:rsidR="009477C5" w:rsidRDefault="00947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7C5" w:rsidRDefault="00947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these same individuals have further demonstrated their value in public assistance by providing free radio communications </w:t>
      </w:r>
      <w:r>
        <w:lastRenderedPageBreak/>
        <w:t>for local parades, bike</w:t>
      </w:r>
      <w:r w:rsidR="00F37ADD">
        <w:noBreakHyphen/>
      </w:r>
      <w:r>
        <w:t>a</w:t>
      </w:r>
      <w:r w:rsidR="00F37ADD">
        <w:noBreakHyphen/>
      </w:r>
      <w:r>
        <w:t xml:space="preserve">thons, marathons, fairs, and other charitable public events; and </w:t>
      </w:r>
    </w:p>
    <w:p w:rsidR="009477C5" w:rsidRDefault="00947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7C5" w:rsidRDefault="00947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amateur radio studies can provide a “real world” compliment to STEM education; and </w:t>
      </w:r>
    </w:p>
    <w:p w:rsidR="009477C5" w:rsidRDefault="00947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7C5" w:rsidRDefault="00947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State of South Carolina recognizes and appreciates the diligence of these “hams” who also serve as weather spotters in the Skywarn program of the National Weather Service; and </w:t>
      </w:r>
    </w:p>
    <w:p w:rsidR="009477C5" w:rsidRDefault="00947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7C5" w:rsidRDefault="00947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American Radio Relay League (ARRL) is the national association for amateur radio in the United States; and </w:t>
      </w:r>
    </w:p>
    <w:p w:rsidR="009477C5" w:rsidRDefault="00947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7C5" w:rsidRDefault="005D15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477C5">
        <w:t>, the ARRL Amateur Radio Field Day exercise will take place on June 25</w:t>
      </w:r>
      <w:r w:rsidR="00F37ADD">
        <w:noBreakHyphen/>
      </w:r>
      <w:r w:rsidR="009477C5">
        <w:t>26, 2022, and is a twenty</w:t>
      </w:r>
      <w:r w:rsidR="00F37ADD">
        <w:noBreakHyphen/>
      </w:r>
      <w:r w:rsidR="009477C5">
        <w:t>four hour emergency preparedness exercise and demonstration of the radio amateurs</w:t>
      </w:r>
      <w:r w:rsidR="00F37ADD">
        <w:t>’</w:t>
      </w:r>
      <w:r w:rsidR="009477C5">
        <w:t xml:space="preserve"> skills and </w:t>
      </w:r>
      <w:r w:rsidR="00CA528F">
        <w:t>readiness to provide self</w:t>
      </w:r>
      <w:r w:rsidR="00F37ADD">
        <w:noBreakHyphen/>
      </w:r>
      <w:r w:rsidR="00CA528F">
        <w:t>supporting communications without further infrastructure being required. Now, therefore,</w:t>
      </w:r>
    </w:p>
    <w:p w:rsidR="00CA528F" w:rsidRDefault="00CA52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8D2" w:rsidRDefault="00A618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618D2" w:rsidRDefault="00A618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98" w:rsidRDefault="00A618D2" w:rsidP="005D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A528F">
        <w:t xml:space="preserve"> the members of the South Carolina General Assembly, by this resolution, proclaim June 21 to 26, 2022, </w:t>
      </w:r>
      <w:r w:rsidR="005D1598">
        <w:t xml:space="preserve">as Amateur Radio Week and </w:t>
      </w:r>
      <w:r w:rsidR="005046A8">
        <w:t>June 25 and 26, 2022, as American</w:t>
      </w:r>
      <w:r w:rsidR="005D1598">
        <w:t xml:space="preserve"> Radio Relay League Amateur Radio Field Day throughout the State and </w:t>
      </w:r>
      <w:r w:rsidR="005046A8">
        <w:t xml:space="preserve">encourage all South Carolinians to </w:t>
      </w:r>
      <w:r w:rsidR="005D1598">
        <w:t xml:space="preserve">recognize the many contributions of </w:t>
      </w:r>
      <w:r w:rsidR="005046A8">
        <w:t>a</w:t>
      </w:r>
      <w:r w:rsidR="005D1598">
        <w:t xml:space="preserve">mateur </w:t>
      </w:r>
      <w:r w:rsidR="005046A8">
        <w:t>r</w:t>
      </w:r>
      <w:r w:rsidR="005D1598">
        <w:t>adio operators, including emergency communications and other public service work, for the continued safety of the residents of the Palmetto State.</w:t>
      </w:r>
    </w:p>
    <w:p w:rsidR="00777EFD" w:rsidRDefault="00F37ADD" w:rsidP="005D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7B2C" w:rsidRDefault="00157B2C" w:rsidP="00157B2C">
      <w:pPr>
        <w:suppressAutoHyphens/>
      </w:pPr>
    </w:p>
    <w:sectPr w:rsidR="00157B2C" w:rsidSect="00157B2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528F" w:rsidRDefault="00CA528F" w:rsidP="009F0C77">
      <w:r>
        <w:separator/>
      </w:r>
    </w:p>
  </w:endnote>
  <w:endnote w:type="continuationSeparator" w:id="0">
    <w:p w:rsidR="00CA528F" w:rsidRDefault="00CA52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0CEBA0A-465A-4B17-ADBD-8003FBEEFE2F}"/>
    <w:embedBold r:id="rId2" w:fontKey="{8D01BA65-7D52-4E16-A1CA-C84F96E28D80}"/>
  </w:font>
  <w:font w:name="Calibri">
    <w:panose1 w:val="020F0502020204030204"/>
    <w:charset w:val="00"/>
    <w:family w:val="swiss"/>
    <w:pitch w:val="variable"/>
    <w:sig w:usb0="E4002EFF" w:usb1="C000247B" w:usb2="00000009" w:usb3="00000000" w:csb0="000001FF" w:csb1="00000000"/>
    <w:embedRegular r:id="rId3" w:fontKey="{E9495AA0-AAA6-40F9-A1D2-8D0A2DF20E91}"/>
  </w:font>
  <w:font w:name="Segoe UI">
    <w:panose1 w:val="020B0502040204020203"/>
    <w:charset w:val="00"/>
    <w:family w:val="swiss"/>
    <w:pitch w:val="variable"/>
    <w:sig w:usb0="E4002EFF" w:usb1="C000E47F" w:usb2="00000009" w:usb3="00000000" w:csb0="000001FF" w:csb1="00000000"/>
    <w:embedRegular r:id="rId4" w:fontKey="{C5B8AD41-2AF1-4970-B270-0B932672D87F}"/>
  </w:font>
  <w:font w:name="Cambria">
    <w:panose1 w:val="02040503050406030204"/>
    <w:charset w:val="00"/>
    <w:family w:val="roman"/>
    <w:pitch w:val="variable"/>
    <w:sig w:usb0="E00006FF" w:usb1="420024FF" w:usb2="02000000" w:usb3="00000000" w:csb0="0000019F" w:csb1="00000000"/>
    <w:embedRegular r:id="rId5" w:fontKey="{8192D756-71E5-4E9A-83AF-8C2ADF6B41D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B2C" w:rsidRPr="00301B70" w:rsidRDefault="00157B2C" w:rsidP="00301B70">
    <w:pPr>
      <w:pStyle w:val="Footer"/>
      <w:tabs>
        <w:tab w:val="clear" w:pos="4680"/>
        <w:tab w:val="clear" w:pos="9360"/>
        <w:tab w:val="center" w:pos="2995"/>
      </w:tabs>
      <w:spacing w:before="120"/>
    </w:pPr>
    <w:r>
      <w:t>[5232]</w:t>
    </w:r>
    <w:r>
      <w:tab/>
    </w:r>
    <w:r>
      <w:fldChar w:fldCharType="begin"/>
    </w:r>
    <w:r>
      <w:instrText xml:space="preserve"> PAGE  \* MERGEFORMAT </w:instrText>
    </w:r>
    <w:r>
      <w:fldChar w:fldCharType="separate"/>
    </w:r>
    <w:r w:rsidR="007A44A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528F" w:rsidRDefault="00CA528F" w:rsidP="009F0C77">
      <w:r>
        <w:separator/>
      </w:r>
    </w:p>
  </w:footnote>
  <w:footnote w:type="continuationSeparator" w:id="0">
    <w:p w:rsidR="00CA528F" w:rsidRDefault="00CA52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81PH22"/>
    <w:docVar w:name="CoverBillType" w:val="c"/>
    <w:docVar w:name="DocPath" w:val="L:\Council\bills\JN\3581PH22.DOCX"/>
    <w:docVar w:name="dvBillNumber" w:val="5232"/>
    <w:docVar w:name="dvBillNumberPrefix" w:val="H. "/>
    <w:docVar w:name="dvOriginalBody" w:val="House"/>
    <w:docVar w:name="dvSteno" w:val="JN"/>
    <w:docVar w:name="NameofBody" w:val="h"/>
    <w:docVar w:name="vGroup2" w:val="Council"/>
  </w:docVars>
  <w:rsids>
    <w:rsidRoot w:val="00A618D2"/>
    <w:rsid w:val="00011869"/>
    <w:rsid w:val="00015CD6"/>
    <w:rsid w:val="000E0100"/>
    <w:rsid w:val="000E1785"/>
    <w:rsid w:val="000F40FA"/>
    <w:rsid w:val="001035F1"/>
    <w:rsid w:val="0010776B"/>
    <w:rsid w:val="00133E66"/>
    <w:rsid w:val="001435A3"/>
    <w:rsid w:val="00146ED3"/>
    <w:rsid w:val="00151044"/>
    <w:rsid w:val="00157B2C"/>
    <w:rsid w:val="001D08F2"/>
    <w:rsid w:val="001D3A58"/>
    <w:rsid w:val="001D525B"/>
    <w:rsid w:val="001D7F4F"/>
    <w:rsid w:val="00205238"/>
    <w:rsid w:val="002321B6"/>
    <w:rsid w:val="00232912"/>
    <w:rsid w:val="00250967"/>
    <w:rsid w:val="002543C8"/>
    <w:rsid w:val="0025541D"/>
    <w:rsid w:val="00284AAE"/>
    <w:rsid w:val="002E5912"/>
    <w:rsid w:val="00301B21"/>
    <w:rsid w:val="00301B70"/>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46A8"/>
    <w:rsid w:val="005273C6"/>
    <w:rsid w:val="00530A69"/>
    <w:rsid w:val="00545593"/>
    <w:rsid w:val="00556EBF"/>
    <w:rsid w:val="00577C6C"/>
    <w:rsid w:val="005A62FE"/>
    <w:rsid w:val="005C2FE2"/>
    <w:rsid w:val="005D1598"/>
    <w:rsid w:val="005E2BC9"/>
    <w:rsid w:val="00605102"/>
    <w:rsid w:val="006215AA"/>
    <w:rsid w:val="006913C9"/>
    <w:rsid w:val="0069470D"/>
    <w:rsid w:val="006A7BE2"/>
    <w:rsid w:val="006D58AA"/>
    <w:rsid w:val="00734F00"/>
    <w:rsid w:val="00736959"/>
    <w:rsid w:val="00777EFD"/>
    <w:rsid w:val="007A44AE"/>
    <w:rsid w:val="007A70AE"/>
    <w:rsid w:val="008362E8"/>
    <w:rsid w:val="0085786E"/>
    <w:rsid w:val="008A1768"/>
    <w:rsid w:val="008A489F"/>
    <w:rsid w:val="008F0F33"/>
    <w:rsid w:val="008F4429"/>
    <w:rsid w:val="0094021A"/>
    <w:rsid w:val="009477C5"/>
    <w:rsid w:val="00982DDA"/>
    <w:rsid w:val="009B44AF"/>
    <w:rsid w:val="009C6A0B"/>
    <w:rsid w:val="009F0C77"/>
    <w:rsid w:val="009F4DD1"/>
    <w:rsid w:val="00A02543"/>
    <w:rsid w:val="00A41684"/>
    <w:rsid w:val="00A618D2"/>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A528F"/>
    <w:rsid w:val="00CC6B7B"/>
    <w:rsid w:val="00CD2089"/>
    <w:rsid w:val="00D12EC4"/>
    <w:rsid w:val="00D73A67"/>
    <w:rsid w:val="00D970A9"/>
    <w:rsid w:val="00DF3845"/>
    <w:rsid w:val="00E41911"/>
    <w:rsid w:val="00E44B57"/>
    <w:rsid w:val="00E92EEF"/>
    <w:rsid w:val="00EF2368"/>
    <w:rsid w:val="00F24442"/>
    <w:rsid w:val="00F37ADD"/>
    <w:rsid w:val="00F50AE3"/>
    <w:rsid w:val="00F655B7"/>
    <w:rsid w:val="00F656BA"/>
    <w:rsid w:val="00F67CF1"/>
    <w:rsid w:val="00F728AA"/>
    <w:rsid w:val="00F840F0"/>
    <w:rsid w:val="00FB0D0D"/>
    <w:rsid w:val="00FB43B4"/>
    <w:rsid w:val="00FB5DFA"/>
    <w:rsid w:val="00FB6B0B"/>
    <w:rsid w:val="00FC2FD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AEDF9B-25B3-4C4D-8A2E-8C59EDF8E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5D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5DFA"/>
    <w:rPr>
      <w:rFonts w:ascii="Segoe UI" w:eastAsia="Times New Roman" w:hAnsi="Segoe UI" w:cs="Segoe UI"/>
      <w:sz w:val="18"/>
      <w:szCs w:val="18"/>
    </w:rPr>
  </w:style>
  <w:style w:type="character" w:styleId="Hyperlink">
    <w:name w:val="Hyperlink"/>
    <w:basedOn w:val="DefaultParagraphFont"/>
    <w:uiPriority w:val="99"/>
    <w:unhideWhenUsed/>
    <w:rsid w:val="00157B2C"/>
    <w:rPr>
      <w:color w:val="0000FF" w:themeColor="hyperlink"/>
      <w:u w:val="single"/>
    </w:rPr>
  </w:style>
  <w:style w:type="character" w:customStyle="1" w:styleId="UnresolvedMention">
    <w:name w:val="Unresolved Mention"/>
    <w:basedOn w:val="DefaultParagraphFont"/>
    <w:uiPriority w:val="99"/>
    <w:semiHidden/>
    <w:unhideWhenUsed/>
    <w:rsid w:val="00157B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4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4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232_202204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3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B8754-C908-4218-9145-8794A28A0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542</Words>
  <Characters>3096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5232: Subject not yet available - South Carolina Legislature Online</dc:title>
  <dc:creator>Julie Newboult</dc:creator>
  <cp:lastModifiedBy>S Wilson</cp:lastModifiedBy>
  <cp:revision>2</cp:revision>
  <cp:lastPrinted>2022-04-06T19:32:00Z</cp:lastPrinted>
  <dcterms:created xsi:type="dcterms:W3CDTF">2022-04-13T12:41:00Z</dcterms:created>
  <dcterms:modified xsi:type="dcterms:W3CDTF">2022-04-13T12:41:00Z</dcterms:modified>
</cp:coreProperties>
</file>