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05288" w14:textId="08E7C01A" w:rsidR="008231AE" w:rsidRDefault="008231AE" w:rsidP="008231AE">
      <w:pPr>
        <w:widowControl w:val="0"/>
        <w:jc w:val="center"/>
      </w:pPr>
      <w:r w:rsidRPr="008231AE">
        <w:rPr>
          <w:b/>
        </w:rPr>
        <w:t>South Carolina General Assembly</w:t>
      </w:r>
    </w:p>
    <w:p w14:paraId="3DC168A8" w14:textId="7B207735" w:rsidR="008231AE" w:rsidRDefault="008231AE" w:rsidP="008231AE">
      <w:pPr>
        <w:widowControl w:val="0"/>
        <w:jc w:val="center"/>
      </w:pPr>
      <w:r>
        <w:t>124th Session, 2021-2022</w:t>
      </w:r>
    </w:p>
    <w:p w14:paraId="278A22CB" w14:textId="79658701" w:rsidR="008231AE" w:rsidRDefault="008231AE" w:rsidP="008231AE">
      <w:pPr>
        <w:widowControl w:val="0"/>
        <w:jc w:val="left"/>
      </w:pPr>
    </w:p>
    <w:p w14:paraId="46F93995" w14:textId="4BB9D4E9" w:rsidR="008231AE" w:rsidRDefault="008231AE" w:rsidP="008231AE">
      <w:pPr>
        <w:widowControl w:val="0"/>
        <w:jc w:val="left"/>
        <w:rPr>
          <w:b/>
        </w:rPr>
      </w:pPr>
      <w:r w:rsidRPr="008231AE">
        <w:rPr>
          <w:b/>
        </w:rPr>
        <w:t>H. 5479</w:t>
      </w:r>
    </w:p>
    <w:p w14:paraId="3329C20A" w14:textId="6405D9D7" w:rsidR="008231AE" w:rsidRDefault="008231AE" w:rsidP="008231AE">
      <w:pPr>
        <w:widowControl w:val="0"/>
        <w:jc w:val="left"/>
        <w:rPr>
          <w:b/>
        </w:rPr>
      </w:pPr>
    </w:p>
    <w:p w14:paraId="4F82EFA3" w14:textId="68928632" w:rsidR="008231AE" w:rsidRDefault="008231AE" w:rsidP="008231AE">
      <w:pPr>
        <w:widowControl w:val="0"/>
        <w:jc w:val="left"/>
      </w:pPr>
      <w:r w:rsidRPr="008231AE">
        <w:rPr>
          <w:b/>
        </w:rPr>
        <w:t>STATUS INFORMATION</w:t>
      </w:r>
    </w:p>
    <w:p w14:paraId="583325EC" w14:textId="3D42AEF1" w:rsidR="008231AE" w:rsidRDefault="008231AE" w:rsidP="008231AE">
      <w:pPr>
        <w:widowControl w:val="0"/>
        <w:jc w:val="left"/>
      </w:pPr>
    </w:p>
    <w:p w14:paraId="423E3615" w14:textId="09ACFFB6" w:rsidR="008231AE" w:rsidRDefault="008231AE" w:rsidP="008231AE">
      <w:pPr>
        <w:widowControl w:val="0"/>
        <w:jc w:val="left"/>
      </w:pPr>
      <w:r>
        <w:t>House Resolution</w:t>
      </w:r>
    </w:p>
    <w:p w14:paraId="4CDA9613" w14:textId="4D1FD84D" w:rsidR="008231AE" w:rsidRDefault="008231AE" w:rsidP="008231AE">
      <w:pPr>
        <w:widowControl w:val="0"/>
        <w:jc w:val="left"/>
      </w:pPr>
      <w:r>
        <w:t>Sponsors: Reps. McCabe, Calhoon, May, Huggins, Ballentine, Wooten, Caskey, Ott, Taylor, Alexander, Allison, Anderson, Atkinson, Bailey, Bamberg, Bannister, Bennett, Bernstein, Blackwell, Bradley, Brawley, Brittain, Bryant, Burns, Bustos, Carter,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Hyde, Jefferson, J.E. Johnson, J.L. Johnson, K.O. Johnson, Jones, Jordan, King, Kirby, Ligon, Long, Lowe, Magnuson, Matthews, McCravy, McDaniel, McGarry, McGinnis, McKnight, J. Moore, T. Moore, A.M. Morgan, T.A. Morgan, D.C. Moss, V.S. Moss, Murphy, Murray, B. Newton, W. Newton, Nutt, Oremus, Parks, Pendarvis, Pope, Rivers, Robbins, Robinson, Rose, Rutherford, Sandifer, Simrill, G.M. Smith, G.R. Smith, M.M. Smith, Stavrinakis, Tedder, Thayer, Thigpen, Trantham, Weeks, West, Wetmore, Wheeler, White, Whitmire, R. Williams, S. Williams, Willis and Yow</w:t>
      </w:r>
    </w:p>
    <w:p w14:paraId="59B9ED7E" w14:textId="4152F684" w:rsidR="008231AE" w:rsidRDefault="008231AE" w:rsidP="008231AE">
      <w:pPr>
        <w:widowControl w:val="0"/>
        <w:jc w:val="left"/>
      </w:pPr>
      <w:r>
        <w:t>Document Path: l:\council\bills\gm\24832ph22.docx</w:t>
      </w:r>
    </w:p>
    <w:p w14:paraId="26C7FE98" w14:textId="617EE27C" w:rsidR="008231AE" w:rsidRDefault="008231AE" w:rsidP="008231AE">
      <w:pPr>
        <w:widowControl w:val="0"/>
        <w:jc w:val="left"/>
      </w:pPr>
    </w:p>
    <w:p w14:paraId="6DA99D6A" w14:textId="77777777" w:rsidR="001F1586" w:rsidRDefault="001F1586" w:rsidP="008231AE">
      <w:pPr>
        <w:widowControl w:val="0"/>
        <w:jc w:val="left"/>
      </w:pPr>
      <w:r>
        <w:t>Introduced in the House on August 31, 2022</w:t>
      </w:r>
    </w:p>
    <w:p w14:paraId="309B8114" w14:textId="77777777" w:rsidR="001F1586" w:rsidRDefault="001F1586" w:rsidP="008231AE">
      <w:pPr>
        <w:widowControl w:val="0"/>
        <w:jc w:val="left"/>
      </w:pPr>
      <w:r>
        <w:t>Adopted by the House on August 31, 2022</w:t>
      </w:r>
    </w:p>
    <w:p w14:paraId="020793DB" w14:textId="77777777" w:rsidR="001F1586" w:rsidRDefault="001F1586" w:rsidP="008231AE">
      <w:pPr>
        <w:widowControl w:val="0"/>
        <w:jc w:val="left"/>
      </w:pPr>
    </w:p>
    <w:p w14:paraId="66DA4975" w14:textId="025BCE71" w:rsidR="008231AE" w:rsidRDefault="009F0017" w:rsidP="008231AE">
      <w:pPr>
        <w:widowControl w:val="0"/>
        <w:jc w:val="left"/>
      </w:pPr>
      <w:r>
        <w:t>Summary: Pelion Elementary School World Archery champs</w:t>
      </w:r>
    </w:p>
    <w:p w14:paraId="49209971" w14:textId="02AB7127" w:rsidR="008231AE" w:rsidRDefault="008231AE" w:rsidP="008231AE">
      <w:pPr>
        <w:widowControl w:val="0"/>
        <w:jc w:val="left"/>
      </w:pPr>
    </w:p>
    <w:p w14:paraId="06208444" w14:textId="287EE6CB" w:rsidR="008231AE" w:rsidRDefault="008231AE" w:rsidP="008231AE">
      <w:pPr>
        <w:widowControl w:val="0"/>
        <w:jc w:val="left"/>
      </w:pPr>
    </w:p>
    <w:p w14:paraId="2768CC29" w14:textId="2730DB8A" w:rsidR="008231AE" w:rsidRDefault="008231AE" w:rsidP="00823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31AE">
        <w:rPr>
          <w:b/>
        </w:rPr>
        <w:t>HISTORY OF LEGISLATIVE ACTIONS</w:t>
      </w:r>
    </w:p>
    <w:p w14:paraId="18631088" w14:textId="2B7DEB41" w:rsidR="008231AE" w:rsidRDefault="008231AE" w:rsidP="00823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8B6D8C9" w14:textId="39A74507" w:rsidR="008231AE" w:rsidRPr="008231AE" w:rsidRDefault="008231AE" w:rsidP="008231A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31AE">
        <w:rPr>
          <w:u w:val="single"/>
        </w:rPr>
        <w:tab/>
        <w:t>Date</w:t>
      </w:r>
      <w:r w:rsidRPr="008231AE">
        <w:rPr>
          <w:u w:val="single"/>
        </w:rPr>
        <w:tab/>
        <w:t>Body</w:t>
      </w:r>
      <w:r w:rsidRPr="008231AE">
        <w:rPr>
          <w:u w:val="single"/>
        </w:rPr>
        <w:tab/>
        <w:t>Action Description with journal page number</w:t>
      </w:r>
      <w:r w:rsidRPr="008231AE">
        <w:rPr>
          <w:u w:val="single"/>
        </w:rPr>
        <w:tab/>
      </w:r>
    </w:p>
    <w:p w14:paraId="5173F5DE" w14:textId="77777777" w:rsidR="009F0017" w:rsidRDefault="009F0017" w:rsidP="009F0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0B306E">
          <w:rPr>
            <w:rStyle w:val="Hyperlink"/>
          </w:rPr>
          <w:t>House Journal</w:t>
        </w:r>
        <w:r w:rsidRPr="000B306E">
          <w:rPr>
            <w:rStyle w:val="Hyperlink"/>
          </w:rPr>
          <w:noBreakHyphen/>
          <w:t>page 5</w:t>
        </w:r>
      </w:hyperlink>
      <w:r>
        <w:t>)</w:t>
      </w:r>
    </w:p>
    <w:p w14:paraId="68AC23AE" w14:textId="77777777" w:rsidR="009F0017" w:rsidRDefault="009F0017" w:rsidP="009F0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33F0738" w14:textId="4C76684C" w:rsidR="008231AE" w:rsidRDefault="008231AE" w:rsidP="008231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31AE">
          <w:rPr>
            <w:rStyle w:val="Hyperlink"/>
          </w:rPr>
          <w:t>legislative information</w:t>
        </w:r>
      </w:hyperlink>
      <w:r>
        <w:t xml:space="preserve"> at the website</w:t>
      </w:r>
    </w:p>
    <w:p w14:paraId="758C1A20" w14:textId="1AD33AC2" w:rsidR="008231AE" w:rsidRDefault="008231AE" w:rsidP="008231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481E524" w14:textId="77777777" w:rsidR="008231AE" w:rsidRPr="008231AE" w:rsidRDefault="008231AE" w:rsidP="008231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0120C21" w14:textId="1FAB0C36" w:rsidR="008231AE" w:rsidRDefault="008231AE" w:rsidP="008231AE">
      <w:r w:rsidRPr="008231AE">
        <w:rPr>
          <w:b/>
        </w:rPr>
        <w:t>VERSIONS OF THIS BILL</w:t>
      </w:r>
    </w:p>
    <w:p w14:paraId="00003722" w14:textId="234FB9B8" w:rsidR="008231AE" w:rsidRDefault="008231AE" w:rsidP="008231AE"/>
    <w:p w14:paraId="44947B52" w14:textId="7DFD991B" w:rsidR="008231AE" w:rsidRDefault="002922B2" w:rsidP="008231AE">
      <w:hyperlink r:id="rId9" w:history="1">
        <w:r w:rsidR="008231AE">
          <w:rPr>
            <w:rStyle w:val="Hyperlink"/>
          </w:rPr>
          <w:t>8/30/2022</w:t>
        </w:r>
      </w:hyperlink>
    </w:p>
    <w:p w14:paraId="122E406E" w14:textId="241F58D7" w:rsidR="008231AE" w:rsidRDefault="008231AE" w:rsidP="008231AE"/>
    <w:p w14:paraId="619FEEAB" w14:textId="77777777" w:rsidR="008231AE" w:rsidRDefault="008231AE" w:rsidP="008231AE">
      <w:pPr>
        <w:sectPr w:rsidR="008231AE" w:rsidSect="008231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F92DF75" w14:textId="32C359C0" w:rsidR="00DB107D" w:rsidRDefault="00DB10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0449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7EDEF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3D22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117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FCBF69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C05B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83D48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7D4FBB" w14:textId="77777777" w:rsidR="0010776B" w:rsidRPr="00325348" w:rsidRDefault="0010776B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38F">
        <w:rPr>
          <w:b/>
          <w:sz w:val="30"/>
          <w:szCs w:val="30"/>
        </w:rPr>
        <w:t>HOUSE RESOLUTION</w:t>
      </w:r>
    </w:p>
    <w:p w14:paraId="5268891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F60B84A" w14:textId="60BBBE67" w:rsidR="0010776B" w:rsidRDefault="004643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A15220">
        <w:rPr>
          <w:color w:val="000000" w:themeColor="text1"/>
          <w:u w:color="000000" w:themeColor="text1"/>
        </w:rPr>
        <w:t xml:space="preserve">PELION ELEMENTARY SCHOOL ARCHERY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TRULY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WORLD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14:paraId="0C8A9C71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5F1E8CB" w14:textId="77777777" w:rsidR="00464376" w:rsidRDefault="00FB138F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376">
        <w:t xml:space="preserve">the South Carolina House of Representatives is pleased to learn that the </w:t>
      </w:r>
      <w:r w:rsidR="00464376" w:rsidRPr="00A15220">
        <w:rPr>
          <w:color w:val="000000" w:themeColor="text1"/>
          <w:u w:color="000000" w:themeColor="text1"/>
        </w:rPr>
        <w:t>Pelion Elementary School archery</w:t>
      </w:r>
      <w:r w:rsidR="00464376">
        <w:rPr>
          <w:color w:val="000000" w:themeColor="text1"/>
          <w:u w:color="000000" w:themeColor="text1"/>
        </w:rPr>
        <w:t xml:space="preserve"> </w:t>
      </w:r>
      <w:r w:rsidR="00464376">
        <w:t xml:space="preserve">team </w:t>
      </w:r>
      <w:r w:rsidR="00464376">
        <w:rPr>
          <w:color w:val="000000" w:themeColor="text1"/>
          <w:u w:color="000000" w:themeColor="text1"/>
        </w:rPr>
        <w:t xml:space="preserve">of Lexington County </w:t>
      </w:r>
      <w:r w:rsidR="00464376">
        <w:t>won the world trophy from the competition held dur</w:t>
      </w:r>
      <w:r w:rsidR="00464376">
        <w:rPr>
          <w:color w:val="000000" w:themeColor="text1"/>
          <w:u w:color="000000" w:themeColor="text1"/>
        </w:rPr>
        <w:t>i</w:t>
      </w:r>
      <w:r w:rsidR="00464376">
        <w:t xml:space="preserve">ng August 2022 </w:t>
      </w:r>
      <w:r w:rsidR="00464376" w:rsidRPr="00A15220">
        <w:rPr>
          <w:color w:val="000000" w:themeColor="text1"/>
          <w:u w:color="000000" w:themeColor="text1"/>
        </w:rPr>
        <w:t>in Seven Springs, Pennsylvania</w:t>
      </w:r>
      <w:r w:rsidR="00464376">
        <w:t>; and</w:t>
      </w:r>
    </w:p>
    <w:p w14:paraId="1C7C71B7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D233545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Pelion Elementary archers targeted every challenge presented to them in the weekend of competition and </w:t>
      </w:r>
      <w:r w:rsidRPr="00A15220">
        <w:rPr>
          <w:color w:val="000000" w:themeColor="text1"/>
          <w:u w:color="000000" w:themeColor="text1"/>
        </w:rPr>
        <w:t>hit the bullseye</w:t>
      </w:r>
      <w:r>
        <w:rPr>
          <w:color w:val="000000" w:themeColor="text1"/>
          <w:u w:color="000000" w:themeColor="text1"/>
        </w:rPr>
        <w:t xml:space="preserve"> to </w:t>
      </w:r>
      <w:r>
        <w:t>defeat a competitive field of contestants from around the world; and</w:t>
      </w:r>
    </w:p>
    <w:p w14:paraId="7ABF9651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2F6A42E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A15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team, which normally practices on </w:t>
      </w:r>
      <w:r w:rsidRPr="00A15220">
        <w:rPr>
          <w:color w:val="000000" w:themeColor="text1"/>
          <w:u w:color="000000" w:themeColor="text1"/>
        </w:rPr>
        <w:t>level ground</w:t>
      </w:r>
      <w:r>
        <w:rPr>
          <w:color w:val="000000" w:themeColor="text1"/>
          <w:u w:color="000000" w:themeColor="text1"/>
        </w:rPr>
        <w:t xml:space="preserve"> indoors</w:t>
      </w:r>
      <w:r w:rsidRPr="00A1522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faced challenges of the </w:t>
      </w:r>
      <w:r w:rsidRPr="00A15220">
        <w:rPr>
          <w:color w:val="000000" w:themeColor="text1"/>
          <w:u w:color="000000" w:themeColor="text1"/>
        </w:rPr>
        <w:t xml:space="preserve">competition’s layout </w:t>
      </w:r>
      <w:r>
        <w:rPr>
          <w:color w:val="000000" w:themeColor="text1"/>
          <w:u w:color="000000" w:themeColor="text1"/>
        </w:rPr>
        <w:t xml:space="preserve">which </w:t>
      </w:r>
      <w:r w:rsidRPr="00A15220">
        <w:rPr>
          <w:color w:val="000000" w:themeColor="text1"/>
          <w:u w:color="000000" w:themeColor="text1"/>
        </w:rPr>
        <w:t>was uphill</w:t>
      </w:r>
      <w:r>
        <w:rPr>
          <w:color w:val="000000" w:themeColor="text1"/>
          <w:u w:color="000000" w:themeColor="text1"/>
        </w:rPr>
        <w:t xml:space="preserve"> </w:t>
      </w:r>
      <w:r w:rsidRPr="00A15220">
        <w:rPr>
          <w:color w:val="000000" w:themeColor="text1"/>
          <w:u w:color="000000" w:themeColor="text1"/>
        </w:rPr>
        <w:t>and outdoors</w:t>
      </w:r>
      <w:r>
        <w:rPr>
          <w:color w:val="000000" w:themeColor="text1"/>
          <w:u w:color="000000" w:themeColor="text1"/>
        </w:rPr>
        <w:t>; and</w:t>
      </w:r>
    </w:p>
    <w:p w14:paraId="6B052AD6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494170" w14:textId="77777777" w:rsidR="00464376" w:rsidRPr="00A15220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Pr="00A15220">
        <w:rPr>
          <w:color w:val="000000" w:themeColor="text1"/>
          <w:u w:color="000000" w:themeColor="text1"/>
        </w:rPr>
        <w:t xml:space="preserve">ome of </w:t>
      </w:r>
      <w:r>
        <w:rPr>
          <w:color w:val="000000" w:themeColor="text1"/>
          <w:u w:color="000000" w:themeColor="text1"/>
        </w:rPr>
        <w:t>the</w:t>
      </w:r>
      <w:r w:rsidRPr="00A15220">
        <w:rPr>
          <w:color w:val="000000" w:themeColor="text1"/>
          <w:u w:color="000000" w:themeColor="text1"/>
        </w:rPr>
        <w:t xml:space="preserve"> rounds took </w:t>
      </w:r>
      <w:r>
        <w:rPr>
          <w:color w:val="000000" w:themeColor="text1"/>
          <w:u w:color="000000" w:themeColor="text1"/>
        </w:rPr>
        <w:t>four to five minutes</w:t>
      </w:r>
      <w:r w:rsidRPr="00A15220">
        <w:rPr>
          <w:color w:val="000000" w:themeColor="text1"/>
          <w:u w:color="000000" w:themeColor="text1"/>
        </w:rPr>
        <w:t xml:space="preserve"> because </w:t>
      </w:r>
      <w:r>
        <w:rPr>
          <w:color w:val="000000" w:themeColor="text1"/>
          <w:u w:color="000000" w:themeColor="text1"/>
        </w:rPr>
        <w:t>archers</w:t>
      </w:r>
      <w:r w:rsidRPr="00A15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A15220">
        <w:rPr>
          <w:color w:val="000000" w:themeColor="text1"/>
          <w:u w:color="000000" w:themeColor="text1"/>
        </w:rPr>
        <w:t xml:space="preserve">to wait </w:t>
      </w:r>
      <w:r>
        <w:rPr>
          <w:color w:val="000000" w:themeColor="text1"/>
          <w:u w:color="000000" w:themeColor="text1"/>
        </w:rPr>
        <w:t>for</w:t>
      </w:r>
      <w:r w:rsidRPr="00A15220">
        <w:rPr>
          <w:color w:val="000000" w:themeColor="text1"/>
          <w:u w:color="000000" w:themeColor="text1"/>
        </w:rPr>
        <w:t xml:space="preserve"> the wind to </w:t>
      </w:r>
      <w:r>
        <w:rPr>
          <w:color w:val="000000" w:themeColor="text1"/>
          <w:u w:color="000000" w:themeColor="text1"/>
        </w:rPr>
        <w:t xml:space="preserve">subside in the ski-lodge altitude of three thousand five hundred </w:t>
      </w:r>
      <w:r w:rsidRPr="00A15220">
        <w:rPr>
          <w:color w:val="000000" w:themeColor="text1"/>
          <w:u w:color="000000" w:themeColor="text1"/>
        </w:rPr>
        <w:t>feet</w:t>
      </w:r>
      <w:r>
        <w:rPr>
          <w:color w:val="000000" w:themeColor="text1"/>
          <w:u w:color="000000" w:themeColor="text1"/>
        </w:rPr>
        <w:t>; and</w:t>
      </w:r>
    </w:p>
    <w:p w14:paraId="55603C87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FEF4E3" w14:textId="77777777" w:rsidR="00464376" w:rsidRPr="00A15220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5220">
        <w:rPr>
          <w:color w:val="000000" w:themeColor="text1"/>
          <w:u w:color="000000" w:themeColor="text1"/>
        </w:rPr>
        <w:t xml:space="preserve">not only </w:t>
      </w:r>
      <w:r>
        <w:rPr>
          <w:color w:val="000000" w:themeColor="text1"/>
          <w:u w:color="000000" w:themeColor="text1"/>
        </w:rPr>
        <w:t>did the team take</w:t>
      </w:r>
      <w:r w:rsidRPr="00A15220">
        <w:rPr>
          <w:color w:val="000000" w:themeColor="text1"/>
          <w:u w:color="000000" w:themeColor="text1"/>
        </w:rPr>
        <w:t xml:space="preserve"> home the gold</w:t>
      </w:r>
      <w:r>
        <w:rPr>
          <w:color w:val="000000" w:themeColor="text1"/>
          <w:u w:color="000000" w:themeColor="text1"/>
        </w:rPr>
        <w:t xml:space="preserve"> in the face of these obstacles</w:t>
      </w:r>
      <w:r w:rsidRPr="00A1522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but </w:t>
      </w:r>
      <w:r w:rsidRPr="00A15220">
        <w:rPr>
          <w:color w:val="000000" w:themeColor="text1"/>
          <w:u w:color="000000" w:themeColor="text1"/>
        </w:rPr>
        <w:t xml:space="preserve">three girls on the team </w:t>
      </w:r>
      <w:r>
        <w:rPr>
          <w:color w:val="000000" w:themeColor="text1"/>
          <w:u w:color="000000" w:themeColor="text1"/>
        </w:rPr>
        <w:t xml:space="preserve">also </w:t>
      </w:r>
      <w:r w:rsidRPr="00A15220">
        <w:rPr>
          <w:color w:val="000000" w:themeColor="text1"/>
          <w:u w:color="000000" w:themeColor="text1"/>
        </w:rPr>
        <w:t>won first, second</w:t>
      </w:r>
      <w:r>
        <w:rPr>
          <w:color w:val="000000" w:themeColor="text1"/>
          <w:u w:color="000000" w:themeColor="text1"/>
        </w:rPr>
        <w:t>,</w:t>
      </w:r>
      <w:r w:rsidRPr="00A15220">
        <w:rPr>
          <w:color w:val="000000" w:themeColor="text1"/>
          <w:u w:color="000000" w:themeColor="text1"/>
        </w:rPr>
        <w:t xml:space="preserve"> and fifth best elementary archers in the world</w:t>
      </w:r>
      <w:r>
        <w:rPr>
          <w:color w:val="000000" w:themeColor="text1"/>
          <w:u w:color="000000" w:themeColor="text1"/>
        </w:rPr>
        <w:t>; and</w:t>
      </w:r>
    </w:p>
    <w:p w14:paraId="3B058D3E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086920" w14:textId="77777777" w:rsidR="00464376" w:rsidRPr="00A15220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5220">
        <w:rPr>
          <w:color w:val="000000" w:themeColor="text1"/>
          <w:u w:color="000000" w:themeColor="text1"/>
        </w:rPr>
        <w:t>with combined scores from the qualifier, national</w:t>
      </w:r>
      <w:r>
        <w:rPr>
          <w:color w:val="000000" w:themeColor="text1"/>
          <w:u w:color="000000" w:themeColor="text1"/>
        </w:rPr>
        <w:t>,</w:t>
      </w:r>
      <w:r w:rsidRPr="00A15220">
        <w:rPr>
          <w:color w:val="000000" w:themeColor="text1"/>
          <w:u w:color="000000" w:themeColor="text1"/>
        </w:rPr>
        <w:t xml:space="preserve"> and world championships, </w:t>
      </w:r>
      <w:r>
        <w:rPr>
          <w:color w:val="000000" w:themeColor="text1"/>
          <w:u w:color="000000" w:themeColor="text1"/>
        </w:rPr>
        <w:t>Pelion Elementary</w:t>
      </w:r>
      <w:r w:rsidRPr="00A15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handily </w:t>
      </w:r>
      <w:r w:rsidRPr="00A15220">
        <w:rPr>
          <w:color w:val="000000" w:themeColor="text1"/>
          <w:u w:color="000000" w:themeColor="text1"/>
        </w:rPr>
        <w:t>won best overall team for the 2022 season</w:t>
      </w:r>
      <w:r>
        <w:rPr>
          <w:color w:val="000000" w:themeColor="text1"/>
          <w:u w:color="000000" w:themeColor="text1"/>
        </w:rPr>
        <w:t>; and</w:t>
      </w:r>
      <w:r w:rsidRPr="00A15220">
        <w:rPr>
          <w:color w:val="000000" w:themeColor="text1"/>
          <w:u w:color="000000" w:themeColor="text1"/>
        </w:rPr>
        <w:t xml:space="preserve"> </w:t>
      </w:r>
    </w:p>
    <w:p w14:paraId="60B5D627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E574BA" w14:textId="03B0124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>
        <w:t>patient accuracy and long practice</w:t>
      </w:r>
      <w:r>
        <w:rPr>
          <w:color w:val="000000" w:themeColor="text1"/>
          <w:u w:color="000000" w:themeColor="text1"/>
        </w:rPr>
        <w:t xml:space="preserve">, Head Coach </w:t>
      </w:r>
      <w:r w:rsidRPr="00A15220">
        <w:rPr>
          <w:color w:val="000000" w:themeColor="text1"/>
          <w:u w:color="000000" w:themeColor="text1"/>
        </w:rPr>
        <w:t xml:space="preserve">Colby Coulter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 skilled coaching staff maximized their own experience and passion to hone a championship-caliber team and t</w:t>
      </w:r>
      <w:r w:rsidR="00C943BF">
        <w:rPr>
          <w:color w:val="000000" w:themeColor="text1"/>
          <w:u w:color="000000" w:themeColor="text1"/>
        </w:rPr>
        <w:t>each these archers life princip</w:t>
      </w:r>
      <w:r>
        <w:rPr>
          <w:color w:val="000000" w:themeColor="text1"/>
          <w:u w:color="000000" w:themeColor="text1"/>
        </w:rPr>
        <w:t>l</w:t>
      </w:r>
      <w:r w:rsidR="00C943B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that will prove invaluable as they aim at targets throughout their lives; and</w:t>
      </w:r>
    </w:p>
    <w:p w14:paraId="0FBBE641" w14:textId="77777777" w:rsidR="00464376" w:rsidRDefault="00464376" w:rsidP="00DB1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A05F50" w14:textId="367D078F" w:rsidR="00FB138F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Pelion </w:t>
      </w:r>
      <w:r w:rsidRPr="00A15220">
        <w:rPr>
          <w:color w:val="000000" w:themeColor="text1"/>
          <w:u w:color="000000" w:themeColor="text1"/>
        </w:rPr>
        <w:t>sharp shooters</w:t>
      </w:r>
      <w:r>
        <w:rPr>
          <w:color w:val="000000" w:themeColor="text1"/>
          <w:u w:color="000000" w:themeColor="text1"/>
        </w:rPr>
        <w:t xml:space="preserve"> have brought to their school, their community, and our State, and the members look forward </w:t>
      </w:r>
      <w:r w:rsidRPr="00AF58D0">
        <w:rPr>
          <w:color w:val="000000" w:themeColor="text1"/>
          <w:u w:color="000000" w:themeColor="text1"/>
        </w:rPr>
        <w:t>to following the</w:t>
      </w:r>
      <w:r>
        <w:rPr>
          <w:color w:val="000000" w:themeColor="text1"/>
          <w:u w:color="000000" w:themeColor="text1"/>
        </w:rPr>
        <w:t>ir</w:t>
      </w:r>
      <w:r w:rsidRPr="00AF58D0">
        <w:rPr>
          <w:color w:val="000000" w:themeColor="text1"/>
          <w:u w:color="000000" w:themeColor="text1"/>
        </w:rPr>
        <w:t xml:space="preserve"> tremendous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FB138F">
        <w:t>.  Now, therefore,</w:t>
      </w:r>
    </w:p>
    <w:p w14:paraId="6F7545BE" w14:textId="77777777" w:rsidR="00FB138F" w:rsidRDefault="00FB1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018762" w14:textId="77777777" w:rsidR="00FB138F" w:rsidRDefault="00FB1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2B369BC" w14:textId="77777777" w:rsidR="00FB138F" w:rsidRDefault="00FB1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1C62F5" w14:textId="54B25DC4" w:rsidR="00464376" w:rsidRDefault="00FB138F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4376">
        <w:t xml:space="preserve"> </w:t>
      </w:r>
      <w:r w:rsidR="00C943BF">
        <w:t>t</w:t>
      </w:r>
      <w:r w:rsidR="00464376">
        <w:t>he members of the South Carolina House of Representatives, by this resolution, r</w:t>
      </w:r>
      <w:r w:rsidR="00464376">
        <w:rPr>
          <w:color w:val="000000" w:themeColor="text1"/>
          <w:u w:color="000000" w:themeColor="text1"/>
        </w:rPr>
        <w:t xml:space="preserve">ecognize and honor the </w:t>
      </w:r>
      <w:r w:rsidR="00464376" w:rsidRPr="00A15220">
        <w:rPr>
          <w:color w:val="000000" w:themeColor="text1"/>
          <w:u w:color="000000" w:themeColor="text1"/>
        </w:rPr>
        <w:t xml:space="preserve">Pelion Elementary School archery </w:t>
      </w:r>
      <w:r w:rsidR="00464376" w:rsidRPr="00E542AE">
        <w:rPr>
          <w:color w:val="000000" w:themeColor="text1"/>
          <w:u w:color="000000" w:themeColor="text1"/>
        </w:rPr>
        <w:t>team</w:t>
      </w:r>
      <w:r w:rsidR="00464376">
        <w:rPr>
          <w:color w:val="000000" w:themeColor="text1"/>
          <w:u w:color="000000" w:themeColor="text1"/>
        </w:rPr>
        <w:t>, coaches, and school officials</w:t>
      </w:r>
      <w:r w:rsidR="00464376" w:rsidRPr="00E542AE">
        <w:rPr>
          <w:color w:val="000000" w:themeColor="text1"/>
          <w:u w:color="000000" w:themeColor="text1"/>
        </w:rPr>
        <w:t xml:space="preserve"> for </w:t>
      </w:r>
      <w:r w:rsidR="00464376">
        <w:rPr>
          <w:color w:val="000000" w:themeColor="text1"/>
          <w:u w:color="000000" w:themeColor="text1"/>
        </w:rPr>
        <w:t>a truly remarkable</w:t>
      </w:r>
      <w:r w:rsidR="00464376" w:rsidRPr="00E542AE">
        <w:rPr>
          <w:color w:val="000000" w:themeColor="text1"/>
          <w:u w:color="000000" w:themeColor="text1"/>
        </w:rPr>
        <w:t xml:space="preserve"> season and </w:t>
      </w:r>
      <w:r w:rsidR="00464376">
        <w:rPr>
          <w:color w:val="000000" w:themeColor="text1"/>
          <w:u w:color="000000" w:themeColor="text1"/>
        </w:rPr>
        <w:t>congratulate them for winnin</w:t>
      </w:r>
      <w:r w:rsidR="00464376" w:rsidRPr="00E542AE">
        <w:rPr>
          <w:color w:val="000000" w:themeColor="text1"/>
          <w:u w:color="000000" w:themeColor="text1"/>
        </w:rPr>
        <w:t xml:space="preserve">g the </w:t>
      </w:r>
      <w:r w:rsidR="00464376">
        <w:rPr>
          <w:color w:val="000000" w:themeColor="text1"/>
          <w:u w:color="000000" w:themeColor="text1"/>
        </w:rPr>
        <w:t>2022 world</w:t>
      </w:r>
      <w:r w:rsidR="00464376" w:rsidRPr="00E542AE">
        <w:rPr>
          <w:color w:val="000000" w:themeColor="text1"/>
          <w:u w:color="000000" w:themeColor="text1"/>
        </w:rPr>
        <w:t xml:space="preserve"> </w:t>
      </w:r>
      <w:r w:rsidR="00464376">
        <w:rPr>
          <w:color w:val="000000" w:themeColor="text1"/>
          <w:u w:color="000000" w:themeColor="text1"/>
        </w:rPr>
        <w:t>c</w:t>
      </w:r>
      <w:r w:rsidR="00464376" w:rsidRPr="00E542AE">
        <w:rPr>
          <w:color w:val="000000" w:themeColor="text1"/>
          <w:u w:color="000000" w:themeColor="text1"/>
        </w:rPr>
        <w:t xml:space="preserve">hampionship </w:t>
      </w:r>
      <w:r w:rsidR="00464376">
        <w:rPr>
          <w:color w:val="000000" w:themeColor="text1"/>
          <w:u w:color="000000" w:themeColor="text1"/>
        </w:rPr>
        <w:t>t</w:t>
      </w:r>
      <w:r w:rsidR="00464376" w:rsidRPr="00E542AE">
        <w:rPr>
          <w:color w:val="000000" w:themeColor="text1"/>
          <w:u w:color="000000" w:themeColor="text1"/>
        </w:rPr>
        <w:t>itle.</w:t>
      </w:r>
    </w:p>
    <w:p w14:paraId="720D1B8E" w14:textId="77777777" w:rsidR="00464376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991260" w14:textId="7BE70C85" w:rsidR="00FB138F" w:rsidRDefault="00464376" w:rsidP="00464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Debbie Poole and Coach </w:t>
      </w:r>
      <w:r w:rsidRPr="00A15220">
        <w:rPr>
          <w:color w:val="000000" w:themeColor="text1"/>
          <w:u w:color="000000" w:themeColor="text1"/>
        </w:rPr>
        <w:t>Colby Coulter</w:t>
      </w:r>
      <w:r>
        <w:t>.</w:t>
      </w:r>
    </w:p>
    <w:p w14:paraId="0393FFD9" w14:textId="5F75B652" w:rsidR="009D42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11D980DE" w14:textId="77777777" w:rsidR="008231AE" w:rsidRDefault="008231AE" w:rsidP="008231AE">
      <w:pPr>
        <w:suppressAutoHyphens/>
      </w:pPr>
    </w:p>
    <w:sectPr w:rsidR="008231AE" w:rsidSect="008231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1D6F8" w14:textId="77777777" w:rsidR="00FB138F" w:rsidRDefault="00FB138F" w:rsidP="009F0C77">
      <w:r>
        <w:separator/>
      </w:r>
    </w:p>
  </w:endnote>
  <w:endnote w:type="continuationSeparator" w:id="0">
    <w:p w14:paraId="323E6C72" w14:textId="77777777" w:rsidR="00FB138F" w:rsidRDefault="00FB13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3CF31C-C8F4-4BA7-AC6B-7DA5AAF9D7D0}"/>
    <w:embedBold r:id="rId2" w:fontKey="{4F97EEBC-F704-4DB3-8E00-423EC62350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7352C9-54CA-40D8-AC17-C5EFADFD5A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97DB36-AA5B-47B3-B081-4B246A2C4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C228E7-3C6D-48C6-8E76-07F529E63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CD43A" w14:textId="03D7CA57" w:rsidR="008231AE" w:rsidRPr="00DB107D" w:rsidRDefault="008231AE" w:rsidP="00DB10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00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44230" w14:textId="77777777" w:rsidR="00FB138F" w:rsidRDefault="00FB138F" w:rsidP="009F0C77">
      <w:r>
        <w:separator/>
      </w:r>
    </w:p>
  </w:footnote>
  <w:footnote w:type="continuationSeparator" w:id="0">
    <w:p w14:paraId="3DBB0220" w14:textId="77777777" w:rsidR="00FB138F" w:rsidRDefault="00FB13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2PH22"/>
    <w:docVar w:name="CoverBillType" w:val="r"/>
    <w:docVar w:name="DocPath" w:val="L:\Council\bills\GM\24832PH22.DOCX"/>
    <w:docVar w:name="dvBillNumber" w:val="54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13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6D7"/>
    <w:rsid w:val="00146ED3"/>
    <w:rsid w:val="00151044"/>
    <w:rsid w:val="001D08F2"/>
    <w:rsid w:val="001D3A58"/>
    <w:rsid w:val="001D525B"/>
    <w:rsid w:val="001D7F4F"/>
    <w:rsid w:val="001F1586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376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31AE"/>
    <w:rsid w:val="008362E8"/>
    <w:rsid w:val="0085786E"/>
    <w:rsid w:val="008A1768"/>
    <w:rsid w:val="008A489F"/>
    <w:rsid w:val="008F0F33"/>
    <w:rsid w:val="008F4429"/>
    <w:rsid w:val="00916D79"/>
    <w:rsid w:val="0094021A"/>
    <w:rsid w:val="009B44AF"/>
    <w:rsid w:val="009C6A0B"/>
    <w:rsid w:val="009D424E"/>
    <w:rsid w:val="009F0017"/>
    <w:rsid w:val="009F0C77"/>
    <w:rsid w:val="009F4DD1"/>
    <w:rsid w:val="00A02543"/>
    <w:rsid w:val="00A1780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3BF"/>
    <w:rsid w:val="00CC6B7B"/>
    <w:rsid w:val="00CD2089"/>
    <w:rsid w:val="00D73A67"/>
    <w:rsid w:val="00D970A9"/>
    <w:rsid w:val="00DB107D"/>
    <w:rsid w:val="00DE1F7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38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C660F"/>
  <w15:docId w15:val="{4217780F-DCFF-40D5-AB33-8A806C420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F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F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31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9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E6BC4-ECFE-47D4-A223-3B77B640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5479: Subject not yet available - South Carolina Legislature Online</dc:title>
  <dc:creator>Gail Moore</dc:creator>
  <cp:lastModifiedBy>S Wilson</cp:lastModifiedBy>
  <cp:revision>2</cp:revision>
  <cp:lastPrinted>2022-08-30T21:43:00Z</cp:lastPrinted>
  <dcterms:created xsi:type="dcterms:W3CDTF">2022-09-01T13:09:00Z</dcterms:created>
  <dcterms:modified xsi:type="dcterms:W3CDTF">2022-09-01T13:09:00Z</dcterms:modified>
</cp:coreProperties>
</file>