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11C" w:rsidRDefault="00EE411C" w:rsidP="00EE411C">
      <w:pPr>
        <w:widowControl w:val="0"/>
        <w:jc w:val="center"/>
      </w:pPr>
      <w:r w:rsidRPr="00EE411C">
        <w:rPr>
          <w:b/>
        </w:rPr>
        <w:t>South Carolina General Assembly</w:t>
      </w:r>
    </w:p>
    <w:p w:rsidR="00EE411C" w:rsidRDefault="00EE411C" w:rsidP="00EE411C">
      <w:pPr>
        <w:widowControl w:val="0"/>
        <w:jc w:val="center"/>
      </w:pPr>
      <w:r>
        <w:t>124th Session, 2021-2022</w:t>
      </w:r>
    </w:p>
    <w:p w:rsidR="00EE411C" w:rsidRDefault="00EE411C" w:rsidP="00EE411C">
      <w:pPr>
        <w:widowControl w:val="0"/>
      </w:pPr>
    </w:p>
    <w:p w:rsidR="00EE411C" w:rsidRDefault="00EE411C" w:rsidP="00EE411C">
      <w:pPr>
        <w:widowControl w:val="0"/>
        <w:rPr>
          <w:b/>
        </w:rPr>
      </w:pPr>
      <w:r w:rsidRPr="00EE411C">
        <w:rPr>
          <w:b/>
        </w:rPr>
        <w:t>S.</w:t>
      </w:r>
      <w:r>
        <w:rPr>
          <w:b/>
        </w:rPr>
        <w:t xml:space="preserve"> </w:t>
      </w:r>
      <w:r w:rsidRPr="00EE411C">
        <w:rPr>
          <w:b/>
        </w:rPr>
        <w:t>755</w:t>
      </w:r>
    </w:p>
    <w:p w:rsidR="00EE411C" w:rsidRDefault="00EE411C" w:rsidP="00EE411C">
      <w:pPr>
        <w:widowControl w:val="0"/>
        <w:rPr>
          <w:b/>
        </w:rPr>
      </w:pPr>
    </w:p>
    <w:p w:rsidR="00EE411C" w:rsidRDefault="00EE411C" w:rsidP="00EE411C">
      <w:pPr>
        <w:widowControl w:val="0"/>
      </w:pPr>
      <w:r w:rsidRPr="00EE411C">
        <w:rPr>
          <w:b/>
        </w:rPr>
        <w:t>STATUS INFORMATION</w:t>
      </w:r>
    </w:p>
    <w:p w:rsidR="00EE411C" w:rsidRDefault="00EE411C" w:rsidP="00EE411C">
      <w:pPr>
        <w:widowControl w:val="0"/>
      </w:pPr>
    </w:p>
    <w:p w:rsidR="00EE411C" w:rsidRDefault="00EE411C" w:rsidP="00EE411C">
      <w:pPr>
        <w:widowControl w:val="0"/>
      </w:pPr>
      <w:r>
        <w:t>Senate Resolution</w:t>
      </w:r>
    </w:p>
    <w:p w:rsidR="00EE411C" w:rsidRDefault="00EE411C" w:rsidP="00EE411C">
      <w:pPr>
        <w:widowControl w:val="0"/>
      </w:pPr>
      <w:r>
        <w:t>Sponsors: Senator Climer</w:t>
      </w:r>
    </w:p>
    <w:p w:rsidR="00EE411C" w:rsidRDefault="00EE411C" w:rsidP="00EE411C">
      <w:pPr>
        <w:widowControl w:val="0"/>
      </w:pPr>
      <w:r>
        <w:t>Document Path: l:\s-res\wc\0244h d.kmm.wc.docx</w:t>
      </w:r>
    </w:p>
    <w:p w:rsidR="00EE411C" w:rsidRDefault="00EE411C" w:rsidP="00EE411C">
      <w:pPr>
        <w:widowControl w:val="0"/>
      </w:pPr>
    </w:p>
    <w:p w:rsidR="00EE411C" w:rsidRDefault="00EE411C" w:rsidP="00EE411C">
      <w:pPr>
        <w:widowControl w:val="0"/>
      </w:pPr>
      <w:r>
        <w:t>Introduced in the Senate on April 20, 2021</w:t>
      </w:r>
    </w:p>
    <w:p w:rsidR="00EE411C" w:rsidRDefault="00EE411C" w:rsidP="00EE411C">
      <w:pPr>
        <w:widowControl w:val="0"/>
      </w:pPr>
      <w:r>
        <w:t>Adopted by the Senate on April 20, 2021</w:t>
      </w:r>
    </w:p>
    <w:p w:rsidR="00EE411C" w:rsidRDefault="00EE411C" w:rsidP="00EE411C">
      <w:pPr>
        <w:widowControl w:val="0"/>
      </w:pPr>
    </w:p>
    <w:p w:rsidR="00EE411C" w:rsidRDefault="0082519F" w:rsidP="00EE411C">
      <w:pPr>
        <w:widowControl w:val="0"/>
      </w:pPr>
      <w:r>
        <w:t>Summary: 4-H Day declared as April 20, 2021</w:t>
      </w:r>
    </w:p>
    <w:p w:rsidR="00EE411C" w:rsidRDefault="00EE411C" w:rsidP="00EE411C">
      <w:pPr>
        <w:widowControl w:val="0"/>
      </w:pPr>
    </w:p>
    <w:p w:rsidR="00EE411C" w:rsidRDefault="00EE411C" w:rsidP="00EE411C">
      <w:pPr>
        <w:widowControl w:val="0"/>
      </w:pPr>
    </w:p>
    <w:p w:rsidR="00EE411C" w:rsidRDefault="00EE411C" w:rsidP="00EE4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411C">
        <w:rPr>
          <w:b/>
        </w:rPr>
        <w:t>HISTORY OF LEGISLATIVE ACTIONS</w:t>
      </w:r>
    </w:p>
    <w:p w:rsidR="00EE411C" w:rsidRDefault="00EE411C" w:rsidP="00EE4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411C" w:rsidRPr="00EE411C" w:rsidRDefault="00EE411C" w:rsidP="00EE4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411C">
        <w:rPr>
          <w:u w:val="single"/>
        </w:rPr>
        <w:tab/>
        <w:t>Date</w:t>
      </w:r>
      <w:r w:rsidRPr="00EE411C">
        <w:rPr>
          <w:u w:val="single"/>
        </w:rPr>
        <w:tab/>
        <w:t>Body</w:t>
      </w:r>
      <w:r w:rsidRPr="00EE411C">
        <w:rPr>
          <w:u w:val="single"/>
        </w:rPr>
        <w:tab/>
        <w:t>Action Description with journal page number</w:t>
      </w:r>
      <w:r w:rsidRPr="00EE411C">
        <w:rPr>
          <w:u w:val="single"/>
        </w:rPr>
        <w:tab/>
      </w:r>
    </w:p>
    <w:p w:rsidR="00810F51" w:rsidRDefault="00810F51" w:rsidP="00810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Senate</w:t>
      </w:r>
      <w:r>
        <w:tab/>
        <w:t>Introduced and adopted (</w:t>
      </w:r>
      <w:hyperlink r:id="rId6" w:history="1">
        <w:r w:rsidRPr="002F2604">
          <w:rPr>
            <w:rStyle w:val="Hyperlink"/>
          </w:rPr>
          <w:t>Senate Journal</w:t>
        </w:r>
        <w:r w:rsidRPr="002F2604">
          <w:rPr>
            <w:rStyle w:val="Hyperlink"/>
          </w:rPr>
          <w:noBreakHyphen/>
          <w:t>page 5</w:t>
        </w:r>
      </w:hyperlink>
      <w:r>
        <w:t>)</w:t>
      </w:r>
    </w:p>
    <w:p w:rsidR="00810F51" w:rsidRDefault="00810F51" w:rsidP="00810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411C" w:rsidRDefault="00EE411C" w:rsidP="00EE4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E411C">
          <w:rPr>
            <w:rStyle w:val="Hyperlink"/>
          </w:rPr>
          <w:t>legislative information</w:t>
        </w:r>
      </w:hyperlink>
      <w:r>
        <w:t xml:space="preserve"> at the website</w:t>
      </w:r>
    </w:p>
    <w:p w:rsidR="00EE411C" w:rsidRDefault="00EE411C" w:rsidP="00EE4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411C" w:rsidRPr="00EE411C" w:rsidRDefault="00EE411C" w:rsidP="00EE4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411C" w:rsidRDefault="00EE411C" w:rsidP="00EE411C">
      <w:r w:rsidRPr="00EE411C">
        <w:rPr>
          <w:b/>
        </w:rPr>
        <w:t>VERSIONS OF THIS BILL</w:t>
      </w:r>
    </w:p>
    <w:p w:rsidR="00EE411C" w:rsidRDefault="00EE411C" w:rsidP="00EE411C"/>
    <w:p w:rsidR="00EE411C" w:rsidRDefault="00B631C6" w:rsidP="00EE411C">
      <w:hyperlink r:id="rId8" w:history="1">
        <w:r w:rsidR="00EE411C">
          <w:rPr>
            <w:rStyle w:val="Hyperlink"/>
          </w:rPr>
          <w:t>4/20/2021</w:t>
        </w:r>
      </w:hyperlink>
    </w:p>
    <w:p w:rsidR="00EE411C" w:rsidRDefault="00EE411C" w:rsidP="00EE411C"/>
    <w:p w:rsidR="00EE411C" w:rsidRDefault="00EE411C" w:rsidP="00EE411C">
      <w:pPr>
        <w:sectPr w:rsidR="00EE411C" w:rsidSect="00EE41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5AC1" w:rsidRPr="00522CE0" w:rsidRDefault="00D55A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5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04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70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D96E1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D96E12">
        <w:rPr>
          <w:color w:val="000000" w:themeColor="text1"/>
          <w:u w:color="000000" w:themeColor="text1"/>
        </w:rPr>
        <w:t xml:space="preserve"> APRIL 20, 2021 AS </w:t>
      </w:r>
      <w:r>
        <w:rPr>
          <w:color w:val="000000" w:themeColor="text1"/>
          <w:u w:color="000000" w:themeColor="text1"/>
        </w:rPr>
        <w:t>“</w:t>
      </w:r>
      <w:r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 AT THE STATE CAPITOL.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D96E12">
        <w:rPr>
          <w:color w:val="000000" w:themeColor="text1"/>
          <w:u w:color="000000" w:themeColor="text1"/>
        </w:rPr>
        <w:t>, the 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>H pledge reads</w:t>
      </w:r>
      <w:r w:rsidR="00637032">
        <w:rPr>
          <w:color w:val="000000" w:themeColor="text1"/>
          <w:u w:color="000000" w:themeColor="text1"/>
        </w:rPr>
        <w:t>, “</w:t>
      </w:r>
      <w:r w:rsidRPr="00D96E12">
        <w:rPr>
          <w:color w:val="000000" w:themeColor="text1"/>
          <w:u w:color="000000" w:themeColor="text1"/>
        </w:rPr>
        <w:t>I pledge my head to clearer thinking, my heart to greater loyalty, my hands to larger service, and my health to better living, for my club, my commu</w:t>
      </w:r>
      <w:r>
        <w:rPr>
          <w:color w:val="000000" w:themeColor="text1"/>
          <w:u w:color="000000" w:themeColor="text1"/>
        </w:rPr>
        <w:t>nity, my country, and my world</w:t>
      </w:r>
      <w:r w:rsidR="0063703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6E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96E12">
        <w:rPr>
          <w:color w:val="000000" w:themeColor="text1"/>
          <w:u w:color="000000" w:themeColor="text1"/>
        </w:rPr>
        <w:t>, South Carolina 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 xml:space="preserve">H members study and compete in one or more of six program areas: </w:t>
      </w:r>
      <w:r w:rsidR="00637032">
        <w:rPr>
          <w:color w:val="000000" w:themeColor="text1"/>
          <w:u w:color="000000" w:themeColor="text1"/>
        </w:rPr>
        <w:t>a</w:t>
      </w:r>
      <w:r w:rsidRPr="00D96E12">
        <w:rPr>
          <w:color w:val="000000" w:themeColor="text1"/>
          <w:u w:color="000000" w:themeColor="text1"/>
        </w:rPr>
        <w:t xml:space="preserve">griculture </w:t>
      </w:r>
      <w:r w:rsidR="00637032">
        <w:rPr>
          <w:color w:val="000000" w:themeColor="text1"/>
          <w:u w:color="000000" w:themeColor="text1"/>
        </w:rPr>
        <w:t>and a</w:t>
      </w:r>
      <w:r w:rsidRPr="00D96E12">
        <w:rPr>
          <w:color w:val="000000" w:themeColor="text1"/>
          <w:u w:color="000000" w:themeColor="text1"/>
        </w:rPr>
        <w:t>nimals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h</w:t>
      </w:r>
      <w:r w:rsidRPr="00D96E12">
        <w:rPr>
          <w:color w:val="000000" w:themeColor="text1"/>
          <w:u w:color="000000" w:themeColor="text1"/>
        </w:rPr>
        <w:t xml:space="preserve">ealthy </w:t>
      </w:r>
      <w:r w:rsidR="00637032">
        <w:rPr>
          <w:color w:val="000000" w:themeColor="text1"/>
          <w:u w:color="000000" w:themeColor="text1"/>
        </w:rPr>
        <w:t>l</w:t>
      </w:r>
      <w:r w:rsidRPr="00D96E12">
        <w:rPr>
          <w:color w:val="000000" w:themeColor="text1"/>
          <w:u w:color="000000" w:themeColor="text1"/>
        </w:rPr>
        <w:t>ifestyles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l</w:t>
      </w:r>
      <w:r w:rsidRPr="00D96E12">
        <w:rPr>
          <w:color w:val="000000" w:themeColor="text1"/>
          <w:u w:color="000000" w:themeColor="text1"/>
        </w:rPr>
        <w:t xml:space="preserve">eadership and </w:t>
      </w:r>
      <w:r w:rsidR="00637032">
        <w:rPr>
          <w:color w:val="000000" w:themeColor="text1"/>
          <w:u w:color="000000" w:themeColor="text1"/>
        </w:rPr>
        <w:t>c</w:t>
      </w:r>
      <w:r w:rsidRPr="00D96E12">
        <w:rPr>
          <w:color w:val="000000" w:themeColor="text1"/>
          <w:u w:color="000000" w:themeColor="text1"/>
        </w:rPr>
        <w:t xml:space="preserve">ivic </w:t>
      </w:r>
      <w:r w:rsidR="00637032">
        <w:rPr>
          <w:color w:val="000000" w:themeColor="text1"/>
          <w:u w:color="000000" w:themeColor="text1"/>
        </w:rPr>
        <w:t>e</w:t>
      </w:r>
      <w:r w:rsidRPr="00D96E12">
        <w:rPr>
          <w:color w:val="000000" w:themeColor="text1"/>
          <w:u w:color="000000" w:themeColor="text1"/>
        </w:rPr>
        <w:t>ngagement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n</w:t>
      </w:r>
      <w:r w:rsidRPr="00D96E12">
        <w:rPr>
          <w:color w:val="000000" w:themeColor="text1"/>
          <w:u w:color="000000" w:themeColor="text1"/>
        </w:rPr>
        <w:t xml:space="preserve">atural </w:t>
      </w:r>
      <w:r w:rsidR="00637032">
        <w:rPr>
          <w:color w:val="000000" w:themeColor="text1"/>
          <w:u w:color="000000" w:themeColor="text1"/>
        </w:rPr>
        <w:t>r</w:t>
      </w:r>
      <w:r w:rsidRPr="00D96E12">
        <w:rPr>
          <w:color w:val="000000" w:themeColor="text1"/>
          <w:u w:color="000000" w:themeColor="text1"/>
        </w:rPr>
        <w:t>esources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p</w:t>
      </w:r>
      <w:r w:rsidRPr="00D96E12">
        <w:rPr>
          <w:color w:val="000000" w:themeColor="text1"/>
          <w:u w:color="000000" w:themeColor="text1"/>
        </w:rPr>
        <w:t xml:space="preserve">ersonal </w:t>
      </w:r>
      <w:r w:rsidR="00637032">
        <w:rPr>
          <w:color w:val="000000" w:themeColor="text1"/>
          <w:u w:color="000000" w:themeColor="text1"/>
        </w:rPr>
        <w:t>d</w:t>
      </w:r>
      <w:r w:rsidRPr="00D96E12">
        <w:rPr>
          <w:color w:val="000000" w:themeColor="text1"/>
          <w:u w:color="000000" w:themeColor="text1"/>
        </w:rPr>
        <w:t>evelopment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and </w:t>
      </w:r>
      <w:r w:rsidR="00637032">
        <w:rPr>
          <w:color w:val="000000" w:themeColor="text1"/>
          <w:u w:color="000000" w:themeColor="text1"/>
        </w:rPr>
        <w:t>s</w:t>
      </w:r>
      <w:r w:rsidRPr="00D96E12">
        <w:rPr>
          <w:color w:val="000000" w:themeColor="text1"/>
          <w:u w:color="000000" w:themeColor="text1"/>
        </w:rPr>
        <w:t>cience,</w:t>
      </w:r>
      <w:r w:rsidR="00637032">
        <w:rPr>
          <w:color w:val="000000" w:themeColor="text1"/>
          <w:u w:color="000000" w:themeColor="text1"/>
        </w:rPr>
        <w:t xml:space="preserve"> e</w:t>
      </w:r>
      <w:r w:rsidRPr="00D96E12">
        <w:rPr>
          <w:color w:val="000000" w:themeColor="text1"/>
          <w:u w:color="000000" w:themeColor="text1"/>
        </w:rPr>
        <w:t>ngineering</w:t>
      </w:r>
      <w:r w:rsidR="00637032">
        <w:rPr>
          <w:color w:val="000000" w:themeColor="text1"/>
          <w:u w:color="000000" w:themeColor="text1"/>
        </w:rPr>
        <w:t>,</w:t>
      </w:r>
      <w:r w:rsidRPr="00D96E12">
        <w:rPr>
          <w:color w:val="000000" w:themeColor="text1"/>
          <w:u w:color="000000" w:themeColor="text1"/>
        </w:rPr>
        <w:t xml:space="preserve"> and </w:t>
      </w:r>
      <w:r w:rsidR="00637032">
        <w:rPr>
          <w:color w:val="000000" w:themeColor="text1"/>
          <w:u w:color="000000" w:themeColor="text1"/>
        </w:rPr>
        <w:t>t</w:t>
      </w:r>
      <w:r w:rsidRPr="00D96E12">
        <w:rPr>
          <w:color w:val="000000" w:themeColor="text1"/>
          <w:u w:color="000000" w:themeColor="text1"/>
        </w:rPr>
        <w:t>echnology; and</w:t>
      </w: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461C"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members and alumni of the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program consistently demonstrate the competencies important to th</w:t>
      </w:r>
      <w:r w:rsidR="00637032">
        <w:rPr>
          <w:color w:val="000000" w:themeColor="text1"/>
          <w:u w:color="000000" w:themeColor="text1"/>
        </w:rPr>
        <w:t>eir immediate and future success. T</w:t>
      </w:r>
      <w:r w:rsidR="0054461C" w:rsidRPr="00D96E12">
        <w:rPr>
          <w:color w:val="000000" w:themeColor="text1"/>
          <w:u w:color="000000" w:themeColor="text1"/>
        </w:rPr>
        <w:t>hey are active and vibrant servants in their communities throughout</w:t>
      </w:r>
      <w:r w:rsidR="0054461C">
        <w:rPr>
          <w:color w:val="000000" w:themeColor="text1"/>
          <w:u w:color="000000" w:themeColor="text1"/>
        </w:rPr>
        <w:t xml:space="preserve"> South Carolina</w:t>
      </w:r>
      <w:r>
        <w:rPr>
          <w:rFonts w:eastAsia="Times New Roman"/>
        </w:rPr>
        <w:t>.  Now, therefore,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4461C" w:rsidRPr="00D96E12">
        <w:rPr>
          <w:color w:val="000000" w:themeColor="text1"/>
          <w:u w:color="000000" w:themeColor="text1"/>
        </w:rPr>
        <w:t>the members of th</w:t>
      </w:r>
      <w:r w:rsidR="0054461C">
        <w:rPr>
          <w:color w:val="000000" w:themeColor="text1"/>
          <w:u w:color="000000" w:themeColor="text1"/>
        </w:rPr>
        <w:t xml:space="preserve">e South Carolina Senate, by this resolution, </w:t>
      </w:r>
      <w:r w:rsidR="0054461C" w:rsidRPr="00D96E12">
        <w:rPr>
          <w:color w:val="000000" w:themeColor="text1"/>
          <w:u w:color="000000" w:themeColor="text1"/>
        </w:rPr>
        <w:t xml:space="preserve">recognize April 20, 2021 as </w:t>
      </w:r>
      <w:r w:rsidR="00D86A72">
        <w:rPr>
          <w:color w:val="000000" w:themeColor="text1"/>
          <w:u w:color="000000" w:themeColor="text1"/>
        </w:rPr>
        <w:t>“</w:t>
      </w:r>
      <w:r w:rsidR="0054461C"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Day</w:t>
      </w:r>
      <w:r w:rsidR="00D86A72">
        <w:rPr>
          <w:color w:val="000000" w:themeColor="text1"/>
          <w:u w:color="000000" w:themeColor="text1"/>
        </w:rPr>
        <w:t>”</w:t>
      </w:r>
      <w:r w:rsidR="0054461C" w:rsidRPr="00D96E12">
        <w:rPr>
          <w:color w:val="000000" w:themeColor="text1"/>
          <w:u w:color="000000" w:themeColor="text1"/>
        </w:rPr>
        <w:t xml:space="preserve"> at the Capit</w:t>
      </w:r>
      <w:r w:rsidR="00637032">
        <w:rPr>
          <w:color w:val="000000" w:themeColor="text1"/>
          <w:u w:color="000000" w:themeColor="text1"/>
        </w:rPr>
        <w:t>o</w:t>
      </w:r>
      <w:r w:rsidR="0054461C" w:rsidRPr="00D96E12">
        <w:rPr>
          <w:color w:val="000000" w:themeColor="text1"/>
          <w:u w:color="000000" w:themeColor="text1"/>
        </w:rPr>
        <w:t>l and commend the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members,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 xml:space="preserve">H </w:t>
      </w:r>
      <w:r w:rsidR="00637032">
        <w:rPr>
          <w:color w:val="000000" w:themeColor="text1"/>
          <w:u w:color="000000" w:themeColor="text1"/>
        </w:rPr>
        <w:t>a</w:t>
      </w:r>
      <w:r w:rsidR="0054461C" w:rsidRPr="00D96E12">
        <w:rPr>
          <w:color w:val="000000" w:themeColor="text1"/>
          <w:u w:color="000000" w:themeColor="text1"/>
        </w:rPr>
        <w:t>lumni, and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Pr="00522CE0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4461C" w:rsidRPr="00D96E12">
        <w:rPr>
          <w:color w:val="000000" w:themeColor="text1"/>
          <w:u w:color="000000" w:themeColor="text1"/>
        </w:rPr>
        <w:t xml:space="preserve"> the Clemson University Cooperative Extension</w:t>
      </w:r>
      <w:r>
        <w:rPr>
          <w:rFonts w:eastAsia="Times New Roman"/>
        </w:rPr>
        <w:t>.</w:t>
      </w:r>
    </w:p>
    <w:p w:rsidR="003334CB" w:rsidRDefault="00FA4B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411C" w:rsidRDefault="00EE411C" w:rsidP="00EE411C">
      <w:pPr>
        <w:suppressAutoHyphens/>
        <w:jc w:val="both"/>
        <w:rPr>
          <w:rFonts w:eastAsia="Times New Roman"/>
        </w:rPr>
      </w:pPr>
    </w:p>
    <w:sectPr w:rsidR="00EE411C" w:rsidSect="00EE41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032" w:rsidRDefault="00637032" w:rsidP="00522CE0">
      <w:r>
        <w:separator/>
      </w:r>
    </w:p>
  </w:endnote>
  <w:endnote w:type="continuationSeparator" w:id="0">
    <w:p w:rsidR="00637032" w:rsidRDefault="006370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BA7986-1247-4116-A451-BF523EF4B23F}"/>
    <w:embedBold r:id="rId2" w:fontKey="{832D27F1-CA35-42F1-8AFA-7B804932A1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3FEAD2-C7BD-4286-B47C-D388B0DA575C}"/>
    <w:embedBold r:id="rId4" w:fontKey="{AA0179EF-4321-422B-9063-BEF98D654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A8891F-95C4-4370-A847-F9FA1E619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1C" w:rsidRPr="00D55AC1" w:rsidRDefault="00EE411C" w:rsidP="00D55A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51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032" w:rsidRDefault="00637032" w:rsidP="00522CE0">
      <w:r>
        <w:separator/>
      </w:r>
    </w:p>
  </w:footnote>
  <w:footnote w:type="continuationSeparator" w:id="0">
    <w:p w:rsidR="00637032" w:rsidRDefault="006370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4H D.KMM.WC"/>
    <w:docVar w:name="CoverAttorneyInitials" w:val="KMM"/>
    <w:docVar w:name="CoverAttorneyLastName" w:val="Moffitt"/>
    <w:docVar w:name="CoverBillType" w:val="r"/>
    <w:docVar w:name="CoverSenator" w:val="WC"/>
    <w:docVar w:name="dvBillNumber" w:val="755"/>
    <w:docVar w:name="dvBillNumberPrefix" w:val="S. "/>
    <w:docVar w:name="dvOriginalBody" w:val="Senate"/>
    <w:docVar w:name="fulldraftpath" w:val="L:\S-RES\WC\0244H D.KMM.WC.DOCX"/>
    <w:docVar w:name="NameofBody" w:val="S"/>
    <w:docVar w:name="vgroup2" w:val="S-RES"/>
  </w:docVars>
  <w:rsids>
    <w:rsidRoot w:val="00EF04C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4C03"/>
    <w:rsid w:val="002C1321"/>
    <w:rsid w:val="002C2031"/>
    <w:rsid w:val="002C5896"/>
    <w:rsid w:val="002D3BED"/>
    <w:rsid w:val="002D4BCD"/>
    <w:rsid w:val="00307C2B"/>
    <w:rsid w:val="00315D04"/>
    <w:rsid w:val="003334CB"/>
    <w:rsid w:val="00383247"/>
    <w:rsid w:val="003D6E2B"/>
    <w:rsid w:val="003E7597"/>
    <w:rsid w:val="003F24F1"/>
    <w:rsid w:val="00413EBF"/>
    <w:rsid w:val="0044020F"/>
    <w:rsid w:val="00450668"/>
    <w:rsid w:val="00454138"/>
    <w:rsid w:val="004813A2"/>
    <w:rsid w:val="004952FA"/>
    <w:rsid w:val="004B6A22"/>
    <w:rsid w:val="004D464C"/>
    <w:rsid w:val="004D7F37"/>
    <w:rsid w:val="00522CE0"/>
    <w:rsid w:val="00541951"/>
    <w:rsid w:val="0054461C"/>
    <w:rsid w:val="00565148"/>
    <w:rsid w:val="00570403"/>
    <w:rsid w:val="00577450"/>
    <w:rsid w:val="00587864"/>
    <w:rsid w:val="00593361"/>
    <w:rsid w:val="005A413B"/>
    <w:rsid w:val="005A5017"/>
    <w:rsid w:val="005A648C"/>
    <w:rsid w:val="005F07AC"/>
    <w:rsid w:val="005F1745"/>
    <w:rsid w:val="0063703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0F51"/>
    <w:rsid w:val="0082519F"/>
    <w:rsid w:val="008314D2"/>
    <w:rsid w:val="00870F6F"/>
    <w:rsid w:val="008B2F42"/>
    <w:rsid w:val="008C3697"/>
    <w:rsid w:val="008E185F"/>
    <w:rsid w:val="008F023B"/>
    <w:rsid w:val="00904E16"/>
    <w:rsid w:val="009162B3"/>
    <w:rsid w:val="0092217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AC1"/>
    <w:rsid w:val="00D86943"/>
    <w:rsid w:val="00D86A72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411C"/>
    <w:rsid w:val="00EF04CA"/>
    <w:rsid w:val="00F0234A"/>
    <w:rsid w:val="00F05CF2"/>
    <w:rsid w:val="00F51241"/>
    <w:rsid w:val="00F52959"/>
    <w:rsid w:val="00F55884"/>
    <w:rsid w:val="00FA4B3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327A6CB-D340-4D2C-9A7E-7B2536DF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4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55_202104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5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1695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2021-04-29T22:13:00Z</dcterms:created>
  <dcterms:modified xsi:type="dcterms:W3CDTF">2021-04-29T22:13:00Z</dcterms:modified>
</cp:coreProperties>
</file>