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90" w:rsidRDefault="00B27C90" w:rsidP="00B27C90">
      <w:pPr>
        <w:widowControl w:val="0"/>
        <w:jc w:val="center"/>
      </w:pPr>
      <w:r w:rsidRPr="00B27C90">
        <w:rPr>
          <w:b/>
        </w:rPr>
        <w:t>South Carolina General Assembly</w:t>
      </w:r>
    </w:p>
    <w:p w:rsidR="00B27C90" w:rsidRDefault="00B27C90" w:rsidP="00B27C90">
      <w:pPr>
        <w:widowControl w:val="0"/>
        <w:jc w:val="center"/>
      </w:pPr>
      <w:r>
        <w:t>124th Session, 2021-2022</w:t>
      </w:r>
    </w:p>
    <w:p w:rsidR="00B27C90" w:rsidRDefault="00B27C90" w:rsidP="00B27C90">
      <w:pPr>
        <w:widowControl w:val="0"/>
      </w:pPr>
    </w:p>
    <w:p w:rsidR="00B27C90" w:rsidRDefault="00B27C90" w:rsidP="00B27C90">
      <w:pPr>
        <w:widowControl w:val="0"/>
        <w:rPr>
          <w:b/>
        </w:rPr>
      </w:pPr>
      <w:r w:rsidRPr="00B27C90">
        <w:rPr>
          <w:b/>
        </w:rPr>
        <w:t>S.</w:t>
      </w:r>
      <w:r>
        <w:rPr>
          <w:b/>
        </w:rPr>
        <w:t xml:space="preserve"> </w:t>
      </w:r>
      <w:r w:rsidRPr="00B27C90">
        <w:rPr>
          <w:b/>
        </w:rPr>
        <w:t>876</w:t>
      </w:r>
    </w:p>
    <w:p w:rsidR="00B27C90" w:rsidRDefault="00B27C90" w:rsidP="00B27C90">
      <w:pPr>
        <w:widowControl w:val="0"/>
        <w:rPr>
          <w:b/>
        </w:rPr>
      </w:pPr>
    </w:p>
    <w:p w:rsidR="00B27C90" w:rsidRDefault="00B27C90" w:rsidP="00B27C90">
      <w:pPr>
        <w:widowControl w:val="0"/>
      </w:pPr>
      <w:r w:rsidRPr="00B27C90">
        <w:rPr>
          <w:b/>
        </w:rPr>
        <w:t>STATUS INFORMATION</w:t>
      </w:r>
    </w:p>
    <w:p w:rsidR="00B27C90" w:rsidRDefault="00B27C90" w:rsidP="00B27C90">
      <w:pPr>
        <w:widowControl w:val="0"/>
      </w:pPr>
    </w:p>
    <w:p w:rsidR="00B27C90" w:rsidRDefault="00B27C90" w:rsidP="00B27C90">
      <w:pPr>
        <w:widowControl w:val="0"/>
      </w:pPr>
      <w:r>
        <w:t>Senate Resolution</w:t>
      </w:r>
    </w:p>
    <w:p w:rsidR="00B27C90" w:rsidRDefault="00B27C90" w:rsidP="00B27C90">
      <w:pPr>
        <w:widowControl w:val="0"/>
      </w:pPr>
      <w:r>
        <w:t>Sponsors: Senator Cromer</w:t>
      </w:r>
    </w:p>
    <w:p w:rsidR="00B27C90" w:rsidRDefault="00B27C90" w:rsidP="00B27C90">
      <w:pPr>
        <w:widowControl w:val="0"/>
      </w:pPr>
      <w:r>
        <w:t>Document Path: l:\s-res\rwc\015newb.kmm.rwc.docx</w:t>
      </w:r>
    </w:p>
    <w:p w:rsidR="00B27C90" w:rsidRDefault="00B27C90" w:rsidP="00B27C90">
      <w:pPr>
        <w:widowControl w:val="0"/>
      </w:pPr>
    </w:p>
    <w:p w:rsidR="00B27C90" w:rsidRDefault="00B27C90" w:rsidP="00B27C90">
      <w:pPr>
        <w:widowControl w:val="0"/>
      </w:pPr>
      <w:r>
        <w:t>Introduced in the Senate on December 6, 2021</w:t>
      </w:r>
    </w:p>
    <w:p w:rsidR="00B27C90" w:rsidRDefault="00B27C90" w:rsidP="00B27C90">
      <w:pPr>
        <w:widowControl w:val="0"/>
      </w:pPr>
      <w:r>
        <w:t>Adopted by the Senate on December 6, 2021</w:t>
      </w:r>
    </w:p>
    <w:p w:rsidR="00B27C90" w:rsidRDefault="00B27C90" w:rsidP="00B27C90">
      <w:pPr>
        <w:widowControl w:val="0"/>
      </w:pPr>
    </w:p>
    <w:p w:rsidR="00B27C90" w:rsidRDefault="004B311D" w:rsidP="00B27C90">
      <w:pPr>
        <w:widowControl w:val="0"/>
      </w:pPr>
      <w:r>
        <w:t>Summary: Newberry Academy Girls Volleyball Team</w:t>
      </w:r>
    </w:p>
    <w:p w:rsidR="00B27C90" w:rsidRDefault="00B27C90" w:rsidP="00B27C90">
      <w:pPr>
        <w:widowControl w:val="0"/>
      </w:pPr>
    </w:p>
    <w:p w:rsidR="00B27C90" w:rsidRDefault="00B27C90" w:rsidP="00B27C90">
      <w:pPr>
        <w:widowControl w:val="0"/>
      </w:pPr>
    </w:p>
    <w:p w:rsidR="00B27C90" w:rsidRDefault="00B27C90" w:rsidP="00B27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7C90">
        <w:rPr>
          <w:b/>
        </w:rPr>
        <w:t>HISTORY OF LEGISLATIVE ACTIONS</w:t>
      </w:r>
    </w:p>
    <w:p w:rsidR="00B27C90" w:rsidRDefault="00B27C90" w:rsidP="00B27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7C90" w:rsidRPr="00B27C90" w:rsidRDefault="00B27C90" w:rsidP="00B27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7C90">
        <w:rPr>
          <w:u w:val="single"/>
        </w:rPr>
        <w:tab/>
        <w:t>Date</w:t>
      </w:r>
      <w:r w:rsidRPr="00B27C90">
        <w:rPr>
          <w:u w:val="single"/>
        </w:rPr>
        <w:tab/>
        <w:t>Body</w:t>
      </w:r>
      <w:r w:rsidRPr="00B27C90">
        <w:rPr>
          <w:u w:val="single"/>
        </w:rPr>
        <w:tab/>
        <w:t>Action Description with journal page number</w:t>
      </w:r>
      <w:r w:rsidRPr="00B27C90">
        <w:rPr>
          <w:u w:val="single"/>
        </w:rPr>
        <w:tab/>
      </w:r>
    </w:p>
    <w:p w:rsidR="00EF1925" w:rsidRDefault="00EF1925" w:rsidP="00EF1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F0745F">
          <w:rPr>
            <w:rStyle w:val="Hyperlink"/>
          </w:rPr>
          <w:t>Senate Journal</w:t>
        </w:r>
        <w:r w:rsidRPr="00F0745F">
          <w:rPr>
            <w:rStyle w:val="Hyperlink"/>
          </w:rPr>
          <w:noBreakHyphen/>
          <w:t>page 10</w:t>
        </w:r>
      </w:hyperlink>
      <w:r>
        <w:t>)</w:t>
      </w:r>
    </w:p>
    <w:p w:rsidR="00EF1925" w:rsidRDefault="00EF1925" w:rsidP="00EF1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C90" w:rsidRDefault="00B27C90" w:rsidP="00B27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27C90">
          <w:rPr>
            <w:rStyle w:val="Hyperlink"/>
          </w:rPr>
          <w:t>legislative information</w:t>
        </w:r>
      </w:hyperlink>
      <w:r>
        <w:t xml:space="preserve"> at the website</w:t>
      </w:r>
    </w:p>
    <w:p w:rsidR="00B27C90" w:rsidRDefault="00B27C90" w:rsidP="00B27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C90" w:rsidRPr="00B27C90" w:rsidRDefault="00B27C90" w:rsidP="00B27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7C90" w:rsidRDefault="00B27C90" w:rsidP="00B27C90">
      <w:r w:rsidRPr="00B27C90">
        <w:rPr>
          <w:b/>
        </w:rPr>
        <w:t>VERSIONS OF THIS BILL</w:t>
      </w:r>
    </w:p>
    <w:p w:rsidR="00B27C90" w:rsidRDefault="00B27C90" w:rsidP="00B27C90"/>
    <w:p w:rsidR="00B27C90" w:rsidRDefault="004108D4" w:rsidP="00B27C90">
      <w:hyperlink r:id="rId8" w:history="1">
        <w:r w:rsidR="00B27C90">
          <w:rPr>
            <w:rStyle w:val="Hyperlink"/>
          </w:rPr>
          <w:t>12/6/2021</w:t>
        </w:r>
      </w:hyperlink>
    </w:p>
    <w:p w:rsidR="00B27C90" w:rsidRDefault="00B27C90" w:rsidP="00B27C90"/>
    <w:p w:rsidR="00B27C90" w:rsidRDefault="00B27C90" w:rsidP="00B27C90">
      <w:pPr>
        <w:sectPr w:rsidR="00B27C90" w:rsidSect="00B27C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2024" w:rsidRPr="00522CE0" w:rsidRDefault="00E720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2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6CF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37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NEWBERRY ACADEMY GIRLS VOLLEYBALL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 GIRLS VOLLEYBALL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Newberry Academy girls volleyball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</w:t>
      </w:r>
      <w:r>
        <w:rPr>
          <w:rFonts w:eastAsia="Times New Roman"/>
          <w:color w:val="000000" w:themeColor="text1"/>
          <w:u w:color="000000" w:themeColor="text1"/>
        </w:rPr>
        <w:t xml:space="preserve"> Girls Volleyball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764082">
        <w:t>October 25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, </w:t>
      </w:r>
      <w:r>
        <w:t>20</w:t>
      </w:r>
      <w:r w:rsidR="00764082">
        <w:t xml:space="preserve">21 </w:t>
      </w:r>
      <w:r>
        <w:t xml:space="preserve">at </w:t>
      </w:r>
      <w:r w:rsidR="00764082">
        <w:t>Hammond School in Columbia</w:t>
      </w:r>
      <w:r>
        <w:rPr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>team’s second straight state championship</w:t>
      </w:r>
      <w:r>
        <w:rPr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Newberry Academy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defeated Wardlaw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Academy</w:t>
      </w:r>
      <w:r w:rsidR="00E11160">
        <w:rPr>
          <w:color w:val="000000" w:themeColor="text1"/>
          <w:u w:color="000000" w:themeColor="text1"/>
        </w:rPr>
        <w:t xml:space="preserve"> in a 3-1 victory. The set scores were 25-21, 25-23, 23-25, and 25-19</w:t>
      </w:r>
      <w:r>
        <w:rPr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rPr>
          <w:rFonts w:eastAsia="Times New Roman"/>
        </w:rPr>
        <w:t>Newberry Academy girls volleyball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Travis Gilliam. The team is led by five seniors: Kailey Cheeks, Daja Taylor, Caroline Senn, Allison Joyner, and Madison Rivers. Coach Gilliam credits the seniors for guiding the team </w:t>
      </w:r>
      <w:r w:rsidR="00F91791">
        <w:t>through</w:t>
      </w:r>
      <w:r>
        <w:t xml:space="preserve"> a season of ups and downs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764082">
        <w:rPr>
          <w:rFonts w:eastAsia="Times New Roman"/>
        </w:rPr>
        <w:t>Newberry Academy girls volleyball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 w:rsidR="00F91791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</w:t>
      </w:r>
      <w:r w:rsidR="00764082">
        <w:rPr>
          <w:rFonts w:eastAsia="Times New Roman"/>
        </w:rPr>
        <w:t>Newberry Academy girls volleyball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Class </w:t>
      </w:r>
      <w:r w:rsidR="00764082">
        <w:rPr>
          <w:rFonts w:eastAsia="Times New Roman"/>
        </w:rPr>
        <w:t>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764082">
        <w:rPr>
          <w:rFonts w:eastAsia="Times New Roman"/>
          <w:color w:val="000000" w:themeColor="text1"/>
          <w:u w:color="000000" w:themeColor="text1"/>
        </w:rPr>
        <w:t>Girls Volley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F9" w:rsidRPr="00522CE0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764082">
        <w:rPr>
          <w:rFonts w:eastAsia="Times New Roman"/>
        </w:rPr>
        <w:t>Newberry Academy girls volleyball team</w:t>
      </w:r>
      <w:r>
        <w:t xml:space="preserve">, Coach </w:t>
      </w:r>
      <w:r w:rsidR="00764082">
        <w:t>Gilliam</w:t>
      </w:r>
      <w:r>
        <w:t xml:space="preserve">, and </w:t>
      </w:r>
      <w:r w:rsidR="00A32C62">
        <w:t>Head of School Nicole May</w:t>
      </w:r>
      <w:r>
        <w:rPr>
          <w:rFonts w:eastAsia="Times New Roman"/>
        </w:rPr>
        <w:t>.</w:t>
      </w:r>
    </w:p>
    <w:p w:rsidR="00FF6B0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7C90" w:rsidRDefault="00B27C90" w:rsidP="00B27C90">
      <w:pPr>
        <w:suppressAutoHyphens/>
        <w:jc w:val="both"/>
        <w:rPr>
          <w:rFonts w:eastAsia="Times New Roman"/>
        </w:rPr>
      </w:pPr>
    </w:p>
    <w:sectPr w:rsidR="00B27C90" w:rsidSect="00B27C9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082" w:rsidRDefault="00764082" w:rsidP="00522CE0">
      <w:r>
        <w:separator/>
      </w:r>
    </w:p>
  </w:endnote>
  <w:endnote w:type="continuationSeparator" w:id="0">
    <w:p w:rsidR="00764082" w:rsidRDefault="007640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1A0F51-1F5E-4F66-9910-9F9BBAE740AB}"/>
    <w:embedBold r:id="rId2" w:fontKey="{E29447EE-5086-41AC-9594-B43FC38172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4886F0-90D9-4535-B1FC-D9EC884E7920}"/>
    <w:embedBold r:id="rId4" w:fontKey="{6A50067A-4660-479D-B009-0BFFB6E14A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4C6311-B235-4411-AC13-B3463DC7A0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37ED5F-8CF9-4F56-97EF-2FC2FFDC0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C90" w:rsidRPr="00E72024" w:rsidRDefault="00B27C90" w:rsidP="00E72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31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082" w:rsidRDefault="00764082" w:rsidP="00522CE0">
      <w:r>
        <w:separator/>
      </w:r>
    </w:p>
  </w:footnote>
  <w:footnote w:type="continuationSeparator" w:id="0">
    <w:p w:rsidR="00764082" w:rsidRDefault="007640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876"/>
    <w:docVar w:name="dvBillNumberPrefix" w:val="S. "/>
    <w:docVar w:name="dvOriginalBody" w:val="Senate"/>
    <w:docVar w:name="fulldraftpath" w:val="L:\S-RES\RWC\015NEWB.KMM.RWC.DOCX"/>
    <w:docVar w:name="NameofBody" w:val="S"/>
    <w:docVar w:name="vgroup2" w:val="S-RES"/>
  </w:docVars>
  <w:rsids>
    <w:rsidRoot w:val="00F06CF9"/>
    <w:rsid w:val="00042AC1"/>
    <w:rsid w:val="00046516"/>
    <w:rsid w:val="00072458"/>
    <w:rsid w:val="0007601D"/>
    <w:rsid w:val="00082609"/>
    <w:rsid w:val="000B0720"/>
    <w:rsid w:val="000B31E4"/>
    <w:rsid w:val="000B5EAF"/>
    <w:rsid w:val="001315B2"/>
    <w:rsid w:val="00170561"/>
    <w:rsid w:val="00174988"/>
    <w:rsid w:val="001847AF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0EBD"/>
    <w:rsid w:val="004813A2"/>
    <w:rsid w:val="004952FA"/>
    <w:rsid w:val="004B311D"/>
    <w:rsid w:val="004B6A22"/>
    <w:rsid w:val="004C372F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4082"/>
    <w:rsid w:val="00765784"/>
    <w:rsid w:val="007A4390"/>
    <w:rsid w:val="007E5CB7"/>
    <w:rsid w:val="007F0DC4"/>
    <w:rsid w:val="008314D2"/>
    <w:rsid w:val="00870F6F"/>
    <w:rsid w:val="008B2F42"/>
    <w:rsid w:val="008C3697"/>
    <w:rsid w:val="008D50CB"/>
    <w:rsid w:val="008E185F"/>
    <w:rsid w:val="008F023B"/>
    <w:rsid w:val="00904E16"/>
    <w:rsid w:val="009162B3"/>
    <w:rsid w:val="00927C62"/>
    <w:rsid w:val="00941FDC"/>
    <w:rsid w:val="00983951"/>
    <w:rsid w:val="00984124"/>
    <w:rsid w:val="00984640"/>
    <w:rsid w:val="00995C37"/>
    <w:rsid w:val="009B60E5"/>
    <w:rsid w:val="009C118A"/>
    <w:rsid w:val="00A02011"/>
    <w:rsid w:val="00A32C62"/>
    <w:rsid w:val="00A4011E"/>
    <w:rsid w:val="00A86015"/>
    <w:rsid w:val="00A9594E"/>
    <w:rsid w:val="00AE59C8"/>
    <w:rsid w:val="00B10098"/>
    <w:rsid w:val="00B27C9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160"/>
    <w:rsid w:val="00E12CA0"/>
    <w:rsid w:val="00E2236D"/>
    <w:rsid w:val="00E72024"/>
    <w:rsid w:val="00E76AD9"/>
    <w:rsid w:val="00E86EE2"/>
    <w:rsid w:val="00E91E2F"/>
    <w:rsid w:val="00EA3546"/>
    <w:rsid w:val="00EB47AE"/>
    <w:rsid w:val="00EC34E1"/>
    <w:rsid w:val="00EF1925"/>
    <w:rsid w:val="00F0234A"/>
    <w:rsid w:val="00F05CF2"/>
    <w:rsid w:val="00F06CF9"/>
    <w:rsid w:val="00F51241"/>
    <w:rsid w:val="00F52959"/>
    <w:rsid w:val="00F55884"/>
    <w:rsid w:val="00F91791"/>
    <w:rsid w:val="00FB7F01"/>
    <w:rsid w:val="00FC0D36"/>
    <w:rsid w:val="00FC3A2B"/>
    <w:rsid w:val="00FE6467"/>
    <w:rsid w:val="00F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0C51763-25EF-4483-B0B9-3806CD3A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7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7A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C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6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2021-12-07T15:11:00Z</dcterms:created>
  <dcterms:modified xsi:type="dcterms:W3CDTF">2021-12-07T15:11:00Z</dcterms:modified>
</cp:coreProperties>
</file>