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6CC" w:rsidRDefault="00302FE1">
      <w:pPr>
        <w:pStyle w:val="Heading6"/>
        <w:jc w:val="center"/>
        <w:rPr>
          <w:sz w:val="22"/>
        </w:rPr>
      </w:pPr>
      <w:bookmarkStart w:id="0" w:name="_GoBack"/>
      <w:bookmarkEnd w:id="0"/>
      <w:r>
        <w:rPr>
          <w:sz w:val="22"/>
        </w:rPr>
        <w:t>HOUSE TO MEET AT 10:00 A.M.</w:t>
      </w:r>
    </w:p>
    <w:p w:rsidR="00CD26CC" w:rsidRDefault="00CD26CC">
      <w:pPr>
        <w:tabs>
          <w:tab w:val="right" w:pos="6336"/>
        </w:tabs>
        <w:ind w:left="0" w:firstLine="0"/>
        <w:jc w:val="center"/>
      </w:pPr>
    </w:p>
    <w:p w:rsidR="00CD26CC" w:rsidRDefault="00CD26CC">
      <w:pPr>
        <w:tabs>
          <w:tab w:val="right" w:pos="6336"/>
        </w:tabs>
        <w:ind w:left="0" w:firstLine="0"/>
        <w:jc w:val="right"/>
        <w:rPr>
          <w:b/>
        </w:rPr>
      </w:pPr>
      <w:r>
        <w:rPr>
          <w:b/>
        </w:rPr>
        <w:t>NO. 51</w:t>
      </w:r>
    </w:p>
    <w:p w:rsidR="00CD26CC" w:rsidRDefault="00CD26CC">
      <w:pPr>
        <w:tabs>
          <w:tab w:val="center" w:pos="3168"/>
        </w:tabs>
        <w:ind w:left="0" w:firstLine="0"/>
        <w:jc w:val="center"/>
      </w:pPr>
      <w:r>
        <w:rPr>
          <w:b/>
        </w:rPr>
        <w:t>CALENDAR</w:t>
      </w:r>
    </w:p>
    <w:p w:rsidR="00CD26CC" w:rsidRDefault="00CD26CC">
      <w:pPr>
        <w:ind w:left="0" w:firstLine="0"/>
        <w:jc w:val="center"/>
      </w:pPr>
    </w:p>
    <w:p w:rsidR="00CD26CC" w:rsidRDefault="00CD26CC">
      <w:pPr>
        <w:tabs>
          <w:tab w:val="center" w:pos="3168"/>
        </w:tabs>
        <w:ind w:left="0" w:firstLine="0"/>
        <w:jc w:val="center"/>
        <w:rPr>
          <w:b/>
        </w:rPr>
      </w:pPr>
      <w:r>
        <w:rPr>
          <w:b/>
        </w:rPr>
        <w:t>OF THE</w:t>
      </w:r>
    </w:p>
    <w:p w:rsidR="00CD26CC" w:rsidRDefault="00CD26CC">
      <w:pPr>
        <w:ind w:left="0" w:firstLine="0"/>
        <w:jc w:val="center"/>
      </w:pPr>
    </w:p>
    <w:p w:rsidR="00CD26CC" w:rsidRDefault="00CD26CC">
      <w:pPr>
        <w:tabs>
          <w:tab w:val="center" w:pos="3168"/>
        </w:tabs>
        <w:ind w:left="0" w:firstLine="0"/>
        <w:jc w:val="center"/>
      </w:pPr>
      <w:r>
        <w:rPr>
          <w:b/>
        </w:rPr>
        <w:t>HOUSE OF REPRESENTATIVES</w:t>
      </w:r>
    </w:p>
    <w:p w:rsidR="00CD26CC" w:rsidRDefault="00CD26CC">
      <w:pPr>
        <w:ind w:left="0" w:firstLine="0"/>
        <w:jc w:val="center"/>
      </w:pPr>
    </w:p>
    <w:p w:rsidR="00CD26CC" w:rsidRDefault="00CD26CC">
      <w:pPr>
        <w:pStyle w:val="Heading4"/>
        <w:jc w:val="center"/>
        <w:rPr>
          <w:snapToGrid/>
        </w:rPr>
      </w:pPr>
      <w:r>
        <w:rPr>
          <w:snapToGrid/>
        </w:rPr>
        <w:t>OF THE</w:t>
      </w:r>
    </w:p>
    <w:p w:rsidR="00CD26CC" w:rsidRDefault="00CD26CC">
      <w:pPr>
        <w:ind w:left="0" w:firstLine="0"/>
        <w:jc w:val="center"/>
      </w:pPr>
    </w:p>
    <w:p w:rsidR="00CD26CC" w:rsidRDefault="00CD26CC">
      <w:pPr>
        <w:tabs>
          <w:tab w:val="center" w:pos="3168"/>
        </w:tabs>
        <w:ind w:left="0" w:firstLine="0"/>
        <w:jc w:val="center"/>
        <w:rPr>
          <w:b/>
        </w:rPr>
      </w:pPr>
      <w:r>
        <w:rPr>
          <w:b/>
        </w:rPr>
        <w:t>STATE OF SOUTH CAROLINA</w:t>
      </w:r>
    </w:p>
    <w:p w:rsidR="00CD26CC" w:rsidRDefault="00CD26CC">
      <w:pPr>
        <w:ind w:left="0" w:firstLine="0"/>
        <w:jc w:val="center"/>
        <w:rPr>
          <w:b/>
        </w:rPr>
      </w:pPr>
    </w:p>
    <w:p w:rsidR="00CD26CC" w:rsidRDefault="00CD26CC">
      <w:pPr>
        <w:ind w:left="0" w:firstLine="0"/>
        <w:jc w:val="center"/>
        <w:rPr>
          <w:b/>
        </w:rPr>
      </w:pPr>
    </w:p>
    <w:p w:rsidR="00CD26CC" w:rsidRDefault="00CD26CC">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D26CC" w:rsidRDefault="00CD26CC">
      <w:pPr>
        <w:ind w:left="0" w:firstLine="0"/>
        <w:jc w:val="center"/>
        <w:rPr>
          <w:b/>
        </w:rPr>
      </w:pPr>
    </w:p>
    <w:p w:rsidR="00CD26CC" w:rsidRDefault="00CD26CC">
      <w:pPr>
        <w:pStyle w:val="Heading3"/>
        <w:jc w:val="center"/>
      </w:pPr>
      <w:r>
        <w:t>REGULAR SESSION BEGINNING TUESDAY, JANUARY 12, 2021</w:t>
      </w:r>
    </w:p>
    <w:p w:rsidR="00CD26CC" w:rsidRDefault="00CD26CC">
      <w:pPr>
        <w:ind w:left="0" w:firstLine="0"/>
        <w:jc w:val="center"/>
        <w:rPr>
          <w:b/>
        </w:rPr>
      </w:pPr>
    </w:p>
    <w:p w:rsidR="00CD26CC" w:rsidRDefault="00CD26CC">
      <w:pPr>
        <w:ind w:left="0" w:firstLine="0"/>
        <w:jc w:val="center"/>
        <w:rPr>
          <w:b/>
        </w:rPr>
      </w:pPr>
    </w:p>
    <w:p w:rsidR="00CD26CC" w:rsidRPr="00EA469D" w:rsidRDefault="00CD26CC">
      <w:pPr>
        <w:ind w:left="0" w:firstLine="0"/>
        <w:jc w:val="center"/>
        <w:rPr>
          <w:b/>
        </w:rPr>
      </w:pPr>
      <w:r w:rsidRPr="00EA469D">
        <w:rPr>
          <w:b/>
        </w:rPr>
        <w:t>FRIDAY, APRIL 23, 2021</w:t>
      </w:r>
    </w:p>
    <w:p w:rsidR="00CD26CC" w:rsidRDefault="00CD26CC">
      <w:pPr>
        <w:ind w:left="0" w:firstLine="0"/>
        <w:jc w:val="center"/>
        <w:rPr>
          <w:b/>
        </w:rPr>
      </w:pPr>
    </w:p>
    <w:p w:rsidR="00CD26CC" w:rsidRDefault="00CD26CC">
      <w:pPr>
        <w:pStyle w:val="ActionText"/>
        <w:sectPr w:rsidR="00CD26C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CD26CC" w:rsidRDefault="00CD26CC">
      <w:pPr>
        <w:pStyle w:val="ActionText"/>
        <w:sectPr w:rsidR="00CD26CC">
          <w:pgSz w:w="12240" w:h="15840" w:code="1"/>
          <w:pgMar w:top="1008" w:right="4694" w:bottom="3499" w:left="1224" w:header="1008" w:footer="3499" w:gutter="0"/>
          <w:cols w:space="720"/>
          <w:titlePg/>
        </w:sectPr>
      </w:pPr>
    </w:p>
    <w:p w:rsidR="00CD26CC" w:rsidRDefault="00CD26CC" w:rsidP="00CD26CC">
      <w:pPr>
        <w:pStyle w:val="ActionText"/>
        <w:jc w:val="center"/>
        <w:rPr>
          <w:b/>
        </w:rPr>
      </w:pPr>
      <w:r>
        <w:rPr>
          <w:b/>
        </w:rPr>
        <w:lastRenderedPageBreak/>
        <w:t>SECOND READING LOCAL UNCONTESTED BILL</w:t>
      </w:r>
    </w:p>
    <w:p w:rsidR="00CD26CC" w:rsidRDefault="00CD26CC" w:rsidP="00CD26CC">
      <w:pPr>
        <w:pStyle w:val="ActionText"/>
        <w:jc w:val="center"/>
        <w:rPr>
          <w:b/>
        </w:rPr>
      </w:pPr>
    </w:p>
    <w:p w:rsidR="00CD26CC" w:rsidRPr="00CD26CC" w:rsidRDefault="00CD26CC" w:rsidP="00CD26CC">
      <w:pPr>
        <w:pStyle w:val="ActionText"/>
      </w:pPr>
      <w:r w:rsidRPr="00CD26CC">
        <w:rPr>
          <w:b/>
        </w:rPr>
        <w:t>H. 4241--</w:t>
      </w:r>
      <w:r w:rsidRPr="00CD26CC">
        <w:t xml:space="preserve">Reps. Anderson and Hewitt: </w:t>
      </w:r>
      <w:r w:rsidRPr="00CD26CC">
        <w:rPr>
          <w:b/>
        </w:rPr>
        <w:t>A BILL 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CD26CC" w:rsidRDefault="00CD26CC" w:rsidP="00CD26CC">
      <w:pPr>
        <w:pStyle w:val="ActionText"/>
        <w:keepNext w:val="0"/>
        <w:ind w:left="648" w:firstLine="0"/>
      </w:pPr>
      <w:r w:rsidRPr="00CD26CC">
        <w:t>(Georgetown Delegation Com.--April 21, 2021)</w:t>
      </w:r>
    </w:p>
    <w:p w:rsidR="00302FE1" w:rsidRPr="00CD26CC" w:rsidRDefault="00302FE1" w:rsidP="00CD26CC">
      <w:pPr>
        <w:pStyle w:val="ActionText"/>
        <w:keepNext w:val="0"/>
        <w:ind w:left="648" w:firstLine="0"/>
      </w:pPr>
      <w:r>
        <w:t>(Favorable--April 22, 2021)</w:t>
      </w:r>
    </w:p>
    <w:p w:rsidR="00CD26CC" w:rsidRDefault="00CD26CC" w:rsidP="00CD26CC">
      <w:pPr>
        <w:pStyle w:val="ActionText"/>
        <w:keepNext w:val="0"/>
        <w:ind w:left="0" w:firstLine="0"/>
      </w:pPr>
    </w:p>
    <w:p w:rsidR="00CD26CC" w:rsidRDefault="00CD26CC" w:rsidP="00CD26CC">
      <w:pPr>
        <w:pStyle w:val="ActionText"/>
        <w:ind w:left="0" w:firstLine="0"/>
        <w:jc w:val="center"/>
        <w:rPr>
          <w:b/>
        </w:rPr>
      </w:pPr>
      <w:r>
        <w:rPr>
          <w:b/>
        </w:rPr>
        <w:t>SPECIAL INTRODUCTIONS/ RECOGNITIONS/ANNOUNCEMENTS</w:t>
      </w:r>
    </w:p>
    <w:p w:rsidR="00CD26CC" w:rsidRDefault="00CD26CC" w:rsidP="00CD26CC">
      <w:pPr>
        <w:pStyle w:val="ActionText"/>
        <w:ind w:left="0" w:firstLine="0"/>
        <w:jc w:val="center"/>
        <w:rPr>
          <w:b/>
        </w:rPr>
      </w:pPr>
    </w:p>
    <w:p w:rsidR="00CD26CC" w:rsidRDefault="00CD26CC" w:rsidP="00CD26CC">
      <w:pPr>
        <w:pStyle w:val="ActionText"/>
        <w:ind w:left="0" w:firstLine="0"/>
        <w:jc w:val="center"/>
        <w:rPr>
          <w:b/>
        </w:rPr>
      </w:pPr>
      <w:r>
        <w:rPr>
          <w:b/>
        </w:rPr>
        <w:t>THIRD READING STATEWIDE UNCONTESTED BILLS</w:t>
      </w:r>
    </w:p>
    <w:p w:rsidR="00CD26CC" w:rsidRDefault="00CD26CC" w:rsidP="00CD26CC">
      <w:pPr>
        <w:pStyle w:val="ActionText"/>
        <w:ind w:left="0" w:firstLine="0"/>
        <w:jc w:val="center"/>
        <w:rPr>
          <w:b/>
        </w:rPr>
      </w:pPr>
    </w:p>
    <w:p w:rsidR="00CD26CC" w:rsidRPr="00CD26CC" w:rsidRDefault="00CD26CC" w:rsidP="00CD26CC">
      <w:pPr>
        <w:pStyle w:val="ActionText"/>
      </w:pPr>
      <w:r w:rsidRPr="00CD26CC">
        <w:rPr>
          <w:b/>
        </w:rPr>
        <w:t>S. 147--</w:t>
      </w:r>
      <w:r w:rsidRPr="00CD26CC">
        <w:t xml:space="preserve">Senators Massey, Rice, Hembree, Adams, Peeler, Turner, Alexander, Gustafson, Talley, Loftis, Climer, Kimbrell, Grooms, Bennett, Corbin and Martin: </w:t>
      </w:r>
      <w:r w:rsidRPr="00CD26CC">
        <w:rPr>
          <w:b/>
        </w:rPr>
        <w:t>A JOINT RESOLUTION TO ENACT THE "SOUTH CAROLINA COVID-19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CD26CC" w:rsidRDefault="00CD26CC" w:rsidP="00CD26CC">
      <w:pPr>
        <w:pStyle w:val="ActionText"/>
        <w:ind w:left="648" w:firstLine="0"/>
      </w:pPr>
      <w:r>
        <w:t>(Judiciary Com.--March 02, 2021)</w:t>
      </w:r>
    </w:p>
    <w:p w:rsidR="00CD26CC" w:rsidRDefault="00CD26CC" w:rsidP="00CD26CC">
      <w:pPr>
        <w:pStyle w:val="ActionText"/>
        <w:keepNext w:val="0"/>
        <w:ind w:left="648" w:firstLine="0"/>
      </w:pPr>
      <w:r w:rsidRPr="00CD26CC">
        <w:t>(Favorable--April 21, 2021)</w:t>
      </w:r>
    </w:p>
    <w:p w:rsidR="00270F91" w:rsidRPr="00CD26CC" w:rsidRDefault="00270F91" w:rsidP="00CD26CC">
      <w:pPr>
        <w:pStyle w:val="ActionText"/>
        <w:keepNext w:val="0"/>
        <w:ind w:left="648" w:firstLine="0"/>
      </w:pPr>
      <w:r>
        <w:t>(Read second time--April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S. 229--</w:t>
      </w:r>
      <w:r w:rsidRPr="00CD26CC">
        <w:t xml:space="preserve">Senators Shealy, McLeod, Hutto, Jackson, McElveen and Matthews: </w:t>
      </w:r>
      <w:r w:rsidRPr="00CD26CC">
        <w:rPr>
          <w:b/>
        </w:rPr>
        <w:t>A BILL 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63-11-310(B)(1), (C), AND (D) OF THE 1976 CODE, RELATING TO CHILDREN'S ADVOCACY CENTERS, TO REQUIRE CHILDREN'S ADVOCACY CENTERS TO HOLD CERTAIN ACCREDITATION STATUS OR BE ACTIVELY PURSUING ACCREDITATION, AND FOR OTHER PURPOSES.</w:t>
      </w:r>
    </w:p>
    <w:p w:rsidR="00CD26CC" w:rsidRDefault="00CD26CC" w:rsidP="00CD26CC">
      <w:pPr>
        <w:pStyle w:val="ActionText"/>
        <w:ind w:left="648" w:firstLine="0"/>
      </w:pPr>
      <w:r>
        <w:t>(Judiciary Com.--March 18, 2021)</w:t>
      </w:r>
    </w:p>
    <w:p w:rsidR="00CD26CC" w:rsidRDefault="00CD26CC" w:rsidP="00CD26CC">
      <w:pPr>
        <w:pStyle w:val="ActionText"/>
        <w:keepNext w:val="0"/>
        <w:ind w:left="648" w:firstLine="0"/>
      </w:pPr>
      <w:r w:rsidRPr="00CD26CC">
        <w:t>(Fav. With Amdt.--April 21, 2021)</w:t>
      </w:r>
    </w:p>
    <w:p w:rsidR="00270F91" w:rsidRPr="00CD26CC" w:rsidRDefault="00270F91" w:rsidP="00CD26CC">
      <w:pPr>
        <w:pStyle w:val="ActionText"/>
        <w:keepNext w:val="0"/>
        <w:ind w:left="648" w:firstLine="0"/>
      </w:pPr>
      <w:r>
        <w:t>(Amended and read second time--April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4019--</w:t>
      </w:r>
      <w:r w:rsidRPr="00CD26CC">
        <w:t xml:space="preserve">Reps. Crawford, Erickson, Bernstein, Fry, Burns, Haddon, Oremus, Long, Chumley, Magnuson, Jones, Bennett, Huggins, G. R. Smith, McCravy, V. S. Moss, Bannister, Collins, Trantham and Matthews: </w:t>
      </w:r>
      <w:r w:rsidRPr="00CD26CC">
        <w:rPr>
          <w:b/>
        </w:rPr>
        <w:t>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CD26CC" w:rsidRDefault="00CD26CC" w:rsidP="00CD26CC">
      <w:pPr>
        <w:pStyle w:val="ActionText"/>
        <w:ind w:left="648" w:firstLine="0"/>
      </w:pPr>
      <w:r>
        <w:t>(Judiciary Com.--March 04, 2021)</w:t>
      </w:r>
    </w:p>
    <w:p w:rsidR="00CD26CC" w:rsidRDefault="00CD26CC" w:rsidP="00CD26CC">
      <w:pPr>
        <w:pStyle w:val="ActionText"/>
        <w:keepNext w:val="0"/>
        <w:ind w:left="648" w:firstLine="0"/>
      </w:pPr>
      <w:r w:rsidRPr="00CD26CC">
        <w:t>(Favorable--April 21, 2021)</w:t>
      </w:r>
    </w:p>
    <w:p w:rsidR="00270F91" w:rsidRPr="00CD26CC" w:rsidRDefault="00270F91" w:rsidP="00CD26CC">
      <w:pPr>
        <w:pStyle w:val="ActionText"/>
        <w:keepNext w:val="0"/>
        <w:ind w:left="648" w:firstLine="0"/>
      </w:pPr>
      <w:r>
        <w:t>(Read second time--April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4187--</w:t>
      </w:r>
      <w:r w:rsidRPr="00CD26CC">
        <w:t xml:space="preserve">Reps. W. Cox, Hill, West, Gagnon, Thayer and White: </w:t>
      </w:r>
      <w:r w:rsidRPr="00CD26CC">
        <w:rPr>
          <w:b/>
        </w:rPr>
        <w:t>A BILL TO AMEND SECTION 6-11-273, CODE OF LAWS OF SOUTH CAROLINA, 1976, RELATING TO TAX LEVY REFERENDUMS, SO AS TO PROVIDE THAT REFERENDUMS CONDUCTED PURSUANT TO THIS SECTION MUST BE SCHEDULED TO BE HELD AT THE SAME TIME AS THE GENERAL ELECTION.</w:t>
      </w:r>
    </w:p>
    <w:p w:rsidR="00CD26CC" w:rsidRDefault="00CD26CC" w:rsidP="00CD26CC">
      <w:pPr>
        <w:pStyle w:val="ActionText"/>
        <w:ind w:left="648" w:firstLine="0"/>
      </w:pPr>
      <w:r>
        <w:t>(Judiciary Com.--April 13, 2021)</w:t>
      </w:r>
    </w:p>
    <w:p w:rsidR="00CD26CC" w:rsidRDefault="00CD26CC" w:rsidP="00CD26CC">
      <w:pPr>
        <w:pStyle w:val="ActionText"/>
        <w:keepNext w:val="0"/>
        <w:ind w:left="648" w:firstLine="0"/>
      </w:pPr>
      <w:r w:rsidRPr="00CD26CC">
        <w:t>(Favorable--April 21, 2021)</w:t>
      </w:r>
    </w:p>
    <w:p w:rsidR="00270F91" w:rsidRPr="00CD26CC" w:rsidRDefault="00270F91" w:rsidP="00CD26CC">
      <w:pPr>
        <w:pStyle w:val="ActionText"/>
        <w:keepNext w:val="0"/>
        <w:ind w:left="648" w:firstLine="0"/>
      </w:pPr>
      <w:r>
        <w:t>(Read second time--April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3124--</w:t>
      </w:r>
      <w:r w:rsidRPr="00CD26CC">
        <w:t xml:space="preserve">Reps. J. E. Johnson and W. Newton: </w:t>
      </w:r>
      <w:r w:rsidRPr="00CD26CC">
        <w:rPr>
          <w:b/>
        </w:rPr>
        <w:t>A BILL TO AMEND THE CODE OF LAWS OF SOUTH CAROLINA, 1976, BY REPEALING SECTION 1-7-730 RELATING TO THE EXAMINATION OF THE OFFICES OF COUNTY OFFICERS.</w:t>
      </w:r>
    </w:p>
    <w:p w:rsidR="00CD26CC" w:rsidRDefault="00CD26CC" w:rsidP="00CD26CC">
      <w:pPr>
        <w:pStyle w:val="ActionText"/>
        <w:ind w:left="648" w:firstLine="0"/>
      </w:pPr>
      <w:r>
        <w:t>(Prefiled--Wednesday, December 09, 2020)</w:t>
      </w:r>
    </w:p>
    <w:p w:rsidR="00CD26CC" w:rsidRDefault="00CD26CC" w:rsidP="00CD26CC">
      <w:pPr>
        <w:pStyle w:val="ActionText"/>
        <w:ind w:left="648" w:firstLine="0"/>
      </w:pPr>
      <w:r>
        <w:t>(Judiciary Com.--January 12, 2021)</w:t>
      </w:r>
    </w:p>
    <w:p w:rsidR="00CD26CC" w:rsidRDefault="00CD26CC" w:rsidP="00CD26CC">
      <w:pPr>
        <w:pStyle w:val="ActionText"/>
        <w:keepNext w:val="0"/>
        <w:ind w:left="648" w:firstLine="0"/>
      </w:pPr>
      <w:r w:rsidRPr="00CD26CC">
        <w:t>(Favorable--April 21, 2021)</w:t>
      </w:r>
    </w:p>
    <w:p w:rsidR="00270F91" w:rsidRPr="00CD26CC" w:rsidRDefault="00270F91" w:rsidP="00CD26CC">
      <w:pPr>
        <w:pStyle w:val="ActionText"/>
        <w:keepNext w:val="0"/>
        <w:ind w:left="648" w:firstLine="0"/>
      </w:pPr>
      <w:r>
        <w:t>(Read second time--April 22, 2021)</w:t>
      </w:r>
    </w:p>
    <w:p w:rsidR="00CD26CC" w:rsidRPr="00CD26CC" w:rsidRDefault="00437B9B" w:rsidP="00437B9B">
      <w:pPr>
        <w:pStyle w:val="ActionText"/>
        <w:keepNext w:val="0"/>
        <w:ind w:left="180" w:hanging="180"/>
      </w:pPr>
      <w:r>
        <w:br w:type="column"/>
      </w:r>
      <w:r w:rsidR="00CD26CC" w:rsidRPr="00CD26CC">
        <w:rPr>
          <w:b/>
        </w:rPr>
        <w:t>H. 3369--</w:t>
      </w:r>
      <w:r w:rsidR="00CD26CC" w:rsidRPr="00CD26CC">
        <w:t xml:space="preserve">Reps. Weeks, Fry, Huggins, Dillard, Hewitt, Pendarvis, Trantham, Alexander, Pope, Hosey, Murray and Gilliard: </w:t>
      </w:r>
      <w:r w:rsidR="00CD26CC" w:rsidRPr="00CD26CC">
        <w:rPr>
          <w:b/>
        </w:rPr>
        <w:t>A BILL TO AMEND THE CODE OF LAWS OF SOUTH CAROLINA, 1976, BY ADDING SECTIONS 17-5-135 AND 17-5-250 SO AS TO REQUIRE, AMONG OTHERS, CORONERS AND MEDICAL EXAMINERS TO COMPLETE CONTINUING EDUCATION ON THE IDENTIFICATION OF DEATHS CAUSED BY OPIATES.</w:t>
      </w:r>
    </w:p>
    <w:p w:rsidR="00CD26CC" w:rsidRDefault="00CD26CC" w:rsidP="00CD26CC">
      <w:pPr>
        <w:pStyle w:val="ActionText"/>
        <w:ind w:left="648" w:firstLine="0"/>
      </w:pPr>
      <w:r>
        <w:t>(Prefiled--Wednesday, December 09, 2020)</w:t>
      </w:r>
    </w:p>
    <w:p w:rsidR="00CD26CC" w:rsidRDefault="00CD26CC" w:rsidP="00CD26CC">
      <w:pPr>
        <w:pStyle w:val="ActionText"/>
        <w:ind w:left="648" w:firstLine="0"/>
      </w:pPr>
      <w:r>
        <w:t>(Judiciary Com.--January 12, 2021)</w:t>
      </w:r>
    </w:p>
    <w:p w:rsidR="00CD26CC" w:rsidRDefault="00CD26CC" w:rsidP="00CD26CC">
      <w:pPr>
        <w:pStyle w:val="ActionText"/>
        <w:ind w:left="648" w:firstLine="0"/>
      </w:pPr>
      <w:r>
        <w:t>(Favorable--April 21, 2021)</w:t>
      </w:r>
    </w:p>
    <w:p w:rsidR="00CD26CC" w:rsidRPr="00CD26CC" w:rsidRDefault="00CD26CC" w:rsidP="00CD26CC">
      <w:pPr>
        <w:pStyle w:val="ActionText"/>
        <w:keepNext w:val="0"/>
        <w:ind w:left="648" w:firstLine="0"/>
      </w:pPr>
      <w:r w:rsidRPr="00CD26CC">
        <w:t>(Read second time--April 22, 2021)</w:t>
      </w:r>
    </w:p>
    <w:p w:rsidR="00CD26CC" w:rsidRDefault="00CD26CC" w:rsidP="00CD26CC">
      <w:pPr>
        <w:pStyle w:val="ActionText"/>
        <w:keepNext w:val="0"/>
        <w:ind w:left="0" w:firstLine="0"/>
      </w:pPr>
    </w:p>
    <w:p w:rsidR="00CD26CC" w:rsidRDefault="00CD26CC" w:rsidP="00CD26CC">
      <w:pPr>
        <w:pStyle w:val="ActionText"/>
        <w:ind w:left="0" w:firstLine="0"/>
        <w:jc w:val="center"/>
        <w:rPr>
          <w:b/>
        </w:rPr>
      </w:pPr>
      <w:r>
        <w:rPr>
          <w:b/>
        </w:rPr>
        <w:t>SECOND READING STATEWIDE UNCONTESTED BILLS</w:t>
      </w:r>
    </w:p>
    <w:p w:rsidR="00CD26CC" w:rsidRDefault="00CD26CC" w:rsidP="00CD26CC">
      <w:pPr>
        <w:pStyle w:val="ActionText"/>
        <w:ind w:left="0" w:firstLine="0"/>
        <w:jc w:val="center"/>
        <w:rPr>
          <w:b/>
        </w:rPr>
      </w:pPr>
    </w:p>
    <w:p w:rsidR="00CD26CC" w:rsidRPr="00CD26CC" w:rsidRDefault="00CD26CC" w:rsidP="00CD26CC">
      <w:pPr>
        <w:pStyle w:val="ActionText"/>
      </w:pPr>
      <w:r w:rsidRPr="00CD26CC">
        <w:rPr>
          <w:b/>
        </w:rPr>
        <w:t>H. 3939--</w:t>
      </w:r>
      <w:r w:rsidRPr="00CD26CC">
        <w:t xml:space="preserve">Reps. Pope, Hyde, McCravy, McGarry, Bryant, Wheeler, Wooten, Hixon and B. Newton: </w:t>
      </w:r>
      <w:r w:rsidRPr="00CD26CC">
        <w:rPr>
          <w:b/>
        </w:rPr>
        <w:t>A BILL TO AMEND SECTION 42-1-160,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CD26CC" w:rsidRDefault="00CD26CC" w:rsidP="00CD26CC">
      <w:pPr>
        <w:pStyle w:val="ActionText"/>
        <w:ind w:left="648" w:firstLine="0"/>
      </w:pPr>
      <w:r>
        <w:t>(Judiciary Com.--February 23, 2021)</w:t>
      </w:r>
    </w:p>
    <w:p w:rsidR="00CD26CC" w:rsidRPr="00CD26CC" w:rsidRDefault="00CD26CC" w:rsidP="00CD26CC">
      <w:pPr>
        <w:pStyle w:val="ActionText"/>
        <w:keepNext w:val="0"/>
        <w:ind w:left="648" w:firstLine="0"/>
      </w:pPr>
      <w:r w:rsidRPr="00CD26CC">
        <w:t>(Fav. With Amdt.--April 21,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3050--</w:t>
      </w:r>
      <w:r w:rsidRPr="00CD26CC">
        <w:t xml:space="preserve">Reps. D. C. Moss, McGarry, Wooten and Hixon: </w:t>
      </w:r>
      <w:r w:rsidRPr="00CD26CC">
        <w:rPr>
          <w:b/>
        </w:rPr>
        <w:t>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CD26CC" w:rsidRDefault="00CD26CC" w:rsidP="00CD26CC">
      <w:pPr>
        <w:pStyle w:val="ActionText"/>
        <w:ind w:left="648" w:firstLine="0"/>
      </w:pPr>
      <w:r>
        <w:t>(Prefiled--Wednesday, December 09, 2020)</w:t>
      </w:r>
    </w:p>
    <w:p w:rsidR="00CD26CC" w:rsidRDefault="00CD26CC" w:rsidP="00CD26CC">
      <w:pPr>
        <w:pStyle w:val="ActionText"/>
        <w:ind w:left="648" w:firstLine="0"/>
      </w:pPr>
      <w:r>
        <w:t>(Judiciary Com.--January 12, 2021)</w:t>
      </w:r>
    </w:p>
    <w:p w:rsidR="00CD26CC" w:rsidRPr="00CD26CC" w:rsidRDefault="00CD26CC" w:rsidP="00CD26CC">
      <w:pPr>
        <w:pStyle w:val="ActionText"/>
        <w:keepNext w:val="0"/>
        <w:ind w:left="648" w:firstLine="0"/>
      </w:pPr>
      <w:r w:rsidRPr="00CD26CC">
        <w:t>(Fav. With Amdt.--April 21,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4075--</w:t>
      </w:r>
      <w:r w:rsidRPr="00CD26CC">
        <w:t xml:space="preserve">Reps. Wetmore and Stavrinakis: </w:t>
      </w:r>
      <w:r w:rsidRPr="00CD26CC">
        <w:rPr>
          <w:b/>
        </w:rPr>
        <w:t>A BILL TO AMEND SECTION 23-3-430, CODE OF LAWS OF SOUTH CAROLINA, 1976, RELATING TO THE SEX OFFENDER REGISTRY, SO AS TO CONFORM THE REGISTRATION PROVISIONS FOR SECOND DEGREE CRIMINAL SEXUAL CONDUCT WITH A MINOR TO THIRD DEGREE CRIMINAL SEXUAL CONDUCT WITH A MINOR.</w:t>
      </w:r>
    </w:p>
    <w:p w:rsidR="00CD26CC" w:rsidRDefault="00CD26CC" w:rsidP="00CD26CC">
      <w:pPr>
        <w:pStyle w:val="ActionText"/>
        <w:ind w:left="648" w:firstLine="0"/>
      </w:pPr>
      <w:r>
        <w:t>(Judiciary Com.--March 11, 2021)</w:t>
      </w:r>
    </w:p>
    <w:p w:rsidR="00CD26CC" w:rsidRPr="00CD26CC" w:rsidRDefault="00CD26CC" w:rsidP="00CD26CC">
      <w:pPr>
        <w:pStyle w:val="ActionText"/>
        <w:keepNext w:val="0"/>
        <w:ind w:left="648" w:firstLine="0"/>
      </w:pPr>
      <w:r w:rsidRPr="00CD26CC">
        <w:t>(Fav. With Amdt.--April 21,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3927--</w:t>
      </w:r>
      <w:r w:rsidRPr="00CD26CC">
        <w:t xml:space="preserve">Reps. Stavrinakis and Murphy: </w:t>
      </w:r>
      <w:r w:rsidRPr="00CD26CC">
        <w:rPr>
          <w:b/>
        </w:rPr>
        <w:t>A BILL TO AMEND SECTION 22-3-545,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CD26CC" w:rsidRDefault="00CD26CC" w:rsidP="00CD26CC">
      <w:pPr>
        <w:pStyle w:val="ActionText"/>
        <w:ind w:left="648" w:firstLine="0"/>
      </w:pPr>
      <w:r>
        <w:t>(Judiciary Com.--February 18, 2021)</w:t>
      </w:r>
    </w:p>
    <w:p w:rsidR="00CD26CC" w:rsidRPr="00CD26CC" w:rsidRDefault="00CD26CC" w:rsidP="00CD26CC">
      <w:pPr>
        <w:pStyle w:val="ActionText"/>
        <w:keepNext w:val="0"/>
        <w:ind w:left="648" w:firstLine="0"/>
      </w:pPr>
      <w:r w:rsidRPr="00CD26CC">
        <w:t>(Favorable--April 21,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3623--</w:t>
      </w:r>
      <w:r w:rsidRPr="00CD26CC">
        <w:t xml:space="preserve">Reps. Murphy, Stavrinakis, Kimmons, Hart, Rutherford, Lucas, Dillard, Erickson, Hyde, W. Newton, Thigpen, Wheeler, R. Williams, Murray and Gilliard: </w:t>
      </w:r>
      <w:r w:rsidRPr="00CD26CC">
        <w:rPr>
          <w:b/>
        </w:rPr>
        <w:t>A BILL TO AMEND SECTION 24-13-150, CODE OF LAWS OF SOUTH CAROLINA, 1976, RELATING TO THE EARLY RELEASE OF AN INMATE, SO AS TO REDUCE THE PERCENTAGE OF TIME AN INMATE WHO HAS COMMITTED A "NO PAROLE OFFENSE" MUST SERVE BEFORE HE MAY BECOME ELIGIBLE FOR EARLY RELEASE, DISCHARGE, OR COMMUNITY SUPERVISION FROM EIGHTY-FIVE PERCENT TO SIXTY-FIVE PERCENT FOR CERTAIN DRUG OFFENSES, AND TO PROVIDE THIS REDUCTION APPLIES TO INMATES CURRENTLY INCARCERATED UNDER CERTAIN CIRCUMSTANCES; TO AMEND SECTION 44-53-370, RELATING TO THE UNLAWFUL POSSESSION, MANUFACTURE, AND TRAFFICKING OF CONTROLLED SUBSTANCES, SO AS TO REVISE THE PENALTIES AND WEIGHT PRESUMPTIONS, AND ELIMINATE MANDATORY MINIMUM SENTENCES; AND TO AMEND SECTION 44-53-375, RELATING TO THE UNLAWFUL POSSESSION, MANUFACTURE, AND TRAFFICKING OF METHAMPHETAMINE, COCAINE BASE, OR OTHER CONTROLLED SUBSTANCES, SO AS TO REVISE THE PENALTIES AND WEIGHT PRESUMPTIONS, AND ELIMINATE MANDATORY MINIMUM SENTENCES.</w:t>
      </w:r>
    </w:p>
    <w:p w:rsidR="00CD26CC" w:rsidRDefault="00CD26CC" w:rsidP="00CD26CC">
      <w:pPr>
        <w:pStyle w:val="ActionText"/>
        <w:ind w:left="648" w:firstLine="0"/>
      </w:pPr>
      <w:r>
        <w:t>(Judiciary Com.--January 12, 2021)</w:t>
      </w:r>
    </w:p>
    <w:p w:rsidR="00CD26CC" w:rsidRPr="00CD26CC" w:rsidRDefault="00CD26CC" w:rsidP="00CD26CC">
      <w:pPr>
        <w:pStyle w:val="ActionText"/>
        <w:keepNext w:val="0"/>
        <w:ind w:left="648" w:firstLine="0"/>
      </w:pPr>
      <w:r w:rsidRPr="00CD26CC">
        <w:t>(Fav. With Amdt.--April 21,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3205--</w:t>
      </w:r>
      <w:r w:rsidRPr="00CD26CC">
        <w:t xml:space="preserve">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w:t>
      </w:r>
      <w:r w:rsidRPr="00CD26CC">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CD26CC" w:rsidRDefault="00CD26CC" w:rsidP="00CD26CC">
      <w:pPr>
        <w:pStyle w:val="ActionText"/>
        <w:ind w:left="648" w:firstLine="0"/>
      </w:pPr>
      <w:r>
        <w:t>(Prefiled--Wednesday, December 09, 2020)</w:t>
      </w:r>
    </w:p>
    <w:p w:rsidR="00CD26CC" w:rsidRDefault="00CD26CC" w:rsidP="00CD26CC">
      <w:pPr>
        <w:pStyle w:val="ActionText"/>
        <w:ind w:left="648" w:firstLine="0"/>
      </w:pPr>
      <w:r>
        <w:t>(Judiciary Com.--January 12, 2021)</w:t>
      </w:r>
    </w:p>
    <w:p w:rsidR="00CD26CC" w:rsidRPr="00CD26CC" w:rsidRDefault="00CD26CC" w:rsidP="00CD26CC">
      <w:pPr>
        <w:pStyle w:val="ActionText"/>
        <w:keepNext w:val="0"/>
        <w:ind w:left="648" w:firstLine="0"/>
      </w:pPr>
      <w:r w:rsidRPr="00CD26CC">
        <w:t>(Fav. With Amdt.--April 21,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S. 467--</w:t>
      </w:r>
      <w:r w:rsidRPr="00CD26CC">
        <w:t xml:space="preserve">Senators Cromer, Kimbrell and Bennett: </w:t>
      </w:r>
      <w:r w:rsidRPr="00CD26CC">
        <w:rPr>
          <w:b/>
        </w:rPr>
        <w:t>A BILL TO AMEND THE CODE OF LAWS OF SOUTH CAROLINA, 1976, BY ADDING SECTION 34-1-150 SO AS TO PROVIDE REQUIREMENTS FOR AN APPLICANT SEEKING PERMISSION TO ORGANIZE A BANK; BY ADDING SECTION 34-1-160 SO AS TO PROVIDE CONDITIONS THAT MUST BE MET IN ORDER TO AUTHORIZE THE ORGANIZATION OF A PROPOSED BANK; BY ADDING SECTION 34-1-170 SO AS TO PROVIDE FOR THE REQUIREMENTS OF THE ARTICLES OF INCORPORATION OF A 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APPLICATION; BY ADDING SECTION 34-1-200 SO AS TO PROVIDE THE REQUIREMENTS FOR ISSUING A BANK CHARTER; BY ADDING SECTION 34-1-210 SO AS TO PROVIDE THAT A REMOTE SERVICE UNIT IS NOT CONSIDERED A BRANCH OF A BANK; BY ADDING SECTION 34-1-220 SO AS TO ALLOW CERTAIN DELEGATIONS TO THE COMMISSIONER OF BANKING, TO AMEND SECTION 34-3-350, RELATING TO THE REVIEW OF REPORTS OF EXAMINATIONS, SO AS TO PROVIDE THAT THE COMMISSIONER OF BANKING 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RELATING TO THE CONVERSION OF A NATIONAL BANK OR NON-SOUTH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34-3-820, RELATING TO THE TIMING OF THE CORPORATE EXISTENCE OF THE STATE BANK, SO AS TO INCLUDE REFERENCES TO A NON-SOUTH CAROLINA STATE BANK CONVERTING TO A SOUTH CAROLINA STATE BANK; TO AMEND SECTION 34-3-830, RELATING TO THE TRANSFER OF ASSETS TO THE SOUTH CAROLINA STATE BANK, SO AS TO INCLUDE REFERENCES TO A NON-SOUTH CAROLINA STATE BANK CONVERTING TO A SOUTH CAROLINA STATE BANK; TO AMEND SECTION 34-3-840,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TO A CREDIT UNION, SO AS TO REMOVE A REQUIREMENT FOR MEMBERSHIP OFFICERS TO APPROVE APPLICATIONS; TO AMEND SECTION 34-26-640, RELATING TO BOARD 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CD26CC" w:rsidRDefault="00CD26CC" w:rsidP="00CD26CC">
      <w:pPr>
        <w:pStyle w:val="ActionText"/>
        <w:ind w:left="648" w:firstLine="0"/>
      </w:pPr>
      <w:r>
        <w:t>(Labor, Com. &amp; Ind. Com.--March 10, 2021)</w:t>
      </w:r>
    </w:p>
    <w:p w:rsidR="00CD26CC" w:rsidRPr="00CD26CC" w:rsidRDefault="00CD26CC" w:rsidP="00CD26CC">
      <w:pPr>
        <w:pStyle w:val="ActionText"/>
        <w:keepNext w:val="0"/>
        <w:ind w:left="648" w:firstLine="0"/>
      </w:pPr>
      <w:r w:rsidRPr="00CD26CC">
        <w:t>(Favorable--April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S. 510--</w:t>
      </w:r>
      <w:r w:rsidRPr="00CD26CC">
        <w:t xml:space="preserve">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w:t>
      </w:r>
      <w:r w:rsidRPr="00CD26CC">
        <w:rPr>
          <w:b/>
        </w:rPr>
        <w:t>A BILL TO AMEND SECTION 56-15-10 OF THE 1976 CODE, RELATING TO DEFINITIONS FOR THE REGULATION OF MOTOR VEHICLE MANUFACTURERS, DISTRIBUTORS, AND DEALERS, TO AMEND AND ADD DEFINITIONS, TO AMEND ARTICLE 1, CHAPTER 15, TITLE 56 OF THE 1976 CODE BY ADDING SECTION 56-15-35, TO PROVIDE FOR HOW A FRANCHISOR, MANUFACTURER, DISTRIBUTOR, OR A THIRD PARTY AFFILIATE MUST HANDLE CONSUMER DATA; TO AMEND SECTION 56-15-40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56-15-45(A)(3)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56-15-46 OF THE 1976 CODE, RELATING TO THE NOTICE OF INTENT TO ESTABLISH OR RELOCATE COMPETING DEALERSHIP, TO AMEND THE RADIUS AND ADD A TIME REQUIREMENT FOR NOTICE; TO AMEND SECTION 56-15-50 OF THE 1976 CODE, RELATING TO THE REQUIREMENT THAT MANUFACTURERS MUST SPECIFY DELIVERY AND PREPARATION OBLIGATIONS OF DEALERS, FILING OF COPY OF OBLIGATIONS, AND SCHEDULE OF COMPENSATION, TO ADD A PROVISION FOR INDEMNIFICATION; TO AMEND SECTION 56-15-60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56-15-65 OF THE 1976 CODE, RELATING TO REQUIREMENTS FOR A CHANGE OF LOCATION OR ALTERATION OF A DEALERSHIP, TO PROVIDE ADDITIONAL VIOLATIONS; TO AMEND SECTION 56-15-70 OF THE 1976 CODE, RELATING TO CERTAIN UNREASONABLE RESTRICTIONS ON DEALERS OR FRANCHISEES THAT ARE UNLAWFUL, TO ADD RELOCATION; TO AMEND SECTION 56-15-75 OF THE 1976 CODE, RELATING TO REQUIREMENTS THAT THE DEALER REFRAIN FROM ACQUIRING ANOTHER LINE OF NEW MOTOR VEHICLES, TO DELETE THE EVIDENTIARY STANDARD; TO AMEND SECTION 56-15-90 OF THE 1976 CODE, RELATING TO THE FAILURE TO RENEW, TERMINATION OR RESTRICTION OF TRANSFER OF FRANCHISE AND DETERMINING REASONABLE COMPENSATION FOR THE VALUE OF A DEALERSHIP FRANCHISE, TO EXPAND FAIR MARKET VALUE CONSIDERATIONS; TO AMEND SECTION 56-15-140 OF THE 1976 CODE, RELATING TO VENUE, AND TO DECLARE THAT VENUE IS IN STATE COURTS IN SOUTH CAROLINA RATHER THAN THE STATE OF SOUTH CAROLINA.</w:t>
      </w:r>
    </w:p>
    <w:p w:rsidR="00CD26CC" w:rsidRDefault="00CD26CC" w:rsidP="00CD26CC">
      <w:pPr>
        <w:pStyle w:val="ActionText"/>
        <w:ind w:left="648" w:firstLine="0"/>
      </w:pPr>
      <w:r>
        <w:t>(Labor, Com. &amp; Ind. Com.--March 04, 2021)</w:t>
      </w:r>
    </w:p>
    <w:p w:rsidR="00CD26CC" w:rsidRPr="00CD26CC" w:rsidRDefault="00CD26CC" w:rsidP="00CD26CC">
      <w:pPr>
        <w:pStyle w:val="ActionText"/>
        <w:keepNext w:val="0"/>
        <w:ind w:left="648" w:firstLine="0"/>
      </w:pPr>
      <w:r w:rsidRPr="00CD26CC">
        <w:t>(Fav. With Amdt.--April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S. 623--</w:t>
      </w:r>
      <w:r w:rsidRPr="00CD26CC">
        <w:t xml:space="preserve">Senator Gambrell: </w:t>
      </w:r>
      <w:r w:rsidRPr="00CD26CC">
        <w:rPr>
          <w:b/>
        </w:rPr>
        <w:t>A BILL TO AMEND SECTION 38-73-910,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CD26CC" w:rsidRDefault="00CD26CC" w:rsidP="00CD26CC">
      <w:pPr>
        <w:pStyle w:val="ActionText"/>
        <w:ind w:left="648" w:firstLine="0"/>
      </w:pPr>
      <w:r>
        <w:t>(Labor, Com. &amp; Ind. Com.--April 13, 2021)</w:t>
      </w:r>
    </w:p>
    <w:p w:rsidR="00CD26CC" w:rsidRPr="00CD26CC" w:rsidRDefault="00CD26CC" w:rsidP="00CD26CC">
      <w:pPr>
        <w:pStyle w:val="ActionText"/>
        <w:keepNext w:val="0"/>
        <w:ind w:left="648" w:firstLine="0"/>
      </w:pPr>
      <w:r w:rsidRPr="00CD26CC">
        <w:t>(Favorable--April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S. 304--</w:t>
      </w:r>
      <w:r w:rsidRPr="00CD26CC">
        <w:t xml:space="preserve">Senators Climer and Fanning: </w:t>
      </w:r>
      <w:r w:rsidRPr="00CD26CC">
        <w:rPr>
          <w:b/>
        </w:rPr>
        <w:t>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CD26CC" w:rsidRDefault="00CD26CC" w:rsidP="00CD26CC">
      <w:pPr>
        <w:pStyle w:val="ActionText"/>
        <w:ind w:left="648" w:firstLine="0"/>
      </w:pPr>
      <w:r>
        <w:t>(Labor, Com. &amp; Ind. Com.--April 06, 2021)</w:t>
      </w:r>
    </w:p>
    <w:p w:rsidR="00CD26CC" w:rsidRPr="00CD26CC" w:rsidRDefault="00CD26CC" w:rsidP="00CD26CC">
      <w:pPr>
        <w:pStyle w:val="ActionText"/>
        <w:keepNext w:val="0"/>
        <w:ind w:left="648" w:firstLine="0"/>
      </w:pPr>
      <w:r w:rsidRPr="00CD26CC">
        <w:t>(Fav. With Amdt.--April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4149--</w:t>
      </w:r>
      <w:r w:rsidRPr="00CD26CC">
        <w:t xml:space="preserve">Reps. Ott and Sandifer: </w:t>
      </w:r>
      <w:r w:rsidRPr="00CD26CC">
        <w:rPr>
          <w:b/>
        </w:rPr>
        <w:t>A BILL TO AMEND THE CODE OF LAWS OF SOUTH CAROLINA, 1976, BY ADDING SECTION 8-27-70 SO AS TO PROVIDE DEFINITIONS; BY ADDING SECTION 8-27-80 SO AS TO PROHIBIT A PUBLIC UTILITY FROM TAKING ADVERSE EMPLOYMENT ACTION AGAINST AN EMPLOYEE WHO MADE A REPORT OF WRONGDOING BY THE PUBLIC UTILITY TO THE OFFICE OF REGULATORY STAFF; AND BY ADDING SECTION 8-27-90 SO AS TO PROVIDE REMEDIES IF A PUBLIC UTILITY TAKES ADVERSE EMPLOYMENT ACTION AGAINST AN EMPLOYEE WHO MADE A REPORT OF WRONGDOING.</w:t>
      </w:r>
    </w:p>
    <w:p w:rsidR="00CD26CC" w:rsidRDefault="00CD26CC" w:rsidP="00CD26CC">
      <w:pPr>
        <w:pStyle w:val="ActionText"/>
        <w:ind w:left="648" w:firstLine="0"/>
      </w:pPr>
      <w:r>
        <w:t>(Labor, Com. &amp; Ind. Com.--April 06, 2021)</w:t>
      </w:r>
    </w:p>
    <w:p w:rsidR="00CD26CC" w:rsidRDefault="00CD26CC" w:rsidP="00CD26CC">
      <w:pPr>
        <w:pStyle w:val="ActionText"/>
        <w:keepNext w:val="0"/>
        <w:ind w:left="648" w:firstLine="0"/>
      </w:pPr>
      <w:r w:rsidRPr="00CD26CC">
        <w:t>(Favorable--April 22, 2021)</w:t>
      </w:r>
    </w:p>
    <w:p w:rsidR="00270F91" w:rsidRPr="00CD26CC" w:rsidRDefault="00270F91" w:rsidP="00CD26CC">
      <w:pPr>
        <w:pStyle w:val="ActionText"/>
        <w:keepNext w:val="0"/>
        <w:ind w:left="648" w:firstLine="0"/>
      </w:pPr>
    </w:p>
    <w:p w:rsidR="00CD26CC" w:rsidRPr="00CD26CC" w:rsidRDefault="00CD26CC" w:rsidP="00CD26CC">
      <w:pPr>
        <w:pStyle w:val="ActionText"/>
      </w:pPr>
      <w:r w:rsidRPr="00CD26CC">
        <w:rPr>
          <w:b/>
        </w:rPr>
        <w:t>S. 685--</w:t>
      </w:r>
      <w:r w:rsidRPr="00CD26CC">
        <w:t xml:space="preserve">Senators Hembree, Kimpson, Setzler, Scott, Turner, Malloy, Matthews and Jackson: </w:t>
      </w:r>
      <w:r w:rsidRPr="00CD26CC">
        <w:rPr>
          <w:b/>
        </w:rPr>
        <w:t>A BILL TO AMEND TITLE 59 OF THE 1976 CODE, RELATING TO EDUCATION, BY ADDING CHAPTER 158, TO PROVIDE FOR THE COMPENSATION OF INTERCOLLEGIATE ATHLETES FOR THE USE OF AN ATHLETE'S NAME, IMAGE, OR LIKENESS; AND TO DEFINE NECESSARY TERMS.</w:t>
      </w:r>
    </w:p>
    <w:p w:rsidR="00CD26CC" w:rsidRDefault="00CD26CC" w:rsidP="00CD26CC">
      <w:pPr>
        <w:pStyle w:val="ActionText"/>
        <w:ind w:left="648" w:firstLine="0"/>
      </w:pPr>
      <w:r>
        <w:t>(Educ. &amp; Pub. Wks. Com.--April 13, 2021)</w:t>
      </w:r>
    </w:p>
    <w:p w:rsidR="00CD26CC" w:rsidRPr="00CD26CC" w:rsidRDefault="00CD26CC" w:rsidP="00CD26CC">
      <w:pPr>
        <w:pStyle w:val="ActionText"/>
        <w:keepNext w:val="0"/>
        <w:ind w:left="648" w:firstLine="0"/>
      </w:pPr>
      <w:r w:rsidRPr="00CD26CC">
        <w:t>(Favorable--April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S. 241--</w:t>
      </w:r>
      <w:r w:rsidRPr="00CD26CC">
        <w:t xml:space="preserve">Senator Young: </w:t>
      </w:r>
      <w:r w:rsidRPr="00CD26CC">
        <w:rPr>
          <w:b/>
        </w:rPr>
        <w:t>A BILL TO AMEND SECTION 59-112-50(C) OF THE 1976 CODE, RELATING TO THE DEFINITION OF "COVERED INDIVIDUAL" FOR THE PURPOSES OF TUITION RATES FOR MILITARY PERSONNEL AND THEIR DEPENDENTS, TO ELIMINATE THE REQUIREMENT THAT A VETERAN OR DEPENDENT ENROLL IN A PUBLIC INSTITUTION OF HIGHER EDUCATION WITHIN THREE YEAR'S OF THE VETERAN'S DISCHARGE IN ORDER TO RECEIVE EDUCATIONAL ASSISTANCE.</w:t>
      </w:r>
    </w:p>
    <w:p w:rsidR="00CD26CC" w:rsidRDefault="00CD26CC" w:rsidP="00CD26CC">
      <w:pPr>
        <w:pStyle w:val="ActionText"/>
        <w:ind w:left="648" w:firstLine="0"/>
      </w:pPr>
      <w:r>
        <w:t>(Educ. &amp; Pub. Wks. Com.--March 18, 2021)</w:t>
      </w:r>
    </w:p>
    <w:p w:rsidR="00CD26CC" w:rsidRPr="00CD26CC" w:rsidRDefault="00CD26CC" w:rsidP="00CD26CC">
      <w:pPr>
        <w:pStyle w:val="ActionText"/>
        <w:keepNext w:val="0"/>
        <w:ind w:left="648" w:firstLine="0"/>
      </w:pPr>
      <w:r w:rsidRPr="00CD26CC">
        <w:t>(Favorable--April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S. 607--</w:t>
      </w:r>
      <w:r w:rsidRPr="00CD26CC">
        <w:t xml:space="preserve">Senators Hembree and Hutto: </w:t>
      </w:r>
      <w:r w:rsidRPr="00CD26CC">
        <w:rPr>
          <w:b/>
        </w:rPr>
        <w:t>A BILL TO AMEND SECTION 59-40-75,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CD26CC" w:rsidRDefault="00CD26CC" w:rsidP="00CD26CC">
      <w:pPr>
        <w:pStyle w:val="ActionText"/>
        <w:ind w:left="648" w:firstLine="0"/>
      </w:pPr>
      <w:r>
        <w:t>(Educ. &amp; Pub. Wks. Com.--March 18, 2021)</w:t>
      </w:r>
    </w:p>
    <w:p w:rsidR="00CD26CC" w:rsidRPr="00CD26CC" w:rsidRDefault="00CD26CC" w:rsidP="00CD26CC">
      <w:pPr>
        <w:pStyle w:val="ActionText"/>
        <w:keepNext w:val="0"/>
        <w:ind w:left="648" w:firstLine="0"/>
      </w:pPr>
      <w:r w:rsidRPr="00CD26CC">
        <w:t>(Favorable--April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S. 667--</w:t>
      </w:r>
      <w:r w:rsidRPr="00CD26CC">
        <w:t xml:space="preserve">Senators Grooms, Verdin and Climer: </w:t>
      </w:r>
      <w:r w:rsidRPr="00CD26CC">
        <w:rPr>
          <w:b/>
        </w:rPr>
        <w:t>A BILL TO AMEND SECTION 57-25-190,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CD26CC" w:rsidRDefault="00CD26CC" w:rsidP="00CD26CC">
      <w:pPr>
        <w:pStyle w:val="ActionText"/>
        <w:ind w:left="648" w:firstLine="0"/>
      </w:pPr>
      <w:r>
        <w:t>(Educ. &amp; Pub. Wks. Com.--April 06, 2021)</w:t>
      </w:r>
    </w:p>
    <w:p w:rsidR="00CD26CC" w:rsidRPr="00CD26CC" w:rsidRDefault="00CD26CC" w:rsidP="00CD26CC">
      <w:pPr>
        <w:pStyle w:val="ActionText"/>
        <w:keepNext w:val="0"/>
        <w:ind w:left="648" w:firstLine="0"/>
      </w:pPr>
      <w:r w:rsidRPr="00CD26CC">
        <w:t>(Favorable--April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S. 40--</w:t>
      </w:r>
      <w:r w:rsidRPr="00CD26CC">
        <w:t xml:space="preserve">Senator Grooms: </w:t>
      </w:r>
      <w:r w:rsidRPr="00CD26CC">
        <w:rPr>
          <w:b/>
        </w:rPr>
        <w:t>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CD26CC" w:rsidRDefault="00CD26CC" w:rsidP="00CD26CC">
      <w:pPr>
        <w:pStyle w:val="ActionText"/>
        <w:ind w:left="648" w:firstLine="0"/>
      </w:pPr>
      <w:r>
        <w:t>(Educ. &amp; Pub. Wks. Com.--April 06, 2021)</w:t>
      </w:r>
    </w:p>
    <w:p w:rsidR="00CD26CC" w:rsidRPr="00CD26CC" w:rsidRDefault="00CD26CC" w:rsidP="00CD26CC">
      <w:pPr>
        <w:pStyle w:val="ActionText"/>
        <w:keepNext w:val="0"/>
        <w:ind w:left="648" w:firstLine="0"/>
      </w:pPr>
      <w:r w:rsidRPr="00CD26CC">
        <w:t>(Favorable--April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S. 201--</w:t>
      </w:r>
      <w:r w:rsidRPr="00CD26CC">
        <w:t xml:space="preserve">Senator Hembree: </w:t>
      </w:r>
      <w:r w:rsidRPr="00CD26CC">
        <w:rPr>
          <w:b/>
        </w:rPr>
        <w:t>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CD26CC" w:rsidRDefault="00CD26CC" w:rsidP="00CD26CC">
      <w:pPr>
        <w:pStyle w:val="ActionText"/>
        <w:ind w:left="648" w:firstLine="0"/>
      </w:pPr>
      <w:r>
        <w:t>(Educ. &amp; Pub. Wks. Com.--February 16, 2021)</w:t>
      </w:r>
    </w:p>
    <w:p w:rsidR="00CD26CC" w:rsidRPr="00CD26CC" w:rsidRDefault="00CD26CC" w:rsidP="00CD26CC">
      <w:pPr>
        <w:pStyle w:val="ActionText"/>
        <w:keepNext w:val="0"/>
        <w:ind w:left="648" w:firstLine="0"/>
      </w:pPr>
      <w:r w:rsidRPr="00CD26CC">
        <w:t>(Fav. With Amdt.--April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3006--</w:t>
      </w:r>
      <w:r w:rsidRPr="00CD26CC">
        <w:t xml:space="preserve">Reps. Brawley, Robinson, Cobb-Hunter, Haddon, Henegan, Hosey, J. L. Johnson and Henderson-Myers: </w:t>
      </w:r>
      <w:r w:rsidRPr="00CD26CC">
        <w:rPr>
          <w:b/>
        </w:rPr>
        <w:t>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CD26CC" w:rsidRDefault="00CD26CC" w:rsidP="00CD26CC">
      <w:pPr>
        <w:pStyle w:val="ActionText"/>
        <w:ind w:left="648" w:firstLine="0"/>
      </w:pPr>
      <w:r>
        <w:t>(Prefiled--Wednesday, December 09, 2020)</w:t>
      </w:r>
    </w:p>
    <w:p w:rsidR="00CD26CC" w:rsidRDefault="00CD26CC" w:rsidP="00CD26CC">
      <w:pPr>
        <w:pStyle w:val="ActionText"/>
        <w:ind w:left="648" w:firstLine="0"/>
      </w:pPr>
      <w:r>
        <w:t>(Educ. &amp; Pub. Wks. Com.--January 12, 2021)</w:t>
      </w:r>
    </w:p>
    <w:p w:rsidR="00CD26CC" w:rsidRPr="00CD26CC" w:rsidRDefault="00CD26CC" w:rsidP="00CD26CC">
      <w:pPr>
        <w:pStyle w:val="ActionText"/>
        <w:keepNext w:val="0"/>
        <w:ind w:left="648" w:firstLine="0"/>
      </w:pPr>
      <w:r w:rsidRPr="00CD26CC">
        <w:t>(Favorable--April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3591--</w:t>
      </w:r>
      <w:r w:rsidRPr="00CD26CC">
        <w:t xml:space="preserve">Reps. Allison and Lucas: </w:t>
      </w:r>
      <w:r w:rsidRPr="00CD26CC">
        <w:rPr>
          <w:b/>
        </w:rPr>
        <w:t>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CD26CC" w:rsidRDefault="00CD26CC" w:rsidP="00CD26CC">
      <w:pPr>
        <w:pStyle w:val="ActionText"/>
        <w:ind w:left="648" w:firstLine="0"/>
      </w:pPr>
      <w:r>
        <w:t>(Educ. &amp; Pub. Wks. Com.--January 12, 2021)</w:t>
      </w:r>
    </w:p>
    <w:p w:rsidR="00CD26CC" w:rsidRPr="00CD26CC" w:rsidRDefault="00CD26CC" w:rsidP="00CD26CC">
      <w:pPr>
        <w:pStyle w:val="ActionText"/>
        <w:keepNext w:val="0"/>
        <w:ind w:left="648" w:firstLine="0"/>
      </w:pPr>
      <w:r w:rsidRPr="00CD26CC">
        <w:t>(Fav. With Amdt.--April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3943--</w:t>
      </w:r>
      <w:r w:rsidRPr="00CD26CC">
        <w:t xml:space="preserve">Reps. D. C. Moss, Yow, McCravy, Hyde, T. Moore, Chumley, Haddon, Bailey, Burns, Allison, Bannister, Bryant, Herbkersman, Simrill, West, Willis and Henderson-Myers: </w:t>
      </w:r>
      <w:r w:rsidRPr="00CD26CC">
        <w:rPr>
          <w:b/>
        </w:rPr>
        <w:t>A BILL TO AMEND THE CODE OF LAWS OF SOUTH CAROLINA, 1976, BY ADDING SECTION 56-5-4072 SO AS TO PROVIDE THAT A PICK-UP TRUCK WITH A FIFTH WHEEL ASSEMBLY MAY NOT TOW MORE THAN ONE SEPARATE TRAILING VEHICLE, TO PROVIDE A MAXIMUM LENGTH FOR THIS COMBINATION OF VEHICLES, AND TO PROVIDE THE MAXIMUM WEIGHT FOR THE FINAL TRAILING VEHICLE.</w:t>
      </w:r>
    </w:p>
    <w:p w:rsidR="00CD26CC" w:rsidRDefault="00CD26CC" w:rsidP="00CD26CC">
      <w:pPr>
        <w:pStyle w:val="ActionText"/>
        <w:ind w:left="648" w:firstLine="0"/>
      </w:pPr>
      <w:r>
        <w:t>(Educ. &amp; Pub. Wks. Com.--February 23, 2021)</w:t>
      </w:r>
    </w:p>
    <w:p w:rsidR="00CD26CC" w:rsidRPr="00CD26CC" w:rsidRDefault="00CD26CC" w:rsidP="00CD26CC">
      <w:pPr>
        <w:pStyle w:val="ActionText"/>
        <w:keepNext w:val="0"/>
        <w:ind w:left="648" w:firstLine="0"/>
      </w:pPr>
      <w:r w:rsidRPr="00CD26CC">
        <w:t>(Fav. With Amdt.--April 22, 2021)</w:t>
      </w:r>
    </w:p>
    <w:p w:rsidR="00CD26CC" w:rsidRDefault="00CD26CC" w:rsidP="00CD26CC">
      <w:pPr>
        <w:pStyle w:val="ActionText"/>
        <w:keepNext w:val="0"/>
        <w:ind w:left="0" w:firstLine="0"/>
      </w:pPr>
    </w:p>
    <w:p w:rsidR="00CD26CC" w:rsidRDefault="00CD26CC" w:rsidP="00CD26CC">
      <w:pPr>
        <w:pStyle w:val="ActionText"/>
        <w:keepNext w:val="0"/>
        <w:rPr>
          <w:b/>
        </w:rPr>
      </w:pPr>
      <w:r w:rsidRPr="00CD26CC">
        <w:rPr>
          <w:b/>
        </w:rPr>
        <w:t>H. 3219--</w:t>
      </w:r>
      <w:r w:rsidRPr="00CD26CC">
        <w:t xml:space="preserve">Reps. Collins, Allison and Henderson-Myers: </w:t>
      </w:r>
      <w:r w:rsidRPr="00CD26CC">
        <w:rPr>
          <w:b/>
        </w:rPr>
        <w:t xml:space="preserve">A BILL TO AMEND THE CODE OF LAWS OF SOUTH CAROLINA, 1976, BY ADDING SECTION 63-7-35 SO AS TO REQUIRE THE DEPARTMENT OF SOCIAL SERVICES TO ESTABLISH A PROGRAM TO PAY FOR CERTAIN EXPENSES INCIDENTAL TO BECOMING LEGALLY AUTHORIZED TO DRIVE FOR CHILDREN FIFTEEN YEARS OF AGE OR OLDER WHO RESIDE IN OUT-OF-HOME CARE, WITH EXCEPTIONS; TO AMEND SECTION 56-1-110, RELATING TO IMPUTED LIABILITY OF A PERSON SIGNING A DRIVER'S LICENSE APPLICATION FOR AN UNEMANCIPATED MINOR, SO AS TO PROVIDE AN EXCEPTION TO LIABILITY FOR, AMONG OTHERS, FOSTER PARENTS; AND TO AMEND SECTION 63-7-2310, RELATING TO FOSTER CARE, SO AS TO PROVIDE </w:t>
      </w:r>
      <w:r>
        <w:rPr>
          <w:b/>
        </w:rPr>
        <w:br/>
      </w:r>
    </w:p>
    <w:p w:rsidR="00CD26CC" w:rsidRPr="00CD26CC" w:rsidRDefault="00CD26CC" w:rsidP="00CD26CC">
      <w:pPr>
        <w:pStyle w:val="ActionText"/>
        <w:ind w:firstLine="0"/>
      </w:pPr>
      <w:r w:rsidRPr="00CD26CC">
        <w:rPr>
          <w:b/>
        </w:rPr>
        <w:t>IMMUNITY FROM LIABILITY FOR FOSTER PARENTS WITH EXCEPTIONS.</w:t>
      </w:r>
    </w:p>
    <w:p w:rsidR="00CD26CC" w:rsidRDefault="00CD26CC" w:rsidP="00CD26CC">
      <w:pPr>
        <w:pStyle w:val="ActionText"/>
        <w:ind w:left="648" w:firstLine="0"/>
      </w:pPr>
      <w:r>
        <w:t>(Prefiled--Wednesday, December 09, 2020)</w:t>
      </w:r>
    </w:p>
    <w:p w:rsidR="00CD26CC" w:rsidRDefault="00CD26CC" w:rsidP="00CD26CC">
      <w:pPr>
        <w:pStyle w:val="ActionText"/>
        <w:ind w:left="648" w:firstLine="0"/>
      </w:pPr>
      <w:r>
        <w:t>(Educ. &amp; Pub. Wks. Com.--January 12, 2021)</w:t>
      </w:r>
    </w:p>
    <w:p w:rsidR="00CD26CC" w:rsidRPr="00CD26CC" w:rsidRDefault="00CD26CC" w:rsidP="00CD26CC">
      <w:pPr>
        <w:pStyle w:val="ActionText"/>
        <w:keepNext w:val="0"/>
        <w:ind w:left="648" w:firstLine="0"/>
      </w:pPr>
      <w:r w:rsidRPr="00CD26CC">
        <w:t>(Fav. With Amdt.--April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3730--</w:t>
      </w:r>
      <w:r w:rsidRPr="00CD26CC">
        <w:t xml:space="preserve">Reps. R. Williams and Jefferson: </w:t>
      </w:r>
      <w:r w:rsidRPr="00CD26CC">
        <w:rPr>
          <w:b/>
        </w:rPr>
        <w:t>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CD26CC" w:rsidRDefault="00CD26CC" w:rsidP="00CD26CC">
      <w:pPr>
        <w:pStyle w:val="ActionText"/>
        <w:ind w:left="648" w:firstLine="0"/>
      </w:pPr>
      <w:r>
        <w:t>(Educ. &amp; Pub. Wks. Com.--January 27, 2021)</w:t>
      </w:r>
    </w:p>
    <w:p w:rsidR="00CD26CC" w:rsidRPr="00CD26CC" w:rsidRDefault="00CD26CC" w:rsidP="00CD26CC">
      <w:pPr>
        <w:pStyle w:val="ActionText"/>
        <w:keepNext w:val="0"/>
        <w:ind w:left="648" w:firstLine="0"/>
      </w:pPr>
      <w:r w:rsidRPr="00CD26CC">
        <w:t>(Fav. With Amdt.--April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3592--</w:t>
      </w:r>
      <w:r w:rsidRPr="00CD26CC">
        <w:t xml:space="preserve">Reps. Allison, Lucas and Henderson-Myers: </w:t>
      </w:r>
      <w:r w:rsidRPr="00CD26CC">
        <w:rPr>
          <w:b/>
        </w:rPr>
        <w:t>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AND ADMINISTRATION OF CERTAIN ASSESSMENTS BY THE STATE DEPARTMENT OF EDUCATION, SO AS TO REQUIRE THE ADMINISTRATION OF THE ACT WITH THE WRITING ASSESSMENT TO ELEVENTH GRADE STUDENTS BEGINNING WITH THE 2021-2022 SCHOOL YEAR AND FOR FIVE YEARS THEREAFTER, TO PROVIDE FOR THE 2026-2027 SCHOOL YEAR THE DEPARTMENT SHALL PROCURE A COLLEGE READINESS ASSESSMENT PROVIDER THAT INCLUDES CERTAIN SUBJECTS, AND TO PROVIDE THAT BEGINNING WITH THE 2022-2023 SCHOOL YEAR THE DEPARTMENT SHALL EMBED ITEMS IN STANDARDS-BASED ASSESSMENTS TO ADDRESS CERTAIN SOCIAL STUDIES STANDARDS ON THE SC READY READING AND WRITING ASSESSMENTS.</w:t>
      </w:r>
    </w:p>
    <w:p w:rsidR="00CD26CC" w:rsidRDefault="00CD26CC" w:rsidP="00CD26CC">
      <w:pPr>
        <w:pStyle w:val="ActionText"/>
        <w:ind w:left="648" w:firstLine="0"/>
      </w:pPr>
      <w:r>
        <w:t>(Educ. &amp; Pub. Wks. Com.--January 12, 2021)</w:t>
      </w:r>
    </w:p>
    <w:p w:rsidR="00CD26CC" w:rsidRPr="00CD26CC" w:rsidRDefault="00CD26CC" w:rsidP="00CD26CC">
      <w:pPr>
        <w:pStyle w:val="ActionText"/>
        <w:keepNext w:val="0"/>
        <w:ind w:left="648" w:firstLine="0"/>
      </w:pPr>
      <w:r w:rsidRPr="00CD26CC">
        <w:t>(Fav. With Amdt.--April 22, 2021)</w:t>
      </w:r>
    </w:p>
    <w:p w:rsidR="00CD26CC" w:rsidRDefault="00CD26CC" w:rsidP="00CD26CC">
      <w:pPr>
        <w:pStyle w:val="ActionText"/>
        <w:keepNext w:val="0"/>
        <w:ind w:left="0" w:firstLine="0"/>
      </w:pPr>
    </w:p>
    <w:p w:rsidR="00CD26CC" w:rsidRDefault="00CD26CC" w:rsidP="00CD26CC">
      <w:pPr>
        <w:pStyle w:val="ActionText"/>
        <w:ind w:left="0" w:firstLine="0"/>
        <w:jc w:val="center"/>
        <w:rPr>
          <w:b/>
        </w:rPr>
      </w:pPr>
      <w:r>
        <w:rPr>
          <w:b/>
        </w:rPr>
        <w:t>WITHDRAWAL OF OBJECTIONS/REQUEST FOR DEBATE</w:t>
      </w:r>
    </w:p>
    <w:p w:rsidR="00CD26CC" w:rsidRDefault="00CD26CC" w:rsidP="00CD26CC">
      <w:pPr>
        <w:pStyle w:val="ActionText"/>
        <w:ind w:left="0" w:firstLine="0"/>
        <w:jc w:val="center"/>
        <w:rPr>
          <w:b/>
        </w:rPr>
      </w:pPr>
    </w:p>
    <w:p w:rsidR="00CD26CC" w:rsidRDefault="00CD26CC" w:rsidP="00CD26CC">
      <w:pPr>
        <w:pStyle w:val="ActionText"/>
        <w:ind w:left="0" w:firstLine="0"/>
        <w:jc w:val="center"/>
        <w:rPr>
          <w:b/>
        </w:rPr>
      </w:pPr>
      <w:r>
        <w:rPr>
          <w:b/>
        </w:rPr>
        <w:t>UNANIMOUS CONSENT REQUESTS</w:t>
      </w:r>
    </w:p>
    <w:p w:rsidR="00CD26CC" w:rsidRDefault="00CD26CC" w:rsidP="00CD26CC">
      <w:pPr>
        <w:pStyle w:val="ActionText"/>
        <w:ind w:left="0" w:firstLine="0"/>
        <w:jc w:val="center"/>
        <w:rPr>
          <w:b/>
        </w:rPr>
      </w:pPr>
    </w:p>
    <w:p w:rsidR="00CD26CC" w:rsidRDefault="00CD26CC" w:rsidP="00CD26CC">
      <w:pPr>
        <w:pStyle w:val="ActionText"/>
        <w:ind w:left="0" w:firstLine="0"/>
        <w:jc w:val="center"/>
        <w:rPr>
          <w:b/>
        </w:rPr>
      </w:pPr>
      <w:r>
        <w:rPr>
          <w:b/>
        </w:rPr>
        <w:t>SENATE AMENDMENTS ON</w:t>
      </w:r>
    </w:p>
    <w:p w:rsidR="00CD26CC" w:rsidRDefault="00CD26CC" w:rsidP="00CD26CC">
      <w:pPr>
        <w:pStyle w:val="ActionText"/>
        <w:ind w:left="0" w:firstLine="0"/>
        <w:jc w:val="center"/>
        <w:rPr>
          <w:b/>
        </w:rPr>
      </w:pPr>
    </w:p>
    <w:p w:rsidR="00CD26CC" w:rsidRPr="00CD26CC" w:rsidRDefault="00CD26CC" w:rsidP="00CD26CC">
      <w:pPr>
        <w:pStyle w:val="ActionText"/>
      </w:pPr>
      <w:r w:rsidRPr="00CD26CC">
        <w:rPr>
          <w:b/>
        </w:rPr>
        <w:t>H. 4064--</w:t>
      </w:r>
      <w:r w:rsidRPr="00CD26CC">
        <w:t xml:space="preserve">Reps. G. M. Smith, Sandifer and Weeks: </w:t>
      </w:r>
      <w:r w:rsidRPr="00CD26CC">
        <w:rPr>
          <w:b/>
        </w:rPr>
        <w:t>A BILL TO AMEND SECTION 12-37-220, AS AMENDED, CODE OF LAWS OF SOUTH CAROLINA, 1976, RELATING TO PROPERTY TAX EXEMPTIONS, SO AS TO CLARIFY THAT MANUFACTURING PROPERTY OWNED OR LEASED BY A PUBLIC UTILITY REGULATED BY THE PUBLIC SERVICE COMMISSION DOES NOT QUALIFY FOR A 14.2857 PERCENT EXEMPTION.</w:t>
      </w:r>
    </w:p>
    <w:p w:rsidR="00CD26CC" w:rsidRPr="00CD26CC" w:rsidRDefault="00CD26CC" w:rsidP="00CD26CC">
      <w:pPr>
        <w:pStyle w:val="ActionText"/>
        <w:keepNext w:val="0"/>
        <w:ind w:left="648" w:firstLine="0"/>
      </w:pPr>
      <w:r w:rsidRPr="00CD26CC">
        <w:t>(Pending question--Shall the House concur in the Senate Amendments--April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3805--</w:t>
      </w:r>
      <w:r w:rsidRPr="00CD26CC">
        <w:t xml:space="preserve">Reps. B. Cox, Erickson, Davis, Allison, Wooten, McGarry, Hill, Pope, Caskey, McCabe, Oremus, T. Moore, W. Newton, Ligon, Blackwell, R. Williams, Jefferson, Hixon, Taylor, S. Williams and Matthews: </w:t>
      </w:r>
      <w:r w:rsidRPr="00CD26CC">
        <w:rPr>
          <w:b/>
        </w:rPr>
        <w:t>A BILL TO AMEND THE CODE OF LAWS OF SOUTH CAROLINA, 1976, BY ADDING ARTICLE 147 TO CHAPTER 3, TITLE 56 SO AS TO PROVIDE THE DEPARTMENT OF MOTOR VEHICLES MAY ISSUE VARIOUS MILITARY SPECIAL LICENSE PLATES; AND TO REPEAL ARTICLES 7, 8, 14, 15, 16, 33, 38, 43, 53, 55, 56, 57, 59, 63, 68, 74, 84, 88, 99, 101, 102, 103, 104, 106, 107, 110, 111, 112, 115, 116, 117, 129, 131, 132, 143, AND 144,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CD26CC" w:rsidRPr="00CD26CC" w:rsidRDefault="00CD26CC" w:rsidP="00CD26CC">
      <w:pPr>
        <w:pStyle w:val="ActionText"/>
        <w:keepNext w:val="0"/>
        <w:ind w:left="648" w:firstLine="0"/>
      </w:pPr>
      <w:r w:rsidRPr="00CD26CC">
        <w:t>(Pending question--Shall the House concur in the Senate Amendments--April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3689--</w:t>
      </w:r>
      <w:r w:rsidRPr="00CD26CC">
        <w:t xml:space="preserve">Rep. Allison: </w:t>
      </w:r>
      <w:r w:rsidRPr="00CD26CC">
        <w:rPr>
          <w:b/>
        </w:rPr>
        <w:t>A BILL TO AMEND SECTION 56-3-190, CODE OF LAWS OF SOUTH CAROLINA, 1976, RELATING TO THE REGISTRATION AND LICENSURE OF VEHICLES BY THE DEPARTMENT OF MOTOR VEHICLES, SO AS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CD26CC" w:rsidRPr="00CD26CC" w:rsidRDefault="00CD26CC" w:rsidP="00CD26CC">
      <w:pPr>
        <w:pStyle w:val="ActionText"/>
        <w:keepNext w:val="0"/>
        <w:ind w:left="648" w:firstLine="0"/>
      </w:pPr>
      <w:r w:rsidRPr="00CD26CC">
        <w:t>(Pending question--Shall the House concur in the Senate Amendments--April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3017--</w:t>
      </w:r>
      <w:r w:rsidRPr="00CD26CC">
        <w:t xml:space="preserve">Reps. Davis, Atkinson, B. Newton, Magnuson, Fry, Daning, Felder, May, Long, Pope, Forrest, Oremus, M. M. Smith, Yow, McGinnis, Govan, Brawley, Willis, Henderson-Myers, Jones and McDaniel: </w:t>
      </w:r>
      <w:r w:rsidRPr="00CD26CC">
        <w:rPr>
          <w:b/>
        </w:rPr>
        <w:t>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CD26CC" w:rsidRPr="00CD26CC" w:rsidRDefault="00CD26CC" w:rsidP="00CD26CC">
      <w:pPr>
        <w:pStyle w:val="ActionText"/>
        <w:keepNext w:val="0"/>
        <w:ind w:left="648" w:firstLine="0"/>
      </w:pPr>
      <w:r w:rsidRPr="00CD26CC">
        <w:t>(Pending question--Shall the House concur in the Senate Amendments--April 22, 2021)</w:t>
      </w:r>
    </w:p>
    <w:p w:rsidR="00CD26CC" w:rsidRDefault="00CD26CC" w:rsidP="00CD26CC">
      <w:pPr>
        <w:pStyle w:val="ActionText"/>
        <w:keepNext w:val="0"/>
        <w:ind w:left="0" w:firstLine="0"/>
      </w:pPr>
    </w:p>
    <w:p w:rsidR="00CD26CC" w:rsidRDefault="00CD26CC" w:rsidP="00CD26CC">
      <w:pPr>
        <w:pStyle w:val="ActionText"/>
        <w:ind w:left="0" w:firstLine="0"/>
        <w:jc w:val="center"/>
        <w:rPr>
          <w:b/>
        </w:rPr>
      </w:pPr>
      <w:r>
        <w:rPr>
          <w:b/>
        </w:rPr>
        <w:t>MOTION PERIOD</w:t>
      </w:r>
    </w:p>
    <w:p w:rsidR="00CD26CC" w:rsidRDefault="00CD26CC" w:rsidP="00CD26CC">
      <w:pPr>
        <w:pStyle w:val="ActionText"/>
        <w:ind w:left="0" w:firstLine="0"/>
        <w:jc w:val="center"/>
        <w:rPr>
          <w:b/>
        </w:rPr>
      </w:pPr>
    </w:p>
    <w:p w:rsidR="00CD26CC" w:rsidRDefault="00CD26CC" w:rsidP="00CD26CC">
      <w:pPr>
        <w:pStyle w:val="ActionText"/>
        <w:ind w:left="0" w:firstLine="0"/>
        <w:jc w:val="center"/>
        <w:rPr>
          <w:b/>
        </w:rPr>
      </w:pPr>
      <w:r>
        <w:rPr>
          <w:b/>
        </w:rPr>
        <w:t>SECOND READING STATEWIDE CONTESTED BILL</w:t>
      </w:r>
    </w:p>
    <w:p w:rsidR="00CD26CC" w:rsidRDefault="00CD26CC" w:rsidP="00CD26CC">
      <w:pPr>
        <w:pStyle w:val="ActionText"/>
        <w:ind w:left="0" w:firstLine="0"/>
        <w:jc w:val="center"/>
        <w:rPr>
          <w:b/>
        </w:rPr>
      </w:pPr>
    </w:p>
    <w:p w:rsidR="00CD26CC" w:rsidRDefault="00CD26CC" w:rsidP="00CD26CC">
      <w:pPr>
        <w:pStyle w:val="ActionText"/>
        <w:keepNext w:val="0"/>
      </w:pPr>
      <w:r w:rsidRPr="00CD26CC">
        <w:rPr>
          <w:b/>
        </w:rPr>
        <w:t>H. 3755--</w:t>
      </w:r>
      <w:r w:rsidRPr="00CD26CC">
        <w:t>(Debate adjourned until Tue., Apr. 27, 2021--April 14, 2021)</w:t>
      </w:r>
    </w:p>
    <w:p w:rsidR="00CD26CC" w:rsidRDefault="00CD26CC" w:rsidP="00CD26CC">
      <w:pPr>
        <w:pStyle w:val="ActionText"/>
        <w:keepNext w:val="0"/>
      </w:pPr>
    </w:p>
    <w:p w:rsidR="00CD26CC" w:rsidRDefault="00CD26CC" w:rsidP="00CD26CC">
      <w:pPr>
        <w:pStyle w:val="ActionText"/>
        <w:keepNext w:val="0"/>
        <w:ind w:left="0"/>
      </w:pPr>
    </w:p>
    <w:p w:rsidR="0042451A" w:rsidRDefault="0042451A" w:rsidP="00CD26CC">
      <w:pPr>
        <w:pStyle w:val="ActionText"/>
        <w:keepNext w:val="0"/>
        <w:ind w:left="0"/>
      </w:pPr>
    </w:p>
    <w:p w:rsidR="0042451A" w:rsidRDefault="0042451A" w:rsidP="00CD26CC">
      <w:pPr>
        <w:pStyle w:val="ActionText"/>
        <w:keepNext w:val="0"/>
        <w:ind w:left="0"/>
        <w:sectPr w:rsidR="0042451A" w:rsidSect="00CD26CC">
          <w:headerReference w:type="default" r:id="rId14"/>
          <w:pgSz w:w="12240" w:h="15840" w:code="1"/>
          <w:pgMar w:top="1008" w:right="4694" w:bottom="3499" w:left="1224" w:header="1008" w:footer="3499" w:gutter="0"/>
          <w:pgNumType w:start="1"/>
          <w:cols w:space="720"/>
        </w:sectPr>
      </w:pPr>
    </w:p>
    <w:p w:rsidR="0042451A" w:rsidRDefault="0042451A" w:rsidP="0042451A">
      <w:pPr>
        <w:pStyle w:val="ActionText"/>
        <w:keepNext w:val="0"/>
        <w:ind w:left="0"/>
        <w:jc w:val="center"/>
        <w:rPr>
          <w:b/>
        </w:rPr>
      </w:pPr>
      <w:r w:rsidRPr="0042451A">
        <w:rPr>
          <w:b/>
        </w:rPr>
        <w:t>HOUSE CALENDAR INDEX</w:t>
      </w:r>
    </w:p>
    <w:p w:rsidR="0042451A" w:rsidRDefault="0042451A" w:rsidP="0042451A">
      <w:pPr>
        <w:pStyle w:val="ActionText"/>
        <w:keepNext w:val="0"/>
        <w:ind w:left="0"/>
        <w:rPr>
          <w:b/>
        </w:rPr>
      </w:pPr>
    </w:p>
    <w:p w:rsidR="0042451A" w:rsidRDefault="0042451A" w:rsidP="0042451A">
      <w:pPr>
        <w:pStyle w:val="ActionText"/>
        <w:keepNext w:val="0"/>
        <w:ind w:left="0"/>
        <w:rPr>
          <w:b/>
        </w:rPr>
        <w:sectPr w:rsidR="0042451A" w:rsidSect="0042451A">
          <w:pgSz w:w="12240" w:h="15840" w:code="1"/>
          <w:pgMar w:top="1008" w:right="4694" w:bottom="3499" w:left="1224" w:header="1008" w:footer="3499" w:gutter="0"/>
          <w:cols w:space="720"/>
        </w:sectPr>
      </w:pPr>
    </w:p>
    <w:p w:rsidR="0042451A" w:rsidRPr="0042451A" w:rsidRDefault="0042451A" w:rsidP="0042451A">
      <w:pPr>
        <w:pStyle w:val="ActionText"/>
        <w:keepNext w:val="0"/>
        <w:tabs>
          <w:tab w:val="right" w:leader="dot" w:pos="2520"/>
        </w:tabs>
        <w:ind w:left="0"/>
      </w:pPr>
      <w:bookmarkStart w:id="1" w:name="index_start"/>
      <w:bookmarkEnd w:id="1"/>
      <w:r w:rsidRPr="0042451A">
        <w:t>H. 3006</w:t>
      </w:r>
      <w:r w:rsidRPr="0042451A">
        <w:tab/>
        <w:t>15</w:t>
      </w:r>
    </w:p>
    <w:p w:rsidR="0042451A" w:rsidRPr="0042451A" w:rsidRDefault="0042451A" w:rsidP="0042451A">
      <w:pPr>
        <w:pStyle w:val="ActionText"/>
        <w:keepNext w:val="0"/>
        <w:tabs>
          <w:tab w:val="right" w:leader="dot" w:pos="2520"/>
        </w:tabs>
        <w:ind w:left="0"/>
      </w:pPr>
      <w:r w:rsidRPr="0042451A">
        <w:t>H. 3017</w:t>
      </w:r>
      <w:r w:rsidRPr="0042451A">
        <w:tab/>
        <w:t>19</w:t>
      </w:r>
    </w:p>
    <w:p w:rsidR="0042451A" w:rsidRPr="0042451A" w:rsidRDefault="0042451A" w:rsidP="0042451A">
      <w:pPr>
        <w:pStyle w:val="ActionText"/>
        <w:keepNext w:val="0"/>
        <w:tabs>
          <w:tab w:val="right" w:leader="dot" w:pos="2520"/>
        </w:tabs>
        <w:ind w:left="0"/>
      </w:pPr>
      <w:r w:rsidRPr="0042451A">
        <w:t>H. 3050</w:t>
      </w:r>
      <w:r w:rsidRPr="0042451A">
        <w:tab/>
        <w:t>4</w:t>
      </w:r>
    </w:p>
    <w:p w:rsidR="0042451A" w:rsidRPr="0042451A" w:rsidRDefault="0042451A" w:rsidP="0042451A">
      <w:pPr>
        <w:pStyle w:val="ActionText"/>
        <w:keepNext w:val="0"/>
        <w:tabs>
          <w:tab w:val="right" w:leader="dot" w:pos="2520"/>
        </w:tabs>
        <w:ind w:left="0"/>
      </w:pPr>
      <w:r w:rsidRPr="0042451A">
        <w:t>H. 3124</w:t>
      </w:r>
      <w:r w:rsidRPr="0042451A">
        <w:tab/>
        <w:t>3</w:t>
      </w:r>
    </w:p>
    <w:p w:rsidR="0042451A" w:rsidRPr="0042451A" w:rsidRDefault="0042451A" w:rsidP="0042451A">
      <w:pPr>
        <w:pStyle w:val="ActionText"/>
        <w:keepNext w:val="0"/>
        <w:tabs>
          <w:tab w:val="right" w:leader="dot" w:pos="2520"/>
        </w:tabs>
        <w:ind w:left="0"/>
      </w:pPr>
      <w:r w:rsidRPr="0042451A">
        <w:t>H. 3205</w:t>
      </w:r>
      <w:r w:rsidRPr="0042451A">
        <w:tab/>
        <w:t>6</w:t>
      </w:r>
    </w:p>
    <w:p w:rsidR="0042451A" w:rsidRPr="0042451A" w:rsidRDefault="0042451A" w:rsidP="0042451A">
      <w:pPr>
        <w:pStyle w:val="ActionText"/>
        <w:keepNext w:val="0"/>
        <w:tabs>
          <w:tab w:val="right" w:leader="dot" w:pos="2520"/>
        </w:tabs>
        <w:ind w:left="0"/>
      </w:pPr>
      <w:r w:rsidRPr="0042451A">
        <w:t>H. 3219</w:t>
      </w:r>
      <w:r w:rsidRPr="0042451A">
        <w:tab/>
        <w:t>16</w:t>
      </w:r>
    </w:p>
    <w:p w:rsidR="0042451A" w:rsidRPr="0042451A" w:rsidRDefault="0042451A" w:rsidP="0042451A">
      <w:pPr>
        <w:pStyle w:val="ActionText"/>
        <w:keepNext w:val="0"/>
        <w:tabs>
          <w:tab w:val="right" w:leader="dot" w:pos="2520"/>
        </w:tabs>
        <w:ind w:left="0"/>
      </w:pPr>
      <w:r w:rsidRPr="0042451A">
        <w:t>H. 3369</w:t>
      </w:r>
      <w:r w:rsidRPr="0042451A">
        <w:tab/>
        <w:t>4</w:t>
      </w:r>
    </w:p>
    <w:p w:rsidR="0042451A" w:rsidRPr="0042451A" w:rsidRDefault="0042451A" w:rsidP="0042451A">
      <w:pPr>
        <w:pStyle w:val="ActionText"/>
        <w:keepNext w:val="0"/>
        <w:tabs>
          <w:tab w:val="right" w:leader="dot" w:pos="2520"/>
        </w:tabs>
        <w:ind w:left="0"/>
      </w:pPr>
      <w:r w:rsidRPr="0042451A">
        <w:t>H. 3591</w:t>
      </w:r>
      <w:r w:rsidRPr="0042451A">
        <w:tab/>
        <w:t>15</w:t>
      </w:r>
    </w:p>
    <w:p w:rsidR="0042451A" w:rsidRPr="0042451A" w:rsidRDefault="0042451A" w:rsidP="0042451A">
      <w:pPr>
        <w:pStyle w:val="ActionText"/>
        <w:keepNext w:val="0"/>
        <w:tabs>
          <w:tab w:val="right" w:leader="dot" w:pos="2520"/>
        </w:tabs>
        <w:ind w:left="0"/>
      </w:pPr>
      <w:r w:rsidRPr="0042451A">
        <w:t>H. 3592</w:t>
      </w:r>
      <w:r w:rsidRPr="0042451A">
        <w:tab/>
        <w:t>17</w:t>
      </w:r>
    </w:p>
    <w:p w:rsidR="0042451A" w:rsidRPr="0042451A" w:rsidRDefault="0042451A" w:rsidP="0042451A">
      <w:pPr>
        <w:pStyle w:val="ActionText"/>
        <w:keepNext w:val="0"/>
        <w:tabs>
          <w:tab w:val="right" w:leader="dot" w:pos="2520"/>
        </w:tabs>
        <w:ind w:left="0"/>
      </w:pPr>
      <w:r w:rsidRPr="0042451A">
        <w:t>H. 3623</w:t>
      </w:r>
      <w:r w:rsidRPr="0042451A">
        <w:tab/>
        <w:t>5</w:t>
      </w:r>
    </w:p>
    <w:p w:rsidR="0042451A" w:rsidRPr="0042451A" w:rsidRDefault="0042451A" w:rsidP="0042451A">
      <w:pPr>
        <w:pStyle w:val="ActionText"/>
        <w:keepNext w:val="0"/>
        <w:tabs>
          <w:tab w:val="right" w:leader="dot" w:pos="2520"/>
        </w:tabs>
        <w:ind w:left="0"/>
      </w:pPr>
      <w:r w:rsidRPr="0042451A">
        <w:t>H. 3689</w:t>
      </w:r>
      <w:r w:rsidRPr="0042451A">
        <w:tab/>
        <w:t>19</w:t>
      </w:r>
    </w:p>
    <w:p w:rsidR="0042451A" w:rsidRPr="0042451A" w:rsidRDefault="0042451A" w:rsidP="0042451A">
      <w:pPr>
        <w:pStyle w:val="ActionText"/>
        <w:keepNext w:val="0"/>
        <w:tabs>
          <w:tab w:val="right" w:leader="dot" w:pos="2520"/>
        </w:tabs>
        <w:ind w:left="0"/>
      </w:pPr>
      <w:r w:rsidRPr="0042451A">
        <w:t>H. 3730</w:t>
      </w:r>
      <w:r w:rsidRPr="0042451A">
        <w:tab/>
        <w:t>17</w:t>
      </w:r>
    </w:p>
    <w:p w:rsidR="0042451A" w:rsidRPr="0042451A" w:rsidRDefault="0042451A" w:rsidP="0042451A">
      <w:pPr>
        <w:pStyle w:val="ActionText"/>
        <w:keepNext w:val="0"/>
        <w:tabs>
          <w:tab w:val="right" w:leader="dot" w:pos="2520"/>
        </w:tabs>
        <w:ind w:left="0"/>
      </w:pPr>
      <w:r w:rsidRPr="0042451A">
        <w:t>H. 3755</w:t>
      </w:r>
      <w:r w:rsidRPr="0042451A">
        <w:tab/>
        <w:t>20</w:t>
      </w:r>
    </w:p>
    <w:p w:rsidR="0042451A" w:rsidRPr="0042451A" w:rsidRDefault="0042451A" w:rsidP="0042451A">
      <w:pPr>
        <w:pStyle w:val="ActionText"/>
        <w:keepNext w:val="0"/>
        <w:tabs>
          <w:tab w:val="right" w:leader="dot" w:pos="2520"/>
        </w:tabs>
        <w:ind w:left="0"/>
      </w:pPr>
      <w:r w:rsidRPr="0042451A">
        <w:t>H. 3805</w:t>
      </w:r>
      <w:r w:rsidRPr="0042451A">
        <w:tab/>
        <w:t>18</w:t>
      </w:r>
    </w:p>
    <w:p w:rsidR="0042451A" w:rsidRPr="0042451A" w:rsidRDefault="0042451A" w:rsidP="0042451A">
      <w:pPr>
        <w:pStyle w:val="ActionText"/>
        <w:keepNext w:val="0"/>
        <w:tabs>
          <w:tab w:val="right" w:leader="dot" w:pos="2520"/>
        </w:tabs>
        <w:ind w:left="0"/>
      </w:pPr>
      <w:r w:rsidRPr="0042451A">
        <w:t>H. 3927</w:t>
      </w:r>
      <w:r w:rsidRPr="0042451A">
        <w:tab/>
        <w:t>5</w:t>
      </w:r>
    </w:p>
    <w:p w:rsidR="0042451A" w:rsidRPr="0042451A" w:rsidRDefault="0042451A" w:rsidP="0042451A">
      <w:pPr>
        <w:pStyle w:val="ActionText"/>
        <w:keepNext w:val="0"/>
        <w:tabs>
          <w:tab w:val="right" w:leader="dot" w:pos="2520"/>
        </w:tabs>
        <w:ind w:left="0"/>
      </w:pPr>
      <w:r w:rsidRPr="0042451A">
        <w:t>H. 3939</w:t>
      </w:r>
      <w:r w:rsidRPr="0042451A">
        <w:tab/>
        <w:t>4</w:t>
      </w:r>
    </w:p>
    <w:p w:rsidR="0042451A" w:rsidRPr="0042451A" w:rsidRDefault="0042451A" w:rsidP="0042451A">
      <w:pPr>
        <w:pStyle w:val="ActionText"/>
        <w:keepNext w:val="0"/>
        <w:tabs>
          <w:tab w:val="right" w:leader="dot" w:pos="2520"/>
        </w:tabs>
        <w:ind w:left="0"/>
      </w:pPr>
      <w:r w:rsidRPr="0042451A">
        <w:t>H. 3943</w:t>
      </w:r>
      <w:r w:rsidRPr="0042451A">
        <w:tab/>
        <w:t>16</w:t>
      </w:r>
    </w:p>
    <w:p w:rsidR="0042451A" w:rsidRPr="0042451A" w:rsidRDefault="0042451A" w:rsidP="0042451A">
      <w:pPr>
        <w:pStyle w:val="ActionText"/>
        <w:keepNext w:val="0"/>
        <w:tabs>
          <w:tab w:val="right" w:leader="dot" w:pos="2520"/>
        </w:tabs>
        <w:ind w:left="0"/>
      </w:pPr>
      <w:r w:rsidRPr="0042451A">
        <w:t>H. 4019</w:t>
      </w:r>
      <w:r w:rsidRPr="0042451A">
        <w:tab/>
        <w:t>3</w:t>
      </w:r>
    </w:p>
    <w:p w:rsidR="0042451A" w:rsidRPr="0042451A" w:rsidRDefault="0042451A" w:rsidP="0042451A">
      <w:pPr>
        <w:pStyle w:val="ActionText"/>
        <w:keepNext w:val="0"/>
        <w:tabs>
          <w:tab w:val="right" w:leader="dot" w:pos="2520"/>
        </w:tabs>
        <w:ind w:left="0"/>
      </w:pPr>
      <w:r>
        <w:br w:type="column"/>
      </w:r>
      <w:r w:rsidRPr="0042451A">
        <w:t>H. 4064</w:t>
      </w:r>
      <w:r w:rsidRPr="0042451A">
        <w:tab/>
        <w:t>18</w:t>
      </w:r>
    </w:p>
    <w:p w:rsidR="0042451A" w:rsidRPr="0042451A" w:rsidRDefault="0042451A" w:rsidP="0042451A">
      <w:pPr>
        <w:pStyle w:val="ActionText"/>
        <w:keepNext w:val="0"/>
        <w:tabs>
          <w:tab w:val="right" w:leader="dot" w:pos="2520"/>
        </w:tabs>
        <w:ind w:left="0"/>
      </w:pPr>
      <w:r w:rsidRPr="0042451A">
        <w:t>H. 4075</w:t>
      </w:r>
      <w:r w:rsidRPr="0042451A">
        <w:tab/>
        <w:t>5</w:t>
      </w:r>
    </w:p>
    <w:p w:rsidR="0042451A" w:rsidRPr="0042451A" w:rsidRDefault="0042451A" w:rsidP="0042451A">
      <w:pPr>
        <w:pStyle w:val="ActionText"/>
        <w:keepNext w:val="0"/>
        <w:tabs>
          <w:tab w:val="right" w:leader="dot" w:pos="2520"/>
        </w:tabs>
        <w:ind w:left="0"/>
      </w:pPr>
      <w:r w:rsidRPr="0042451A">
        <w:t>H. 4149</w:t>
      </w:r>
      <w:r w:rsidRPr="0042451A">
        <w:tab/>
        <w:t>12</w:t>
      </w:r>
    </w:p>
    <w:p w:rsidR="0042451A" w:rsidRPr="0042451A" w:rsidRDefault="0042451A" w:rsidP="0042451A">
      <w:pPr>
        <w:pStyle w:val="ActionText"/>
        <w:keepNext w:val="0"/>
        <w:tabs>
          <w:tab w:val="right" w:leader="dot" w:pos="2520"/>
        </w:tabs>
        <w:ind w:left="0"/>
      </w:pPr>
      <w:r w:rsidRPr="0042451A">
        <w:t>H. 4187</w:t>
      </w:r>
      <w:r w:rsidRPr="0042451A">
        <w:tab/>
        <w:t>3</w:t>
      </w:r>
    </w:p>
    <w:p w:rsidR="0042451A" w:rsidRPr="0042451A" w:rsidRDefault="0042451A" w:rsidP="0042451A">
      <w:pPr>
        <w:pStyle w:val="ActionText"/>
        <w:keepNext w:val="0"/>
        <w:tabs>
          <w:tab w:val="right" w:leader="dot" w:pos="2520"/>
        </w:tabs>
        <w:ind w:left="0"/>
      </w:pPr>
      <w:r w:rsidRPr="0042451A">
        <w:t>H. 4241</w:t>
      </w:r>
      <w:r w:rsidRPr="0042451A">
        <w:tab/>
        <w:t>1</w:t>
      </w:r>
    </w:p>
    <w:p w:rsidR="0042451A" w:rsidRPr="0042451A" w:rsidRDefault="0042451A" w:rsidP="0042451A">
      <w:pPr>
        <w:pStyle w:val="ActionText"/>
        <w:keepNext w:val="0"/>
        <w:tabs>
          <w:tab w:val="right" w:leader="dot" w:pos="2520"/>
        </w:tabs>
        <w:ind w:left="0"/>
      </w:pPr>
    </w:p>
    <w:p w:rsidR="0042451A" w:rsidRPr="0042451A" w:rsidRDefault="0042451A" w:rsidP="0042451A">
      <w:pPr>
        <w:pStyle w:val="ActionText"/>
        <w:keepNext w:val="0"/>
        <w:tabs>
          <w:tab w:val="right" w:leader="dot" w:pos="2520"/>
        </w:tabs>
        <w:ind w:left="0"/>
      </w:pPr>
      <w:r w:rsidRPr="0042451A">
        <w:t>S. 40</w:t>
      </w:r>
      <w:r w:rsidRPr="0042451A">
        <w:tab/>
        <w:t>14</w:t>
      </w:r>
    </w:p>
    <w:p w:rsidR="0042451A" w:rsidRPr="0042451A" w:rsidRDefault="0042451A" w:rsidP="0042451A">
      <w:pPr>
        <w:pStyle w:val="ActionText"/>
        <w:keepNext w:val="0"/>
        <w:tabs>
          <w:tab w:val="right" w:leader="dot" w:pos="2520"/>
        </w:tabs>
        <w:ind w:left="0"/>
      </w:pPr>
      <w:r w:rsidRPr="0042451A">
        <w:t>S. 147</w:t>
      </w:r>
      <w:r w:rsidRPr="0042451A">
        <w:tab/>
        <w:t>2</w:t>
      </w:r>
    </w:p>
    <w:p w:rsidR="0042451A" w:rsidRPr="0042451A" w:rsidRDefault="0042451A" w:rsidP="0042451A">
      <w:pPr>
        <w:pStyle w:val="ActionText"/>
        <w:keepNext w:val="0"/>
        <w:tabs>
          <w:tab w:val="right" w:leader="dot" w:pos="2520"/>
        </w:tabs>
        <w:ind w:left="0"/>
      </w:pPr>
      <w:r w:rsidRPr="0042451A">
        <w:t>S. 201</w:t>
      </w:r>
      <w:r w:rsidRPr="0042451A">
        <w:tab/>
        <w:t>14</w:t>
      </w:r>
    </w:p>
    <w:p w:rsidR="0042451A" w:rsidRPr="0042451A" w:rsidRDefault="0042451A" w:rsidP="0042451A">
      <w:pPr>
        <w:pStyle w:val="ActionText"/>
        <w:keepNext w:val="0"/>
        <w:tabs>
          <w:tab w:val="right" w:leader="dot" w:pos="2520"/>
        </w:tabs>
        <w:ind w:left="0"/>
      </w:pPr>
      <w:r w:rsidRPr="0042451A">
        <w:t>S. 229</w:t>
      </w:r>
      <w:r w:rsidRPr="0042451A">
        <w:tab/>
        <w:t>2</w:t>
      </w:r>
    </w:p>
    <w:p w:rsidR="0042451A" w:rsidRPr="0042451A" w:rsidRDefault="0042451A" w:rsidP="0042451A">
      <w:pPr>
        <w:pStyle w:val="ActionText"/>
        <w:keepNext w:val="0"/>
        <w:tabs>
          <w:tab w:val="right" w:leader="dot" w:pos="2520"/>
        </w:tabs>
        <w:ind w:left="0"/>
      </w:pPr>
      <w:r w:rsidRPr="0042451A">
        <w:t>S. 241</w:t>
      </w:r>
      <w:r w:rsidRPr="0042451A">
        <w:tab/>
        <w:t>13</w:t>
      </w:r>
    </w:p>
    <w:p w:rsidR="0042451A" w:rsidRPr="0042451A" w:rsidRDefault="0042451A" w:rsidP="0042451A">
      <w:pPr>
        <w:pStyle w:val="ActionText"/>
        <w:keepNext w:val="0"/>
        <w:tabs>
          <w:tab w:val="right" w:leader="dot" w:pos="2520"/>
        </w:tabs>
        <w:ind w:left="0"/>
      </w:pPr>
      <w:r w:rsidRPr="0042451A">
        <w:t>S. 304</w:t>
      </w:r>
      <w:r w:rsidRPr="0042451A">
        <w:tab/>
        <w:t>12</w:t>
      </w:r>
    </w:p>
    <w:p w:rsidR="0042451A" w:rsidRPr="0042451A" w:rsidRDefault="0042451A" w:rsidP="0042451A">
      <w:pPr>
        <w:pStyle w:val="ActionText"/>
        <w:keepNext w:val="0"/>
        <w:tabs>
          <w:tab w:val="right" w:leader="dot" w:pos="2520"/>
        </w:tabs>
        <w:ind w:left="0"/>
      </w:pPr>
      <w:r w:rsidRPr="0042451A">
        <w:t>S. 467</w:t>
      </w:r>
      <w:r w:rsidRPr="0042451A">
        <w:tab/>
        <w:t>6</w:t>
      </w:r>
    </w:p>
    <w:p w:rsidR="0042451A" w:rsidRPr="0042451A" w:rsidRDefault="0042451A" w:rsidP="0042451A">
      <w:pPr>
        <w:pStyle w:val="ActionText"/>
        <w:keepNext w:val="0"/>
        <w:tabs>
          <w:tab w:val="right" w:leader="dot" w:pos="2520"/>
        </w:tabs>
        <w:ind w:left="0"/>
      </w:pPr>
      <w:r w:rsidRPr="0042451A">
        <w:t>S. 510</w:t>
      </w:r>
      <w:r w:rsidRPr="0042451A">
        <w:tab/>
        <w:t>9</w:t>
      </w:r>
    </w:p>
    <w:p w:rsidR="0042451A" w:rsidRPr="0042451A" w:rsidRDefault="0042451A" w:rsidP="0042451A">
      <w:pPr>
        <w:pStyle w:val="ActionText"/>
        <w:keepNext w:val="0"/>
        <w:tabs>
          <w:tab w:val="right" w:leader="dot" w:pos="2520"/>
        </w:tabs>
        <w:ind w:left="0"/>
      </w:pPr>
      <w:r w:rsidRPr="0042451A">
        <w:t>S. 607</w:t>
      </w:r>
      <w:r w:rsidRPr="0042451A">
        <w:tab/>
        <w:t>13</w:t>
      </w:r>
    </w:p>
    <w:p w:rsidR="0042451A" w:rsidRPr="0042451A" w:rsidRDefault="0042451A" w:rsidP="0042451A">
      <w:pPr>
        <w:pStyle w:val="ActionText"/>
        <w:keepNext w:val="0"/>
        <w:tabs>
          <w:tab w:val="right" w:leader="dot" w:pos="2520"/>
        </w:tabs>
        <w:ind w:left="0"/>
      </w:pPr>
      <w:r w:rsidRPr="0042451A">
        <w:t>S. 623</w:t>
      </w:r>
      <w:r w:rsidRPr="0042451A">
        <w:tab/>
        <w:t>11</w:t>
      </w:r>
    </w:p>
    <w:p w:rsidR="0042451A" w:rsidRPr="0042451A" w:rsidRDefault="0042451A" w:rsidP="0042451A">
      <w:pPr>
        <w:pStyle w:val="ActionText"/>
        <w:keepNext w:val="0"/>
        <w:tabs>
          <w:tab w:val="right" w:leader="dot" w:pos="2520"/>
        </w:tabs>
        <w:ind w:left="0"/>
      </w:pPr>
      <w:r w:rsidRPr="0042451A">
        <w:t>S. 667</w:t>
      </w:r>
      <w:r w:rsidRPr="0042451A">
        <w:tab/>
        <w:t>13</w:t>
      </w:r>
    </w:p>
    <w:p w:rsidR="0042451A" w:rsidRDefault="0042451A" w:rsidP="0042451A">
      <w:pPr>
        <w:pStyle w:val="ActionText"/>
        <w:keepNext w:val="0"/>
        <w:tabs>
          <w:tab w:val="right" w:leader="dot" w:pos="2520"/>
        </w:tabs>
        <w:ind w:left="0"/>
      </w:pPr>
      <w:r w:rsidRPr="0042451A">
        <w:t>S. 685</w:t>
      </w:r>
      <w:r w:rsidRPr="0042451A">
        <w:tab/>
        <w:t>13</w:t>
      </w:r>
    </w:p>
    <w:p w:rsidR="0042451A" w:rsidRDefault="0042451A" w:rsidP="0042451A">
      <w:pPr>
        <w:pStyle w:val="ActionText"/>
        <w:keepNext w:val="0"/>
        <w:tabs>
          <w:tab w:val="right" w:leader="dot" w:pos="2520"/>
        </w:tabs>
        <w:ind w:left="0"/>
        <w:sectPr w:rsidR="0042451A" w:rsidSect="0042451A">
          <w:type w:val="continuous"/>
          <w:pgSz w:w="12240" w:h="15840" w:code="1"/>
          <w:pgMar w:top="1008" w:right="4694" w:bottom="3499" w:left="1224" w:header="1008" w:footer="3499" w:gutter="0"/>
          <w:cols w:num="2" w:space="720"/>
        </w:sectPr>
      </w:pPr>
    </w:p>
    <w:p w:rsidR="0042451A" w:rsidRPr="0042451A" w:rsidRDefault="0042451A" w:rsidP="0042451A">
      <w:pPr>
        <w:pStyle w:val="ActionText"/>
        <w:keepNext w:val="0"/>
        <w:tabs>
          <w:tab w:val="right" w:leader="dot" w:pos="2520"/>
        </w:tabs>
        <w:ind w:left="0"/>
      </w:pPr>
    </w:p>
    <w:sectPr w:rsidR="0042451A" w:rsidRPr="0042451A" w:rsidSect="0042451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6CC" w:rsidRDefault="00CD26CC">
      <w:r>
        <w:separator/>
      </w:r>
    </w:p>
  </w:endnote>
  <w:endnote w:type="continuationSeparator" w:id="0">
    <w:p w:rsidR="00CD26CC" w:rsidRDefault="00CD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54" w:rsidRDefault="00270F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5054" w:rsidRDefault="00595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54" w:rsidRDefault="00270F9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2451A">
      <w:rPr>
        <w:rStyle w:val="PageNumber"/>
        <w:noProof/>
      </w:rPr>
      <w:t>21</w:t>
    </w:r>
    <w:r>
      <w:rPr>
        <w:rStyle w:val="PageNumber"/>
      </w:rPr>
      <w:fldChar w:fldCharType="end"/>
    </w:r>
  </w:p>
  <w:p w:rsidR="00595054" w:rsidRDefault="00270F9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54" w:rsidRDefault="00595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6CC" w:rsidRDefault="00CD26CC">
      <w:r>
        <w:separator/>
      </w:r>
    </w:p>
  </w:footnote>
  <w:footnote w:type="continuationSeparator" w:id="0">
    <w:p w:rsidR="00CD26CC" w:rsidRDefault="00CD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54" w:rsidRDefault="00595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54" w:rsidRDefault="00595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54" w:rsidRDefault="005950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CC" w:rsidRDefault="00CD26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CC"/>
    <w:rsid w:val="00270F91"/>
    <w:rsid w:val="00302FE1"/>
    <w:rsid w:val="0042451A"/>
    <w:rsid w:val="00437B9B"/>
    <w:rsid w:val="00595054"/>
    <w:rsid w:val="00B86EB2"/>
    <w:rsid w:val="00CD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6D7D81-AF95-4AF6-9D50-36AD2F92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D26CC"/>
    <w:pPr>
      <w:keepNext/>
      <w:ind w:left="0" w:firstLine="0"/>
      <w:outlineLvl w:val="2"/>
    </w:pPr>
    <w:rPr>
      <w:b/>
      <w:sz w:val="20"/>
    </w:rPr>
  </w:style>
  <w:style w:type="paragraph" w:styleId="Heading4">
    <w:name w:val="heading 4"/>
    <w:basedOn w:val="Normal"/>
    <w:next w:val="Normal"/>
    <w:link w:val="Heading4Char"/>
    <w:qFormat/>
    <w:rsid w:val="00CD26CC"/>
    <w:pPr>
      <w:keepNext/>
      <w:tabs>
        <w:tab w:val="center" w:pos="3168"/>
      </w:tabs>
      <w:ind w:left="0" w:firstLine="0"/>
      <w:outlineLvl w:val="3"/>
    </w:pPr>
    <w:rPr>
      <w:b/>
      <w:snapToGrid w:val="0"/>
    </w:rPr>
  </w:style>
  <w:style w:type="paragraph" w:styleId="Heading6">
    <w:name w:val="heading 6"/>
    <w:basedOn w:val="Normal"/>
    <w:next w:val="Normal"/>
    <w:link w:val="Heading6Char"/>
    <w:qFormat/>
    <w:rsid w:val="00CD26C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D26CC"/>
    <w:rPr>
      <w:b/>
    </w:rPr>
  </w:style>
  <w:style w:type="character" w:customStyle="1" w:styleId="Heading4Char">
    <w:name w:val="Heading 4 Char"/>
    <w:basedOn w:val="DefaultParagraphFont"/>
    <w:link w:val="Heading4"/>
    <w:rsid w:val="00CD26CC"/>
    <w:rPr>
      <w:b/>
      <w:snapToGrid w:val="0"/>
      <w:sz w:val="22"/>
    </w:rPr>
  </w:style>
  <w:style w:type="character" w:customStyle="1" w:styleId="Heading6Char">
    <w:name w:val="Heading 6 Char"/>
    <w:basedOn w:val="DefaultParagraphFont"/>
    <w:link w:val="Heading6"/>
    <w:rsid w:val="00CD26CC"/>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5364</Words>
  <Characters>28347</Characters>
  <Application>Microsoft Office Word</Application>
  <DocSecurity>0</DocSecurity>
  <Lines>875</Lines>
  <Paragraphs>166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4/23/2021 - South Carolina Legislature Online</dc:title>
  <dc:subject/>
  <dc:creator>DJuana Wilson</dc:creator>
  <cp:keywords/>
  <cp:lastModifiedBy>Olivia Faile</cp:lastModifiedBy>
  <cp:revision>3</cp:revision>
  <dcterms:created xsi:type="dcterms:W3CDTF">2021-04-22T16:53:00Z</dcterms:created>
  <dcterms:modified xsi:type="dcterms:W3CDTF">2021-04-22T18:07:00Z</dcterms:modified>
</cp:coreProperties>
</file>